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4A" w:rsidRPr="009C545C" w:rsidRDefault="00D12E4A" w:rsidP="005A27BD">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Ciudad de México,</w:t>
      </w:r>
      <w:r w:rsidR="0075345F">
        <w:rPr>
          <w:rFonts w:ascii="Montserrat Light" w:hAnsi="Montserrat Light" w:cs="Arial"/>
          <w:sz w:val="24"/>
          <w:szCs w:val="24"/>
          <w:lang w:val="es-ES"/>
        </w:rPr>
        <w:t xml:space="preserve"> </w:t>
      </w:r>
      <w:r w:rsidR="00095BB7">
        <w:rPr>
          <w:rFonts w:ascii="Montserrat Light" w:hAnsi="Montserrat Light" w:cs="Arial"/>
          <w:sz w:val="24"/>
          <w:szCs w:val="24"/>
          <w:lang w:val="es-ES"/>
        </w:rPr>
        <w:t>viernes 28</w:t>
      </w:r>
      <w:r w:rsidR="00733B80">
        <w:rPr>
          <w:rFonts w:ascii="Montserrat Light" w:hAnsi="Montserrat Light" w:cs="Arial"/>
          <w:sz w:val="24"/>
          <w:szCs w:val="24"/>
          <w:lang w:val="es-ES"/>
        </w:rPr>
        <w:t xml:space="preserve"> de mayo</w:t>
      </w:r>
      <w:r w:rsidRPr="009C545C">
        <w:rPr>
          <w:rFonts w:ascii="Montserrat Light" w:hAnsi="Montserrat Light" w:cs="Arial"/>
          <w:sz w:val="24"/>
          <w:szCs w:val="24"/>
          <w:lang w:val="es-ES"/>
        </w:rPr>
        <w:t xml:space="preserve"> de 2021.</w:t>
      </w:r>
    </w:p>
    <w:p w:rsidR="00D12E4A" w:rsidRPr="009C545C" w:rsidRDefault="00D12E4A" w:rsidP="005A27BD">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095BB7">
        <w:rPr>
          <w:rFonts w:ascii="Montserrat Light" w:hAnsi="Montserrat Light" w:cs="Arial"/>
          <w:sz w:val="24"/>
          <w:szCs w:val="24"/>
          <w:lang w:val="es-ES"/>
        </w:rPr>
        <w:t xml:space="preserve"> 222</w:t>
      </w:r>
      <w:r w:rsidRPr="009C545C">
        <w:rPr>
          <w:rFonts w:ascii="Montserrat Light" w:hAnsi="Montserrat Light" w:cs="Arial"/>
          <w:sz w:val="24"/>
          <w:szCs w:val="24"/>
          <w:lang w:val="es-ES"/>
        </w:rPr>
        <w:t>/2021.</w:t>
      </w:r>
    </w:p>
    <w:p w:rsidR="00D12E4A" w:rsidRPr="009C545C" w:rsidRDefault="00D12E4A" w:rsidP="002016E7">
      <w:pPr>
        <w:spacing w:after="0" w:line="240" w:lineRule="atLeast"/>
        <w:jc w:val="both"/>
        <w:rPr>
          <w:rFonts w:ascii="Montserrat Light" w:hAnsi="Montserrat Light" w:cs="Arial"/>
          <w:sz w:val="24"/>
          <w:szCs w:val="24"/>
          <w:lang w:val="es-ES"/>
        </w:rPr>
      </w:pPr>
    </w:p>
    <w:p w:rsidR="00CF1D9A" w:rsidRPr="009C545C" w:rsidRDefault="00D12E4A" w:rsidP="005A27BD">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rsidR="00CF1D9A" w:rsidRDefault="00BB3556" w:rsidP="002016E7">
      <w:pPr>
        <w:spacing w:after="0" w:line="240" w:lineRule="atLeast"/>
        <w:jc w:val="both"/>
        <w:rPr>
          <w:rFonts w:ascii="Montserrat Light" w:hAnsi="Montserrat Light"/>
          <w:lang w:val="es-ES"/>
        </w:rPr>
      </w:pPr>
      <w:r>
        <w:rPr>
          <w:rFonts w:ascii="Montserrat Light" w:hAnsi="Montserrat Light"/>
          <w:lang w:val="es-ES"/>
        </w:rPr>
        <w:tab/>
      </w:r>
      <w:r>
        <w:rPr>
          <w:rFonts w:ascii="Montserrat Light" w:hAnsi="Montserrat Light"/>
          <w:lang w:val="es-ES"/>
        </w:rPr>
        <w:tab/>
      </w:r>
    </w:p>
    <w:p w:rsidR="00671257" w:rsidRPr="00671257" w:rsidRDefault="00671257" w:rsidP="00671257">
      <w:pPr>
        <w:spacing w:after="0" w:line="240" w:lineRule="atLeast"/>
        <w:jc w:val="center"/>
        <w:rPr>
          <w:rFonts w:ascii="Montserrat Light" w:hAnsi="Montserrat Light"/>
          <w:b/>
          <w:sz w:val="28"/>
          <w:szCs w:val="28"/>
          <w:lang w:val="es-ES"/>
        </w:rPr>
      </w:pPr>
      <w:r w:rsidRPr="00671257">
        <w:rPr>
          <w:rFonts w:ascii="Montserrat Light" w:hAnsi="Montserrat Light"/>
          <w:b/>
          <w:sz w:val="28"/>
          <w:szCs w:val="28"/>
          <w:lang w:val="es-ES"/>
        </w:rPr>
        <w:t>Presenta IMSS en Ciudad de México estrategia para reforzar servicios médicos disminuidos por pandemia</w:t>
      </w:r>
    </w:p>
    <w:p w:rsidR="00671257" w:rsidRDefault="00671257" w:rsidP="002016E7">
      <w:pPr>
        <w:spacing w:after="0" w:line="240" w:lineRule="atLeast"/>
        <w:jc w:val="both"/>
        <w:rPr>
          <w:rFonts w:ascii="Montserrat Light" w:hAnsi="Montserrat Light"/>
          <w:lang w:val="es-ES"/>
        </w:rPr>
      </w:pPr>
    </w:p>
    <w:p w:rsidR="00425150" w:rsidRPr="00671257" w:rsidRDefault="00671257" w:rsidP="003A4252">
      <w:pPr>
        <w:pStyle w:val="Prrafodelista"/>
        <w:numPr>
          <w:ilvl w:val="0"/>
          <w:numId w:val="1"/>
        </w:numPr>
        <w:spacing w:after="0" w:line="240" w:lineRule="atLeast"/>
        <w:jc w:val="both"/>
        <w:rPr>
          <w:rFonts w:ascii="Montserrat Light" w:hAnsi="Montserrat Light" w:cs="Arial"/>
          <w:sz w:val="24"/>
          <w:szCs w:val="24"/>
          <w:lang w:val="es-ES"/>
        </w:rPr>
      </w:pPr>
      <w:r>
        <w:rPr>
          <w:rFonts w:ascii="Montserrat Light" w:hAnsi="Montserrat Light" w:cs="Arial"/>
          <w:b/>
          <w:lang w:val="es-ES"/>
        </w:rPr>
        <w:t xml:space="preserve">En la capital del país </w:t>
      </w:r>
      <w:r w:rsidR="00425150" w:rsidRPr="00425150">
        <w:rPr>
          <w:rFonts w:ascii="Montserrat Light" w:hAnsi="Montserrat Light" w:cs="Arial"/>
          <w:b/>
          <w:lang w:val="es-ES"/>
        </w:rPr>
        <w:t xml:space="preserve">hay 22 unidades hospitalarias en operación regular y 10 </w:t>
      </w:r>
      <w:r w:rsidR="00EA5118">
        <w:rPr>
          <w:rFonts w:ascii="Montserrat Light" w:hAnsi="Montserrat Light" w:cs="Arial"/>
          <w:b/>
          <w:lang w:val="es-ES"/>
        </w:rPr>
        <w:t>para atención COVID y otros padecimientos</w:t>
      </w:r>
      <w:r w:rsidR="00425150" w:rsidRPr="00425150">
        <w:rPr>
          <w:rFonts w:ascii="Montserrat Light" w:hAnsi="Montserrat Light" w:cs="Arial"/>
          <w:b/>
          <w:lang w:val="es-ES"/>
        </w:rPr>
        <w:t>.</w:t>
      </w:r>
    </w:p>
    <w:p w:rsidR="00C530AE" w:rsidRPr="00C530AE" w:rsidRDefault="00C530AE" w:rsidP="00C530AE">
      <w:pPr>
        <w:pStyle w:val="Prrafodelista"/>
        <w:numPr>
          <w:ilvl w:val="0"/>
          <w:numId w:val="1"/>
        </w:numPr>
        <w:spacing w:after="0" w:line="240" w:lineRule="atLeast"/>
        <w:jc w:val="both"/>
        <w:rPr>
          <w:rFonts w:ascii="Montserrat Light" w:hAnsi="Montserrat Light" w:cs="Arial"/>
          <w:b/>
          <w:sz w:val="24"/>
          <w:szCs w:val="24"/>
          <w:lang w:val="es-ES"/>
        </w:rPr>
      </w:pPr>
      <w:r>
        <w:rPr>
          <w:rFonts w:ascii="Montserrat Light" w:hAnsi="Montserrat Light" w:cs="Arial"/>
          <w:b/>
          <w:szCs w:val="24"/>
          <w:lang w:val="es-ES"/>
        </w:rPr>
        <w:t>La</w:t>
      </w:r>
      <w:r w:rsidRPr="00C530AE">
        <w:rPr>
          <w:rFonts w:ascii="Montserrat Light" w:hAnsi="Montserrat Light" w:cs="Arial"/>
          <w:b/>
          <w:szCs w:val="24"/>
          <w:lang w:val="es-ES"/>
        </w:rPr>
        <w:t xml:space="preserve"> recuperación de servicios es cuidados</w:t>
      </w:r>
      <w:r>
        <w:rPr>
          <w:rFonts w:ascii="Montserrat Light" w:hAnsi="Montserrat Light" w:cs="Arial"/>
          <w:b/>
          <w:szCs w:val="24"/>
          <w:lang w:val="es-ES"/>
        </w:rPr>
        <w:t>a</w:t>
      </w:r>
      <w:r w:rsidRPr="00C530AE">
        <w:rPr>
          <w:rFonts w:ascii="Montserrat Light" w:hAnsi="Montserrat Light" w:cs="Arial"/>
          <w:b/>
          <w:szCs w:val="24"/>
          <w:lang w:val="es-ES"/>
        </w:rPr>
        <w:t>, gradual y garantiza las medidas de bioseguridad para t</w:t>
      </w:r>
      <w:r w:rsidR="00DB3D3E">
        <w:rPr>
          <w:rFonts w:ascii="Montserrat Light" w:hAnsi="Montserrat Light" w:cs="Arial"/>
          <w:b/>
          <w:szCs w:val="24"/>
          <w:lang w:val="es-ES"/>
        </w:rPr>
        <w:t>rabajadores y derechohabientes.</w:t>
      </w:r>
    </w:p>
    <w:p w:rsidR="00227AE6" w:rsidRPr="00227AE6" w:rsidRDefault="00227AE6" w:rsidP="003A4252">
      <w:pPr>
        <w:pStyle w:val="Prrafodelista"/>
        <w:numPr>
          <w:ilvl w:val="0"/>
          <w:numId w:val="1"/>
        </w:numPr>
        <w:spacing w:after="0" w:line="240" w:lineRule="atLeast"/>
        <w:jc w:val="both"/>
        <w:rPr>
          <w:rFonts w:ascii="Montserrat Light" w:hAnsi="Montserrat Light" w:cs="Arial"/>
          <w:b/>
          <w:sz w:val="20"/>
          <w:szCs w:val="24"/>
          <w:lang w:val="es-ES"/>
        </w:rPr>
      </w:pPr>
      <w:r w:rsidRPr="00227AE6">
        <w:rPr>
          <w:rFonts w:ascii="Montserrat Light" w:hAnsi="Montserrat Light"/>
          <w:b/>
          <w:bCs/>
          <w:szCs w:val="24"/>
          <w:lang w:val="es-ES"/>
        </w:rPr>
        <w:t xml:space="preserve">Se mantiene una capacidad </w:t>
      </w:r>
      <w:r>
        <w:rPr>
          <w:rFonts w:ascii="Montserrat Light" w:hAnsi="Montserrat Light"/>
          <w:b/>
          <w:bCs/>
          <w:szCs w:val="24"/>
          <w:lang w:val="es-ES"/>
        </w:rPr>
        <w:t xml:space="preserve">hospitalaria </w:t>
      </w:r>
      <w:r w:rsidRPr="00227AE6">
        <w:rPr>
          <w:rFonts w:ascii="Montserrat Light" w:hAnsi="Montserrat Light"/>
          <w:b/>
          <w:bCs/>
          <w:szCs w:val="24"/>
          <w:lang w:val="es-ES"/>
        </w:rPr>
        <w:t>suficiente para hacer frente a la pandemia, indicó el director general del IMSS, Zoé Robledo.</w:t>
      </w:r>
      <w:bookmarkStart w:id="0" w:name="_GoBack"/>
      <w:bookmarkEnd w:id="0"/>
    </w:p>
    <w:p w:rsidR="00425150" w:rsidRDefault="00425150" w:rsidP="00425150">
      <w:pPr>
        <w:spacing w:after="0" w:line="240" w:lineRule="atLeast"/>
        <w:jc w:val="both"/>
        <w:rPr>
          <w:rFonts w:ascii="Montserrat Light" w:hAnsi="Montserrat Light" w:cs="Arial"/>
          <w:sz w:val="24"/>
          <w:szCs w:val="24"/>
          <w:lang w:val="es-ES"/>
        </w:rPr>
      </w:pPr>
    </w:p>
    <w:p w:rsidR="00095BB7" w:rsidRPr="00227AE6" w:rsidRDefault="00425150" w:rsidP="00425150">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 xml:space="preserve">El Instituto Mexicano del Seguro Social (IMSS) dio a conocer la estrategia para </w:t>
      </w:r>
      <w:r w:rsidR="00095BB7" w:rsidRPr="00227AE6">
        <w:rPr>
          <w:rFonts w:ascii="Montserrat Light" w:hAnsi="Montserrat Light" w:cs="Arial"/>
          <w:sz w:val="24"/>
          <w:szCs w:val="24"/>
          <w:lang w:val="es-ES"/>
        </w:rPr>
        <w:t xml:space="preserve">recuperar y fortalecer la continuidad de los servicios médicos </w:t>
      </w:r>
      <w:r w:rsidR="003B6E25" w:rsidRPr="00227AE6">
        <w:rPr>
          <w:rFonts w:ascii="Montserrat Light" w:hAnsi="Montserrat Light" w:cs="Arial"/>
          <w:sz w:val="24"/>
          <w:szCs w:val="24"/>
          <w:lang w:val="es-ES"/>
        </w:rPr>
        <w:t xml:space="preserve">ordinarios </w:t>
      </w:r>
      <w:r w:rsidR="00095BB7" w:rsidRPr="00227AE6">
        <w:rPr>
          <w:rFonts w:ascii="Montserrat Light" w:hAnsi="Montserrat Light" w:cs="Arial"/>
          <w:sz w:val="24"/>
          <w:szCs w:val="24"/>
          <w:lang w:val="es-ES"/>
        </w:rPr>
        <w:t>en la Ciudad de México, al existir condiciones que permiten a los derechohabientes acudir con seguridad a sus unidades médicas y retomar sus tratamientos</w:t>
      </w:r>
      <w:r w:rsidR="003B6E25" w:rsidRPr="00227AE6">
        <w:rPr>
          <w:rFonts w:ascii="Montserrat Light" w:hAnsi="Montserrat Light" w:cs="Arial"/>
          <w:sz w:val="24"/>
          <w:szCs w:val="24"/>
          <w:lang w:val="es-ES"/>
        </w:rPr>
        <w:t xml:space="preserve"> de enfermedades crónico-degenerativas</w:t>
      </w:r>
      <w:r w:rsidR="00095BB7" w:rsidRPr="00227AE6">
        <w:rPr>
          <w:rFonts w:ascii="Montserrat Light" w:hAnsi="Montserrat Light" w:cs="Arial"/>
          <w:sz w:val="24"/>
          <w:szCs w:val="24"/>
          <w:lang w:val="es-ES"/>
        </w:rPr>
        <w:t xml:space="preserve"> disminuid</w:t>
      </w:r>
      <w:r w:rsidR="003B6E25" w:rsidRPr="00227AE6">
        <w:rPr>
          <w:rFonts w:ascii="Montserrat Light" w:hAnsi="Montserrat Light" w:cs="Arial"/>
          <w:sz w:val="24"/>
          <w:szCs w:val="24"/>
          <w:lang w:val="es-ES"/>
        </w:rPr>
        <w:t>a</w:t>
      </w:r>
      <w:r w:rsidR="00095BB7" w:rsidRPr="00227AE6">
        <w:rPr>
          <w:rFonts w:ascii="Montserrat Light" w:hAnsi="Montserrat Light" w:cs="Arial"/>
          <w:sz w:val="24"/>
          <w:szCs w:val="24"/>
          <w:lang w:val="es-ES"/>
        </w:rPr>
        <w:t xml:space="preserve">s por la </w:t>
      </w:r>
      <w:r w:rsidR="003B6E25" w:rsidRPr="00227AE6">
        <w:rPr>
          <w:rFonts w:ascii="Montserrat Light" w:hAnsi="Montserrat Light" w:cs="Arial"/>
          <w:sz w:val="24"/>
          <w:szCs w:val="24"/>
          <w:lang w:val="es-ES"/>
        </w:rPr>
        <w:t xml:space="preserve">atención a la </w:t>
      </w:r>
      <w:r w:rsidR="00095BB7" w:rsidRPr="00227AE6">
        <w:rPr>
          <w:rFonts w:ascii="Montserrat Light" w:hAnsi="Montserrat Light" w:cs="Arial"/>
          <w:sz w:val="24"/>
          <w:szCs w:val="24"/>
          <w:lang w:val="es-ES"/>
        </w:rPr>
        <w:t>pandemia de COVID-19.</w:t>
      </w:r>
    </w:p>
    <w:p w:rsidR="00095BB7" w:rsidRPr="00227AE6" w:rsidRDefault="00095BB7" w:rsidP="00425150">
      <w:pPr>
        <w:spacing w:after="0" w:line="240" w:lineRule="atLeast"/>
        <w:jc w:val="both"/>
        <w:rPr>
          <w:rFonts w:ascii="Montserrat Light" w:hAnsi="Montserrat Light" w:cs="Arial"/>
          <w:sz w:val="24"/>
          <w:szCs w:val="24"/>
          <w:lang w:val="es-ES"/>
        </w:rPr>
      </w:pPr>
    </w:p>
    <w:p w:rsidR="008151FA" w:rsidRPr="00227AE6" w:rsidRDefault="00425150" w:rsidP="00425150">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 xml:space="preserve">En conferencia de prensa </w:t>
      </w:r>
      <w:r w:rsidR="003B6E25" w:rsidRPr="00227AE6">
        <w:rPr>
          <w:rFonts w:ascii="Montserrat Light" w:hAnsi="Montserrat Light" w:cs="Arial"/>
          <w:sz w:val="24"/>
          <w:szCs w:val="24"/>
          <w:lang w:val="es-ES"/>
        </w:rPr>
        <w:t xml:space="preserve">donde acompañó a </w:t>
      </w:r>
      <w:r w:rsidR="00095BB7" w:rsidRPr="00227AE6">
        <w:rPr>
          <w:rFonts w:ascii="Montserrat Light" w:hAnsi="Montserrat Light" w:cs="Arial"/>
          <w:sz w:val="24"/>
          <w:szCs w:val="24"/>
          <w:lang w:val="es-ES"/>
        </w:rPr>
        <w:t xml:space="preserve">la Jefa de Gobierno de la Ciudad de México, doctora Claudia </w:t>
      </w:r>
      <w:proofErr w:type="spellStart"/>
      <w:r w:rsidR="00095BB7" w:rsidRPr="00227AE6">
        <w:rPr>
          <w:rFonts w:ascii="Montserrat Light" w:hAnsi="Montserrat Light" w:cs="Arial"/>
          <w:sz w:val="24"/>
          <w:szCs w:val="24"/>
          <w:lang w:val="es-ES"/>
        </w:rPr>
        <w:t>Sheinbaum</w:t>
      </w:r>
      <w:proofErr w:type="spellEnd"/>
      <w:r w:rsidR="00095BB7" w:rsidRPr="00227AE6">
        <w:rPr>
          <w:rFonts w:ascii="Montserrat Light" w:hAnsi="Montserrat Light" w:cs="Arial"/>
          <w:sz w:val="24"/>
          <w:szCs w:val="24"/>
          <w:lang w:val="es-ES"/>
        </w:rPr>
        <w:t xml:space="preserve"> Pardo, el director general del IMSS, Maestro Zoé Robledo, </w:t>
      </w:r>
      <w:r w:rsidR="008151FA" w:rsidRPr="00227AE6">
        <w:rPr>
          <w:rFonts w:ascii="Montserrat Light" w:hAnsi="Montserrat Light" w:cs="Arial"/>
          <w:sz w:val="24"/>
          <w:szCs w:val="24"/>
          <w:lang w:val="es-ES"/>
        </w:rPr>
        <w:t xml:space="preserve">señaló que actualmente la tasa de ocupación hospitalaria por </w:t>
      </w:r>
      <w:r w:rsidR="003B6E25" w:rsidRPr="00227AE6">
        <w:rPr>
          <w:rFonts w:ascii="Montserrat Light" w:hAnsi="Montserrat Light" w:cs="Arial"/>
          <w:sz w:val="24"/>
          <w:szCs w:val="24"/>
          <w:lang w:val="es-ES"/>
        </w:rPr>
        <w:t xml:space="preserve">COVID-19 </w:t>
      </w:r>
      <w:r w:rsidR="008151FA" w:rsidRPr="00227AE6">
        <w:rPr>
          <w:rFonts w:ascii="Montserrat Light" w:hAnsi="Montserrat Light" w:cs="Arial"/>
          <w:sz w:val="24"/>
          <w:szCs w:val="24"/>
          <w:lang w:val="es-ES"/>
        </w:rPr>
        <w:t>va en descenso</w:t>
      </w:r>
      <w:r w:rsidR="003B6E25" w:rsidRPr="00227AE6">
        <w:rPr>
          <w:rFonts w:ascii="Montserrat Light" w:hAnsi="Montserrat Light" w:cs="Arial"/>
          <w:sz w:val="24"/>
          <w:szCs w:val="24"/>
          <w:lang w:val="es-ES"/>
        </w:rPr>
        <w:t xml:space="preserve"> en la capital del país</w:t>
      </w:r>
      <w:r w:rsidR="008151FA" w:rsidRPr="00227AE6">
        <w:rPr>
          <w:rFonts w:ascii="Montserrat Light" w:hAnsi="Montserrat Light" w:cs="Arial"/>
          <w:sz w:val="24"/>
          <w:szCs w:val="24"/>
          <w:lang w:val="es-ES"/>
        </w:rPr>
        <w:t>, y por ello es momento de recuperar</w:t>
      </w:r>
      <w:r w:rsidR="003B6E25" w:rsidRPr="00227AE6">
        <w:rPr>
          <w:rFonts w:ascii="Montserrat Light" w:hAnsi="Montserrat Light" w:cs="Arial"/>
          <w:sz w:val="24"/>
          <w:szCs w:val="24"/>
          <w:lang w:val="es-ES"/>
        </w:rPr>
        <w:t>,</w:t>
      </w:r>
      <w:r w:rsidR="008151FA" w:rsidRPr="00227AE6">
        <w:rPr>
          <w:rFonts w:ascii="Montserrat Light" w:hAnsi="Montserrat Light" w:cs="Arial"/>
          <w:sz w:val="24"/>
          <w:szCs w:val="24"/>
          <w:lang w:val="es-ES"/>
        </w:rPr>
        <w:t xml:space="preserve"> </w:t>
      </w:r>
      <w:r w:rsidR="003B6E25" w:rsidRPr="00227AE6">
        <w:rPr>
          <w:rFonts w:ascii="Montserrat Light" w:hAnsi="Montserrat Light" w:cs="Arial"/>
          <w:sz w:val="24"/>
          <w:szCs w:val="24"/>
          <w:lang w:val="es-ES"/>
        </w:rPr>
        <w:t xml:space="preserve">a través de la Estrategia Nacional de Recuperación de Servicios Ordinarios, </w:t>
      </w:r>
      <w:r w:rsidR="008151FA" w:rsidRPr="00227AE6">
        <w:rPr>
          <w:rFonts w:ascii="Montserrat Light" w:hAnsi="Montserrat Light" w:cs="Arial"/>
          <w:sz w:val="24"/>
          <w:szCs w:val="24"/>
          <w:lang w:val="es-ES"/>
        </w:rPr>
        <w:t>l</w:t>
      </w:r>
      <w:r w:rsidR="003B6E25" w:rsidRPr="00227AE6">
        <w:rPr>
          <w:rFonts w:ascii="Montserrat Light" w:hAnsi="Montserrat Light" w:cs="Arial"/>
          <w:sz w:val="24"/>
          <w:szCs w:val="24"/>
          <w:lang w:val="es-ES"/>
        </w:rPr>
        <w:t>as consultas</w:t>
      </w:r>
      <w:r w:rsidR="00C530AE">
        <w:rPr>
          <w:rFonts w:ascii="Montserrat Light" w:hAnsi="Montserrat Light" w:cs="Arial"/>
          <w:sz w:val="24"/>
          <w:szCs w:val="24"/>
          <w:lang w:val="es-ES"/>
        </w:rPr>
        <w:t xml:space="preserve"> y cirugías</w:t>
      </w:r>
      <w:r w:rsidR="003B6E25" w:rsidRPr="00227AE6">
        <w:rPr>
          <w:rFonts w:ascii="Montserrat Light" w:hAnsi="Montserrat Light" w:cs="Arial"/>
          <w:sz w:val="24"/>
          <w:szCs w:val="24"/>
          <w:lang w:val="es-ES"/>
        </w:rPr>
        <w:t xml:space="preserve"> </w:t>
      </w:r>
      <w:r w:rsidR="008151FA" w:rsidRPr="00227AE6">
        <w:rPr>
          <w:rFonts w:ascii="Montserrat Light" w:hAnsi="Montserrat Light" w:cs="Arial"/>
          <w:sz w:val="24"/>
          <w:szCs w:val="24"/>
          <w:lang w:val="es-ES"/>
        </w:rPr>
        <w:t>diferidas</w:t>
      </w:r>
      <w:r w:rsidR="003B6E25" w:rsidRPr="00227AE6">
        <w:rPr>
          <w:rFonts w:ascii="Montserrat Light" w:hAnsi="Montserrat Light" w:cs="Arial"/>
          <w:sz w:val="24"/>
          <w:szCs w:val="24"/>
          <w:lang w:val="es-ES"/>
        </w:rPr>
        <w:t>.</w:t>
      </w:r>
      <w:r w:rsidR="008151FA" w:rsidRPr="00227AE6">
        <w:rPr>
          <w:rFonts w:ascii="Montserrat Light" w:hAnsi="Montserrat Light" w:cs="Arial"/>
          <w:sz w:val="24"/>
          <w:szCs w:val="24"/>
          <w:lang w:val="es-ES"/>
        </w:rPr>
        <w:t xml:space="preserve"> </w:t>
      </w:r>
    </w:p>
    <w:p w:rsidR="008151FA" w:rsidRPr="00227AE6" w:rsidRDefault="008151FA" w:rsidP="00425150">
      <w:pPr>
        <w:spacing w:after="0" w:line="240" w:lineRule="atLeast"/>
        <w:jc w:val="both"/>
        <w:rPr>
          <w:rFonts w:ascii="Montserrat Light" w:hAnsi="Montserrat Light" w:cs="Arial"/>
          <w:sz w:val="24"/>
          <w:szCs w:val="24"/>
          <w:lang w:val="es-ES"/>
        </w:rPr>
      </w:pPr>
    </w:p>
    <w:p w:rsidR="003B6E25" w:rsidRPr="00227AE6" w:rsidRDefault="003B6E25" w:rsidP="003B6E25">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“La intención es que volvamos a la atención oportuna, sobre todo de enfermedades crónico degenerativas, que logremos focalizar las consultas, tanto la de especialidad, particularmente la que tiene mayor riesgo, consultas de cardiología, medicina interna, nefrología, oftalmología, neurología y otras varias especialidades”, expuso.</w:t>
      </w:r>
    </w:p>
    <w:p w:rsidR="003B6E25" w:rsidRPr="00227AE6" w:rsidRDefault="003B6E25" w:rsidP="003B6E25">
      <w:pPr>
        <w:spacing w:after="0" w:line="240" w:lineRule="atLeast"/>
        <w:jc w:val="both"/>
        <w:rPr>
          <w:rFonts w:ascii="Montserrat Light" w:hAnsi="Montserrat Light" w:cs="Arial"/>
          <w:sz w:val="24"/>
          <w:szCs w:val="24"/>
          <w:lang w:val="es-ES"/>
        </w:rPr>
      </w:pPr>
    </w:p>
    <w:p w:rsidR="008151FA" w:rsidRPr="00227AE6" w:rsidRDefault="003B6E25" w:rsidP="008151FA">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 xml:space="preserve">Sobre la estrategia de recuperación, </w:t>
      </w:r>
      <w:r w:rsidR="008151FA" w:rsidRPr="00227AE6">
        <w:rPr>
          <w:rFonts w:ascii="Montserrat Light" w:hAnsi="Montserrat Light" w:cs="Arial"/>
          <w:sz w:val="24"/>
          <w:szCs w:val="24"/>
          <w:lang w:val="es-ES"/>
        </w:rPr>
        <w:t xml:space="preserve">Zoé Robledo </w:t>
      </w:r>
      <w:r w:rsidRPr="00227AE6">
        <w:rPr>
          <w:rFonts w:ascii="Montserrat Light" w:hAnsi="Montserrat Light" w:cs="Arial"/>
          <w:sz w:val="24"/>
          <w:szCs w:val="24"/>
          <w:lang w:val="es-ES"/>
        </w:rPr>
        <w:t>indicó</w:t>
      </w:r>
      <w:r w:rsidR="008151FA" w:rsidRPr="00227AE6">
        <w:rPr>
          <w:rFonts w:ascii="Montserrat Light" w:hAnsi="Montserrat Light" w:cs="Arial"/>
          <w:sz w:val="24"/>
          <w:szCs w:val="24"/>
          <w:lang w:val="es-ES"/>
        </w:rPr>
        <w:t xml:space="preserve"> que </w:t>
      </w:r>
      <w:r w:rsidR="005C33D0" w:rsidRPr="00227AE6">
        <w:rPr>
          <w:rFonts w:ascii="Montserrat Light" w:hAnsi="Montserrat Light" w:cs="Arial"/>
          <w:sz w:val="24"/>
          <w:szCs w:val="24"/>
          <w:lang w:val="es-ES"/>
        </w:rPr>
        <w:t xml:space="preserve">en la capital del país </w:t>
      </w:r>
      <w:r w:rsidR="008151FA" w:rsidRPr="00227AE6">
        <w:rPr>
          <w:rFonts w:ascii="Montserrat Light" w:hAnsi="Montserrat Light" w:cs="Arial"/>
          <w:sz w:val="24"/>
          <w:szCs w:val="24"/>
          <w:lang w:val="es-ES"/>
        </w:rPr>
        <w:t>hay 22 unidades hospitalarias en operación regular y se mantienen otras 10 como híbrid</w:t>
      </w:r>
      <w:r w:rsidR="005C33D0" w:rsidRPr="00227AE6">
        <w:rPr>
          <w:rFonts w:ascii="Montserrat Light" w:hAnsi="Montserrat Light" w:cs="Arial"/>
          <w:sz w:val="24"/>
          <w:szCs w:val="24"/>
          <w:lang w:val="es-ES"/>
        </w:rPr>
        <w:t>a</w:t>
      </w:r>
      <w:r w:rsidR="008151FA" w:rsidRPr="00227AE6">
        <w:rPr>
          <w:rFonts w:ascii="Montserrat Light" w:hAnsi="Montserrat Light" w:cs="Arial"/>
          <w:sz w:val="24"/>
          <w:szCs w:val="24"/>
          <w:lang w:val="es-ES"/>
        </w:rPr>
        <w:t xml:space="preserve">s, </w:t>
      </w:r>
      <w:r w:rsidR="005C33D0" w:rsidRPr="00227AE6">
        <w:rPr>
          <w:rFonts w:ascii="Montserrat Light" w:hAnsi="Montserrat Light" w:cs="Arial"/>
          <w:sz w:val="24"/>
          <w:szCs w:val="24"/>
          <w:lang w:val="es-ES"/>
        </w:rPr>
        <w:t xml:space="preserve">es decir, </w:t>
      </w:r>
      <w:r w:rsidR="008151FA" w:rsidRPr="00227AE6">
        <w:rPr>
          <w:rFonts w:ascii="Montserrat Light" w:hAnsi="Montserrat Light" w:cs="Arial"/>
          <w:sz w:val="24"/>
          <w:szCs w:val="24"/>
          <w:lang w:val="es-ES"/>
        </w:rPr>
        <w:t xml:space="preserve">atienden COVID-19 </w:t>
      </w:r>
      <w:r w:rsidR="005C33D0" w:rsidRPr="00227AE6">
        <w:rPr>
          <w:rFonts w:ascii="Montserrat Light" w:hAnsi="Montserrat Light" w:cs="Arial"/>
          <w:sz w:val="24"/>
          <w:szCs w:val="24"/>
          <w:lang w:val="es-ES"/>
        </w:rPr>
        <w:t>y otros padecimientos</w:t>
      </w:r>
      <w:r w:rsidR="008151FA" w:rsidRPr="00227AE6">
        <w:rPr>
          <w:rFonts w:ascii="Montserrat Light" w:hAnsi="Montserrat Light" w:cs="Arial"/>
          <w:sz w:val="24"/>
          <w:szCs w:val="24"/>
          <w:lang w:val="es-ES"/>
        </w:rPr>
        <w:t>.</w:t>
      </w:r>
    </w:p>
    <w:p w:rsidR="005C33D0" w:rsidRPr="00227AE6" w:rsidRDefault="005C33D0" w:rsidP="008151FA">
      <w:pPr>
        <w:spacing w:after="0" w:line="240" w:lineRule="atLeast"/>
        <w:jc w:val="both"/>
        <w:rPr>
          <w:rFonts w:ascii="Montserrat Light" w:hAnsi="Montserrat Light" w:cs="Arial"/>
          <w:sz w:val="24"/>
          <w:szCs w:val="24"/>
          <w:lang w:val="es-ES"/>
        </w:rPr>
      </w:pPr>
    </w:p>
    <w:p w:rsidR="003B6E25" w:rsidRPr="00227AE6" w:rsidRDefault="005C33D0" w:rsidP="003B6E25">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lastRenderedPageBreak/>
        <w:t>Detalló</w:t>
      </w:r>
      <w:r w:rsidR="008151FA" w:rsidRPr="00227AE6">
        <w:rPr>
          <w:rFonts w:ascii="Montserrat Light" w:hAnsi="Montserrat Light" w:cs="Arial"/>
          <w:sz w:val="24"/>
          <w:szCs w:val="24"/>
          <w:lang w:val="es-ES"/>
        </w:rPr>
        <w:t xml:space="preserve"> que los 10 hospitales híbridos son: Hospital de </w:t>
      </w:r>
      <w:proofErr w:type="spellStart"/>
      <w:r w:rsidR="008151FA" w:rsidRPr="00227AE6">
        <w:rPr>
          <w:rFonts w:ascii="Montserrat Light" w:hAnsi="Montserrat Light" w:cs="Arial"/>
          <w:sz w:val="24"/>
          <w:szCs w:val="24"/>
          <w:lang w:val="es-ES"/>
        </w:rPr>
        <w:t>Infectología</w:t>
      </w:r>
      <w:proofErr w:type="spellEnd"/>
      <w:r w:rsidR="008151FA" w:rsidRPr="00227AE6">
        <w:rPr>
          <w:rFonts w:ascii="Montserrat Light" w:hAnsi="Montserrat Light" w:cs="Arial"/>
          <w:sz w:val="24"/>
          <w:szCs w:val="24"/>
          <w:lang w:val="es-ES"/>
        </w:rPr>
        <w:t xml:space="preserve"> del Centro Médico Nacional (CMN) La Raza, UMAE Hospital de Especialidades CMN La Raza, Hospital General de Zona (HGZ) No.1 </w:t>
      </w:r>
      <w:proofErr w:type="spellStart"/>
      <w:r w:rsidR="008151FA" w:rsidRPr="00227AE6">
        <w:rPr>
          <w:rFonts w:ascii="Montserrat Light" w:hAnsi="Montserrat Light" w:cs="Arial"/>
          <w:sz w:val="24"/>
          <w:szCs w:val="24"/>
          <w:lang w:val="es-ES"/>
        </w:rPr>
        <w:t>McGregor</w:t>
      </w:r>
      <w:proofErr w:type="spellEnd"/>
      <w:r w:rsidR="008151FA" w:rsidRPr="00227AE6">
        <w:rPr>
          <w:rFonts w:ascii="Montserrat Light" w:hAnsi="Montserrat Light" w:cs="Arial"/>
          <w:sz w:val="24"/>
          <w:szCs w:val="24"/>
          <w:lang w:val="es-ES"/>
        </w:rPr>
        <w:t>, HGZ No. 1"A Venados, HGZ No. 32 Villa Coapa,  Hospital General Regional (HGR) No. 2 Villa Coapa, HGZ No. 27 Tlatelolco, HGZ/U</w:t>
      </w:r>
      <w:r w:rsidRPr="00227AE6">
        <w:rPr>
          <w:rFonts w:ascii="Montserrat Light" w:hAnsi="Montserrat Light" w:cs="Arial"/>
          <w:sz w:val="24"/>
          <w:szCs w:val="24"/>
          <w:lang w:val="es-ES"/>
        </w:rPr>
        <w:t>nidad de Medicina con Atención Ambulatoria (U</w:t>
      </w:r>
      <w:r w:rsidR="008151FA" w:rsidRPr="00227AE6">
        <w:rPr>
          <w:rFonts w:ascii="Montserrat Light" w:hAnsi="Montserrat Light" w:cs="Arial"/>
          <w:sz w:val="24"/>
          <w:szCs w:val="24"/>
          <w:lang w:val="es-ES"/>
        </w:rPr>
        <w:t>MAA</w:t>
      </w:r>
      <w:r w:rsidRPr="00227AE6">
        <w:rPr>
          <w:rFonts w:ascii="Montserrat Light" w:hAnsi="Montserrat Light" w:cs="Arial"/>
          <w:sz w:val="24"/>
          <w:szCs w:val="24"/>
          <w:lang w:val="es-ES"/>
        </w:rPr>
        <w:t>)</w:t>
      </w:r>
      <w:r w:rsidR="008151FA" w:rsidRPr="00227AE6">
        <w:rPr>
          <w:rFonts w:ascii="Montserrat Light" w:hAnsi="Montserrat Light" w:cs="Arial"/>
          <w:sz w:val="24"/>
          <w:szCs w:val="24"/>
          <w:lang w:val="es-ES"/>
        </w:rPr>
        <w:t xml:space="preserve"> </w:t>
      </w:r>
      <w:r w:rsidRPr="00227AE6">
        <w:rPr>
          <w:rFonts w:ascii="Montserrat Light" w:hAnsi="Montserrat Light" w:cs="Arial"/>
          <w:sz w:val="24"/>
          <w:szCs w:val="24"/>
          <w:lang w:val="es-ES"/>
        </w:rPr>
        <w:t xml:space="preserve">No. </w:t>
      </w:r>
      <w:r w:rsidR="008151FA" w:rsidRPr="00227AE6">
        <w:rPr>
          <w:rFonts w:ascii="Montserrat Light" w:hAnsi="Montserrat Light" w:cs="Arial"/>
          <w:sz w:val="24"/>
          <w:szCs w:val="24"/>
          <w:lang w:val="es-ES"/>
        </w:rPr>
        <w:t>48 Azcapotzalco, Centro de Atención Temporal de Lindavista y la Unidad Temporal Autódromo Hermanos Rodríguez.</w:t>
      </w:r>
    </w:p>
    <w:p w:rsidR="003B6E25" w:rsidRPr="00227AE6" w:rsidRDefault="003B6E25" w:rsidP="003B6E25">
      <w:pPr>
        <w:spacing w:after="0" w:line="240" w:lineRule="atLeast"/>
        <w:jc w:val="both"/>
        <w:rPr>
          <w:rFonts w:ascii="Montserrat Light" w:hAnsi="Montserrat Light" w:cs="Arial"/>
          <w:sz w:val="24"/>
          <w:szCs w:val="24"/>
          <w:lang w:val="es-ES"/>
        </w:rPr>
      </w:pPr>
    </w:p>
    <w:p w:rsidR="003B6E25" w:rsidRPr="00227AE6" w:rsidRDefault="009E4BD8" w:rsidP="003B6E25">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Zoé Robledo p</w:t>
      </w:r>
      <w:r w:rsidR="003B6E25" w:rsidRPr="00227AE6">
        <w:rPr>
          <w:rFonts w:ascii="Montserrat Light" w:hAnsi="Montserrat Light" w:cs="Arial"/>
          <w:sz w:val="24"/>
          <w:szCs w:val="24"/>
          <w:lang w:val="es-ES"/>
        </w:rPr>
        <w:t xml:space="preserve">recisó que para la Ciudad de México la estrategia </w:t>
      </w:r>
      <w:r w:rsidRPr="00227AE6">
        <w:rPr>
          <w:rFonts w:ascii="Montserrat Light" w:hAnsi="Montserrat Light" w:cs="Arial"/>
          <w:sz w:val="24"/>
          <w:szCs w:val="24"/>
          <w:lang w:val="es-ES"/>
        </w:rPr>
        <w:t xml:space="preserve">busca que </w:t>
      </w:r>
      <w:r w:rsidR="003B6E25" w:rsidRPr="00227AE6">
        <w:rPr>
          <w:rFonts w:ascii="Montserrat Light" w:hAnsi="Montserrat Light" w:cs="Arial"/>
          <w:sz w:val="24"/>
          <w:szCs w:val="24"/>
          <w:lang w:val="es-ES"/>
        </w:rPr>
        <w:t>46 Unidades de Medicina Familiar (UMF), 13 hospitales de Segundo Nivel y nueve Unidades Médicas de Alta Especialidad (UMAE)</w:t>
      </w:r>
      <w:r w:rsidRPr="00227AE6">
        <w:rPr>
          <w:rFonts w:ascii="Montserrat Light" w:hAnsi="Montserrat Light" w:cs="Arial"/>
          <w:sz w:val="24"/>
          <w:szCs w:val="24"/>
          <w:lang w:val="es-ES"/>
        </w:rPr>
        <w:t xml:space="preserve"> recuperen sus servicios ordinarios</w:t>
      </w:r>
      <w:r w:rsidR="003B6E25" w:rsidRPr="00227AE6">
        <w:rPr>
          <w:rFonts w:ascii="Montserrat Light" w:hAnsi="Montserrat Light" w:cs="Arial"/>
          <w:sz w:val="24"/>
          <w:szCs w:val="24"/>
          <w:lang w:val="es-ES"/>
        </w:rPr>
        <w:t xml:space="preserve">. </w:t>
      </w:r>
    </w:p>
    <w:p w:rsidR="003B6E25" w:rsidRPr="00227AE6" w:rsidRDefault="003B6E25" w:rsidP="003B6E25">
      <w:pPr>
        <w:spacing w:after="0" w:line="240" w:lineRule="atLeast"/>
        <w:jc w:val="both"/>
        <w:rPr>
          <w:rFonts w:ascii="Montserrat Light" w:hAnsi="Montserrat Light" w:cs="Arial"/>
          <w:sz w:val="24"/>
          <w:szCs w:val="24"/>
          <w:lang w:val="es-ES"/>
        </w:rPr>
      </w:pPr>
    </w:p>
    <w:p w:rsidR="003B6E25" w:rsidRPr="00227AE6" w:rsidRDefault="003B6E25" w:rsidP="003B6E25">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Comentó que otro de los objetivos para fortalecer la continuidad de los servicios médicos es mediante la atención de consulta externa de especialidades y cirugía en jornadas quirúrgicas, donde médicos especialistas trabajan de manera intensa para abatir el rezago.</w:t>
      </w:r>
    </w:p>
    <w:p w:rsidR="003B6E25" w:rsidRPr="00227AE6" w:rsidRDefault="003B6E25" w:rsidP="003B6E25">
      <w:pPr>
        <w:spacing w:after="0" w:line="240" w:lineRule="atLeast"/>
        <w:jc w:val="both"/>
        <w:rPr>
          <w:rFonts w:ascii="Montserrat Light" w:hAnsi="Montserrat Light" w:cs="Arial"/>
          <w:sz w:val="24"/>
          <w:szCs w:val="24"/>
          <w:lang w:val="es-ES"/>
        </w:rPr>
      </w:pPr>
    </w:p>
    <w:p w:rsidR="003B6E25" w:rsidRPr="00227AE6" w:rsidRDefault="003B6E25" w:rsidP="003B6E25">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 xml:space="preserve">“La idea es que retomemos nuestras unidades médicas de tiempo completo, que sigamos avanzando en la programación de consultas de especialidad, consultas de Medicina Familiar y cirugías programadas los fines de semana”, dijo. </w:t>
      </w:r>
    </w:p>
    <w:p w:rsidR="003B6E25" w:rsidRPr="00227AE6" w:rsidRDefault="003B6E25" w:rsidP="003B6E25">
      <w:pPr>
        <w:spacing w:after="0" w:line="240" w:lineRule="atLeast"/>
        <w:jc w:val="both"/>
        <w:rPr>
          <w:rFonts w:ascii="Montserrat Light" w:hAnsi="Montserrat Light" w:cs="Arial"/>
          <w:sz w:val="24"/>
          <w:szCs w:val="24"/>
          <w:lang w:val="es-ES"/>
        </w:rPr>
      </w:pPr>
    </w:p>
    <w:p w:rsidR="003B6E25" w:rsidRPr="00227AE6" w:rsidRDefault="003B6E25" w:rsidP="003B6E25">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 xml:space="preserve">Expuso que también se hace uso de la </w:t>
      </w:r>
      <w:proofErr w:type="spellStart"/>
      <w:r w:rsidRPr="00227AE6">
        <w:rPr>
          <w:rFonts w:ascii="Montserrat Light" w:hAnsi="Montserrat Light" w:cs="Arial"/>
          <w:sz w:val="24"/>
          <w:szCs w:val="24"/>
          <w:lang w:val="es-ES"/>
        </w:rPr>
        <w:t>teleconsulta</w:t>
      </w:r>
      <w:proofErr w:type="spellEnd"/>
      <w:r w:rsidRPr="00227AE6">
        <w:rPr>
          <w:rFonts w:ascii="Montserrat Light" w:hAnsi="Montserrat Light" w:cs="Arial"/>
          <w:sz w:val="24"/>
          <w:szCs w:val="24"/>
          <w:lang w:val="es-ES"/>
        </w:rPr>
        <w:t xml:space="preserve"> y el teletrabajo, se optimizan espacios de consulta externa y cirugías las 24 horas del día los siete días de la semana.</w:t>
      </w:r>
    </w:p>
    <w:p w:rsidR="003B6E25" w:rsidRPr="00227AE6" w:rsidRDefault="003B6E25" w:rsidP="003B6E25">
      <w:pPr>
        <w:spacing w:after="0" w:line="240" w:lineRule="atLeast"/>
        <w:jc w:val="both"/>
        <w:rPr>
          <w:rFonts w:ascii="Montserrat Light" w:hAnsi="Montserrat Light" w:cs="Arial"/>
          <w:sz w:val="24"/>
          <w:szCs w:val="24"/>
          <w:lang w:val="es-ES"/>
        </w:rPr>
      </w:pPr>
    </w:p>
    <w:p w:rsidR="005C33D0" w:rsidRPr="00227AE6" w:rsidRDefault="005C33D0" w:rsidP="005C33D0">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 xml:space="preserve">El director general del Seguro Social refirió que el proceso de recuperación de servicios, que inició el pasado mes de abril, es cuidadoso, gradual y todos los días se verifica la situación epidemiológica. Agregó que están garantizadas todas las medidas de bioseguridad para trabajadores y derechohabientes que acudan a sus citas médicas. </w:t>
      </w:r>
    </w:p>
    <w:p w:rsidR="005C33D0" w:rsidRPr="00227AE6" w:rsidRDefault="005C33D0" w:rsidP="00425150">
      <w:pPr>
        <w:spacing w:after="0" w:line="240" w:lineRule="atLeast"/>
        <w:jc w:val="both"/>
        <w:rPr>
          <w:rFonts w:ascii="Montserrat Light" w:hAnsi="Montserrat Light" w:cs="Arial"/>
          <w:sz w:val="24"/>
          <w:szCs w:val="24"/>
          <w:lang w:val="es-ES"/>
        </w:rPr>
      </w:pPr>
    </w:p>
    <w:p w:rsidR="005C33D0" w:rsidRPr="00227AE6" w:rsidRDefault="005C33D0" w:rsidP="00425150">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 xml:space="preserve">Zoé Robledo </w:t>
      </w:r>
      <w:r w:rsidR="00937BA8" w:rsidRPr="00227AE6">
        <w:rPr>
          <w:rFonts w:ascii="Montserrat Light" w:hAnsi="Montserrat Light" w:cs="Arial"/>
          <w:sz w:val="24"/>
          <w:szCs w:val="24"/>
          <w:lang w:val="es-ES"/>
        </w:rPr>
        <w:t>dijo</w:t>
      </w:r>
      <w:r w:rsidRPr="00227AE6">
        <w:rPr>
          <w:rFonts w:ascii="Montserrat Light" w:hAnsi="Montserrat Light" w:cs="Arial"/>
          <w:sz w:val="24"/>
          <w:szCs w:val="24"/>
          <w:lang w:val="es-ES"/>
        </w:rPr>
        <w:t xml:space="preserve"> </w:t>
      </w:r>
      <w:r w:rsidR="00937BA8" w:rsidRPr="00227AE6">
        <w:rPr>
          <w:rFonts w:ascii="Montserrat Light" w:hAnsi="Montserrat Light" w:cs="Arial"/>
          <w:sz w:val="24"/>
          <w:szCs w:val="24"/>
          <w:lang w:val="es-ES"/>
        </w:rPr>
        <w:t xml:space="preserve">que </w:t>
      </w:r>
      <w:r w:rsidRPr="00227AE6">
        <w:rPr>
          <w:rFonts w:ascii="Montserrat Light" w:hAnsi="Montserrat Light" w:cs="Arial"/>
          <w:sz w:val="24"/>
          <w:szCs w:val="24"/>
          <w:lang w:val="es-ES"/>
        </w:rPr>
        <w:t xml:space="preserve">los derechohabientes </w:t>
      </w:r>
      <w:r w:rsidR="00937BA8" w:rsidRPr="00227AE6">
        <w:rPr>
          <w:rFonts w:ascii="Montserrat Light" w:hAnsi="Montserrat Light" w:cs="Arial"/>
          <w:sz w:val="24"/>
          <w:szCs w:val="24"/>
          <w:lang w:val="es-ES"/>
        </w:rPr>
        <w:t xml:space="preserve">pueden recibir información sobre sus consultas a </w:t>
      </w:r>
      <w:r w:rsidRPr="00227AE6">
        <w:rPr>
          <w:rFonts w:ascii="Montserrat Light" w:hAnsi="Montserrat Light" w:cs="Arial"/>
          <w:sz w:val="24"/>
          <w:szCs w:val="24"/>
          <w:lang w:val="es-ES"/>
        </w:rPr>
        <w:t>través del número telefónico 800 623 2323.</w:t>
      </w:r>
    </w:p>
    <w:p w:rsidR="005C33D0" w:rsidRPr="00227AE6" w:rsidRDefault="005C33D0" w:rsidP="00425150">
      <w:pPr>
        <w:spacing w:after="0" w:line="240" w:lineRule="atLeast"/>
        <w:jc w:val="both"/>
        <w:rPr>
          <w:rFonts w:ascii="Montserrat Light" w:hAnsi="Montserrat Light" w:cs="Arial"/>
          <w:sz w:val="24"/>
          <w:szCs w:val="24"/>
          <w:lang w:val="es-ES"/>
        </w:rPr>
      </w:pPr>
    </w:p>
    <w:p w:rsidR="00671257" w:rsidRPr="00227AE6" w:rsidRDefault="009E4BD8" w:rsidP="00425150">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S</w:t>
      </w:r>
      <w:r w:rsidR="00671257" w:rsidRPr="00227AE6">
        <w:rPr>
          <w:rFonts w:ascii="Montserrat Light" w:hAnsi="Montserrat Light" w:cs="Arial"/>
          <w:sz w:val="24"/>
          <w:szCs w:val="24"/>
          <w:lang w:val="es-ES"/>
        </w:rPr>
        <w:t xml:space="preserve">eñaló que la estrategia de recuperación de servicios ordinarios se lleva a cabo en todo el país en los </w:t>
      </w:r>
      <w:r w:rsidRPr="00227AE6">
        <w:rPr>
          <w:rFonts w:ascii="Montserrat Light" w:hAnsi="Montserrat Light" w:cs="Arial"/>
          <w:sz w:val="24"/>
          <w:szCs w:val="24"/>
          <w:lang w:val="es-ES"/>
        </w:rPr>
        <w:t xml:space="preserve">tres </w:t>
      </w:r>
      <w:r w:rsidR="00671257" w:rsidRPr="00227AE6">
        <w:rPr>
          <w:rFonts w:ascii="Montserrat Light" w:hAnsi="Montserrat Light" w:cs="Arial"/>
          <w:sz w:val="24"/>
          <w:szCs w:val="24"/>
          <w:lang w:val="es-ES"/>
        </w:rPr>
        <w:t>niveles de atención, que incluye mil 530 Unidades de Medicina Familiar, 242 unidades hospitalarias de Segundo Nivel, nueve Unidades Médicas de Atención Ambulatoria y 25 Unidades Médicas de Alta Especialidad.</w:t>
      </w:r>
    </w:p>
    <w:p w:rsidR="009E4BD8" w:rsidRPr="00227AE6" w:rsidRDefault="009E4BD8" w:rsidP="00425150">
      <w:pPr>
        <w:spacing w:after="0" w:line="240" w:lineRule="atLeast"/>
        <w:jc w:val="both"/>
        <w:rPr>
          <w:rFonts w:ascii="Montserrat Light" w:hAnsi="Montserrat Light" w:cs="Arial"/>
          <w:sz w:val="24"/>
          <w:szCs w:val="24"/>
          <w:lang w:val="es-ES"/>
        </w:rPr>
      </w:pPr>
    </w:p>
    <w:p w:rsidR="009E4BD8" w:rsidRPr="00227AE6" w:rsidRDefault="009E4BD8" w:rsidP="009E4BD8">
      <w:pPr>
        <w:spacing w:after="0" w:line="240" w:lineRule="atLeast"/>
        <w:jc w:val="both"/>
        <w:rPr>
          <w:rFonts w:ascii="Montserrat Light" w:hAnsi="Montserrat Light"/>
          <w:bCs/>
          <w:sz w:val="24"/>
          <w:szCs w:val="24"/>
          <w:lang w:val="es-ES"/>
        </w:rPr>
      </w:pPr>
      <w:r w:rsidRPr="00227AE6">
        <w:rPr>
          <w:rFonts w:ascii="Montserrat Light" w:hAnsi="Montserrat Light" w:cs="Arial"/>
          <w:sz w:val="24"/>
          <w:szCs w:val="24"/>
          <w:lang w:val="es-ES"/>
        </w:rPr>
        <w:t>El director general del IMSS refirió que se continuará con la atención a pacientes con COVID-, derechohabientes o no, que lo requieran, “</w:t>
      </w:r>
      <w:r w:rsidRPr="00227AE6">
        <w:rPr>
          <w:rFonts w:ascii="Montserrat Light" w:hAnsi="Montserrat Light"/>
          <w:bCs/>
          <w:sz w:val="24"/>
          <w:szCs w:val="24"/>
          <w:lang w:val="es-ES"/>
        </w:rPr>
        <w:t>los módulos y los hospitales de atención COVID seguirán siendo como han sido durante toda la pandemia”.</w:t>
      </w:r>
    </w:p>
    <w:p w:rsidR="009E4BD8" w:rsidRPr="00227AE6" w:rsidRDefault="009E4BD8" w:rsidP="009E4BD8">
      <w:pPr>
        <w:spacing w:after="0" w:line="240" w:lineRule="atLeast"/>
        <w:jc w:val="both"/>
        <w:rPr>
          <w:rFonts w:ascii="Montserrat Light" w:hAnsi="Montserrat Light"/>
          <w:bCs/>
          <w:sz w:val="24"/>
          <w:szCs w:val="24"/>
          <w:lang w:val="es-ES"/>
        </w:rPr>
      </w:pPr>
    </w:p>
    <w:p w:rsidR="009E4BD8" w:rsidRPr="00227AE6" w:rsidRDefault="009E4BD8" w:rsidP="009E4BD8">
      <w:pPr>
        <w:spacing w:after="0" w:line="240" w:lineRule="auto"/>
        <w:jc w:val="both"/>
        <w:rPr>
          <w:rFonts w:ascii="Montserrat Light" w:hAnsi="Montserrat Light"/>
          <w:bCs/>
          <w:sz w:val="24"/>
          <w:szCs w:val="24"/>
          <w:lang w:val="es-ES"/>
        </w:rPr>
      </w:pPr>
      <w:r w:rsidRPr="00227AE6">
        <w:rPr>
          <w:rFonts w:ascii="Montserrat Light" w:hAnsi="Montserrat Light"/>
          <w:bCs/>
          <w:sz w:val="24"/>
          <w:szCs w:val="24"/>
          <w:lang w:val="es-ES"/>
        </w:rPr>
        <w:t>Dijo que se mantendrán en operación los Módulos de Atención Respiratoria del Seguro Social, “que se tenga siempre la seguridad que se mantiene una capacidad suficiente para hacer frente a la pandemia, respecto a lo que se está observando en el semáforo”.</w:t>
      </w:r>
    </w:p>
    <w:p w:rsidR="009E4BD8" w:rsidRPr="00227AE6" w:rsidRDefault="009E4BD8" w:rsidP="009E4BD8">
      <w:pPr>
        <w:spacing w:after="0" w:line="240" w:lineRule="auto"/>
        <w:jc w:val="both"/>
        <w:rPr>
          <w:rFonts w:ascii="Montserrat Light" w:hAnsi="Montserrat Light"/>
          <w:bCs/>
          <w:sz w:val="24"/>
          <w:szCs w:val="24"/>
          <w:lang w:val="es-ES"/>
        </w:rPr>
      </w:pPr>
    </w:p>
    <w:p w:rsidR="009E4BD8" w:rsidRPr="00227AE6" w:rsidRDefault="009E4BD8" w:rsidP="009E4BD8">
      <w:pPr>
        <w:spacing w:after="0" w:line="240" w:lineRule="atLeast"/>
        <w:jc w:val="both"/>
        <w:rPr>
          <w:rFonts w:ascii="Montserrat Light" w:hAnsi="Montserrat Light" w:cs="Arial"/>
          <w:sz w:val="24"/>
          <w:szCs w:val="24"/>
          <w:lang w:val="es-ES"/>
        </w:rPr>
      </w:pPr>
      <w:r w:rsidRPr="00227AE6">
        <w:rPr>
          <w:rFonts w:ascii="Montserrat Light" w:hAnsi="Montserrat Light" w:cs="Arial"/>
          <w:sz w:val="24"/>
          <w:szCs w:val="24"/>
          <w:lang w:val="es-ES"/>
        </w:rPr>
        <w:t xml:space="preserve">Recordó que al inicio de la pandemia en la Ciudad de México había 560 camas para atender a pacientes con enfermedad respiratoria aguda grave, y las proyecciones indicaban que había que crecer, y al 31 de diciembre de 2020 llegó a haber 2 mil 532 camas para atender COVID, “de no haber hecho este crecimiento nos hubiéramos visto rebasados”. </w:t>
      </w:r>
    </w:p>
    <w:p w:rsidR="009E4BD8" w:rsidRPr="00227AE6" w:rsidRDefault="009E4BD8" w:rsidP="00425150">
      <w:pPr>
        <w:spacing w:after="0" w:line="240" w:lineRule="atLeast"/>
        <w:jc w:val="both"/>
        <w:rPr>
          <w:rFonts w:ascii="Montserrat Light" w:hAnsi="Montserrat Light" w:cs="Arial"/>
          <w:sz w:val="24"/>
          <w:szCs w:val="24"/>
          <w:lang w:val="es-ES"/>
        </w:rPr>
      </w:pPr>
    </w:p>
    <w:p w:rsidR="009E4BD8" w:rsidRPr="00227AE6" w:rsidRDefault="009E4BD8" w:rsidP="00425150">
      <w:pPr>
        <w:spacing w:after="0" w:line="240" w:lineRule="atLeast"/>
        <w:jc w:val="both"/>
        <w:rPr>
          <w:rFonts w:ascii="Montserrat Light" w:hAnsi="Montserrat Light" w:cs="Arial"/>
          <w:sz w:val="24"/>
          <w:szCs w:val="24"/>
          <w:lang w:val="es-ES"/>
        </w:rPr>
      </w:pPr>
    </w:p>
    <w:p w:rsidR="00874D53" w:rsidRPr="00227AE6" w:rsidRDefault="00874D53" w:rsidP="00425150">
      <w:pPr>
        <w:spacing w:after="0" w:line="240" w:lineRule="atLeast"/>
        <w:jc w:val="center"/>
        <w:rPr>
          <w:rFonts w:ascii="Montserrat Light" w:eastAsia="Batang" w:hAnsi="Montserrat Light" w:cs="Arial"/>
          <w:b/>
          <w:sz w:val="24"/>
          <w:szCs w:val="24"/>
        </w:rPr>
      </w:pPr>
      <w:r w:rsidRPr="00227AE6">
        <w:rPr>
          <w:rFonts w:ascii="Montserrat Light" w:eastAsia="Batang" w:hAnsi="Montserrat Light" w:cs="Arial"/>
          <w:b/>
          <w:sz w:val="24"/>
          <w:szCs w:val="24"/>
        </w:rPr>
        <w:t>---o0o---</w:t>
      </w:r>
    </w:p>
    <w:sectPr w:rsidR="00874D53" w:rsidRPr="00227AE6" w:rsidSect="00227AE6">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00" w:rsidRDefault="00C86B00" w:rsidP="00B24F05">
      <w:pPr>
        <w:spacing w:after="0" w:line="240" w:lineRule="auto"/>
      </w:pPr>
      <w:r>
        <w:separator/>
      </w:r>
    </w:p>
  </w:endnote>
  <w:endnote w:type="continuationSeparator" w:id="0">
    <w:p w:rsidR="00C86B00" w:rsidRDefault="00C86B00"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SemiBold">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56" w:rsidRDefault="00BB3556">
    <w:pPr>
      <w:pStyle w:val="Piedepgina"/>
    </w:pPr>
    <w:r>
      <w:rPr>
        <w:noProof/>
        <w:lang w:eastAsia="es-MX"/>
      </w:rPr>
      <w:drawing>
        <wp:anchor distT="0" distB="0" distL="114300" distR="114300" simplePos="0" relativeHeight="251659264" behindDoc="1" locked="0" layoutInCell="1" allowOverlap="1" wp14:anchorId="05CE0351" wp14:editId="4B61F82B">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00" w:rsidRDefault="00C86B00" w:rsidP="00B24F05">
      <w:pPr>
        <w:spacing w:after="0" w:line="240" w:lineRule="auto"/>
      </w:pPr>
      <w:r>
        <w:separator/>
      </w:r>
    </w:p>
  </w:footnote>
  <w:footnote w:type="continuationSeparator" w:id="0">
    <w:p w:rsidR="00C86B00" w:rsidRDefault="00C86B00"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56" w:rsidRPr="00AB4940" w:rsidRDefault="00BB3556" w:rsidP="00AB4940">
    <w:pPr>
      <w:pStyle w:val="Encabezado"/>
    </w:pPr>
    <w:r>
      <w:rPr>
        <w:noProof/>
        <w:lang w:eastAsia="es-MX"/>
      </w:rPr>
      <w:drawing>
        <wp:anchor distT="0" distB="0" distL="114300" distR="114300" simplePos="0" relativeHeight="251660288" behindDoc="1" locked="0" layoutInCell="1" allowOverlap="1" wp14:anchorId="0F0595CE" wp14:editId="6450AB71">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A10CD8"/>
    <w:multiLevelType w:val="hybridMultilevel"/>
    <w:tmpl w:val="7264DC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334FB"/>
    <w:rsid w:val="00044706"/>
    <w:rsid w:val="00095BB7"/>
    <w:rsid w:val="000A5494"/>
    <w:rsid w:val="000A7557"/>
    <w:rsid w:val="000D6B51"/>
    <w:rsid w:val="000F26AD"/>
    <w:rsid w:val="00120A77"/>
    <w:rsid w:val="0013427C"/>
    <w:rsid w:val="00143C14"/>
    <w:rsid w:val="0015390C"/>
    <w:rsid w:val="00155FE0"/>
    <w:rsid w:val="00171FA5"/>
    <w:rsid w:val="001C011D"/>
    <w:rsid w:val="002016E7"/>
    <w:rsid w:val="00227AE6"/>
    <w:rsid w:val="0027519E"/>
    <w:rsid w:val="002922E1"/>
    <w:rsid w:val="002A3B01"/>
    <w:rsid w:val="002B2601"/>
    <w:rsid w:val="002B3243"/>
    <w:rsid w:val="002E29A3"/>
    <w:rsid w:val="002E7FFE"/>
    <w:rsid w:val="00315C60"/>
    <w:rsid w:val="00327C78"/>
    <w:rsid w:val="003527CF"/>
    <w:rsid w:val="003818A8"/>
    <w:rsid w:val="003825B2"/>
    <w:rsid w:val="003A4852"/>
    <w:rsid w:val="003B6E25"/>
    <w:rsid w:val="00401E1E"/>
    <w:rsid w:val="004077BC"/>
    <w:rsid w:val="00417278"/>
    <w:rsid w:val="00420C36"/>
    <w:rsid w:val="00425150"/>
    <w:rsid w:val="004325D6"/>
    <w:rsid w:val="00467062"/>
    <w:rsid w:val="00487FCC"/>
    <w:rsid w:val="004902E8"/>
    <w:rsid w:val="004C1F19"/>
    <w:rsid w:val="004D1218"/>
    <w:rsid w:val="00503F15"/>
    <w:rsid w:val="00507102"/>
    <w:rsid w:val="00512A56"/>
    <w:rsid w:val="00550743"/>
    <w:rsid w:val="00555485"/>
    <w:rsid w:val="00557F52"/>
    <w:rsid w:val="00561CA0"/>
    <w:rsid w:val="00562528"/>
    <w:rsid w:val="005802D0"/>
    <w:rsid w:val="005A27BD"/>
    <w:rsid w:val="005A31A1"/>
    <w:rsid w:val="005A54F1"/>
    <w:rsid w:val="005A7928"/>
    <w:rsid w:val="005C33D0"/>
    <w:rsid w:val="005C451C"/>
    <w:rsid w:val="005C518B"/>
    <w:rsid w:val="005C5CE5"/>
    <w:rsid w:val="005C6818"/>
    <w:rsid w:val="005D6DA4"/>
    <w:rsid w:val="005F0853"/>
    <w:rsid w:val="005F66FE"/>
    <w:rsid w:val="0063392B"/>
    <w:rsid w:val="00646DAA"/>
    <w:rsid w:val="00661613"/>
    <w:rsid w:val="00671257"/>
    <w:rsid w:val="006717AE"/>
    <w:rsid w:val="0068628C"/>
    <w:rsid w:val="006A02DF"/>
    <w:rsid w:val="006A7AFA"/>
    <w:rsid w:val="006C2E05"/>
    <w:rsid w:val="006C5120"/>
    <w:rsid w:val="006C7EC5"/>
    <w:rsid w:val="006E2E1E"/>
    <w:rsid w:val="00706E36"/>
    <w:rsid w:val="00733B80"/>
    <w:rsid w:val="0075345F"/>
    <w:rsid w:val="00756E94"/>
    <w:rsid w:val="00765B0A"/>
    <w:rsid w:val="00792A82"/>
    <w:rsid w:val="007C7B12"/>
    <w:rsid w:val="007F025E"/>
    <w:rsid w:val="007F09E0"/>
    <w:rsid w:val="007F2032"/>
    <w:rsid w:val="00814E54"/>
    <w:rsid w:val="008151FA"/>
    <w:rsid w:val="00825F2F"/>
    <w:rsid w:val="0083556C"/>
    <w:rsid w:val="00864E92"/>
    <w:rsid w:val="00870148"/>
    <w:rsid w:val="00874D53"/>
    <w:rsid w:val="008855F7"/>
    <w:rsid w:val="008C1C9B"/>
    <w:rsid w:val="00913349"/>
    <w:rsid w:val="00937BA8"/>
    <w:rsid w:val="00954F13"/>
    <w:rsid w:val="009703D6"/>
    <w:rsid w:val="00970C45"/>
    <w:rsid w:val="00971C73"/>
    <w:rsid w:val="00976F6C"/>
    <w:rsid w:val="0098410A"/>
    <w:rsid w:val="00993E89"/>
    <w:rsid w:val="009B2D46"/>
    <w:rsid w:val="009B5D60"/>
    <w:rsid w:val="009C2A70"/>
    <w:rsid w:val="009C545C"/>
    <w:rsid w:val="009E4BD8"/>
    <w:rsid w:val="009F7866"/>
    <w:rsid w:val="00A15871"/>
    <w:rsid w:val="00A75F07"/>
    <w:rsid w:val="00A8409F"/>
    <w:rsid w:val="00AA2497"/>
    <w:rsid w:val="00AA7B76"/>
    <w:rsid w:val="00AB0FAB"/>
    <w:rsid w:val="00AB4940"/>
    <w:rsid w:val="00AC0130"/>
    <w:rsid w:val="00AC6EB3"/>
    <w:rsid w:val="00AD44F4"/>
    <w:rsid w:val="00AE5FCF"/>
    <w:rsid w:val="00AF3131"/>
    <w:rsid w:val="00B04043"/>
    <w:rsid w:val="00B0438C"/>
    <w:rsid w:val="00B0453E"/>
    <w:rsid w:val="00B24F05"/>
    <w:rsid w:val="00B638C1"/>
    <w:rsid w:val="00B8783A"/>
    <w:rsid w:val="00BB3556"/>
    <w:rsid w:val="00BF58B3"/>
    <w:rsid w:val="00C21AD2"/>
    <w:rsid w:val="00C30E8A"/>
    <w:rsid w:val="00C37359"/>
    <w:rsid w:val="00C530AE"/>
    <w:rsid w:val="00C86B00"/>
    <w:rsid w:val="00CA273A"/>
    <w:rsid w:val="00CB088F"/>
    <w:rsid w:val="00CD244A"/>
    <w:rsid w:val="00CF1D9A"/>
    <w:rsid w:val="00D01624"/>
    <w:rsid w:val="00D12E4A"/>
    <w:rsid w:val="00D93C03"/>
    <w:rsid w:val="00DB051F"/>
    <w:rsid w:val="00DB3D3E"/>
    <w:rsid w:val="00DC3860"/>
    <w:rsid w:val="00DE4A9E"/>
    <w:rsid w:val="00E312C0"/>
    <w:rsid w:val="00E34800"/>
    <w:rsid w:val="00E35B72"/>
    <w:rsid w:val="00E628A2"/>
    <w:rsid w:val="00E66C2E"/>
    <w:rsid w:val="00E66D3C"/>
    <w:rsid w:val="00E70E03"/>
    <w:rsid w:val="00E85698"/>
    <w:rsid w:val="00E85F9F"/>
    <w:rsid w:val="00E8748D"/>
    <w:rsid w:val="00EA12FE"/>
    <w:rsid w:val="00EA5118"/>
    <w:rsid w:val="00EB1043"/>
    <w:rsid w:val="00EB5392"/>
    <w:rsid w:val="00EE4D2D"/>
    <w:rsid w:val="00F036FB"/>
    <w:rsid w:val="00F15D5C"/>
    <w:rsid w:val="00F45224"/>
    <w:rsid w:val="00F5260E"/>
    <w:rsid w:val="00F87D85"/>
    <w:rsid w:val="00FA4104"/>
    <w:rsid w:val="00FA5BA5"/>
    <w:rsid w:val="00FA79E6"/>
    <w:rsid w:val="00FA7E82"/>
    <w:rsid w:val="00FB4DAE"/>
    <w:rsid w:val="00FC121A"/>
    <w:rsid w:val="00FD2870"/>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D8A0-C2AC-47B3-BBA8-EE6C181D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Alberto Ruiz Alemán</cp:lastModifiedBy>
  <cp:revision>6</cp:revision>
  <cp:lastPrinted>2021-05-28T19:31:00Z</cp:lastPrinted>
  <dcterms:created xsi:type="dcterms:W3CDTF">2021-05-28T18:42:00Z</dcterms:created>
  <dcterms:modified xsi:type="dcterms:W3CDTF">2021-05-28T19:47:00Z</dcterms:modified>
</cp:coreProperties>
</file>