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F830B" w14:textId="343E4D2C" w:rsidR="00A0458C" w:rsidRPr="00050A96" w:rsidRDefault="00A0458C" w:rsidP="00A0458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 w:rsidRPr="00050A96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D309EF">
        <w:rPr>
          <w:rFonts w:ascii="Montserrat Light" w:eastAsia="Batang" w:hAnsi="Montserrat Light" w:cs="Arial"/>
          <w:sz w:val="24"/>
          <w:szCs w:val="24"/>
        </w:rPr>
        <w:t>viernes</w:t>
      </w:r>
      <w:r w:rsidR="00240DB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309EF">
        <w:rPr>
          <w:rFonts w:ascii="Montserrat Light" w:eastAsia="Batang" w:hAnsi="Montserrat Light" w:cs="Arial"/>
          <w:sz w:val="24"/>
          <w:szCs w:val="24"/>
        </w:rPr>
        <w:t>11</w:t>
      </w:r>
      <w:r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5F6175">
        <w:rPr>
          <w:rFonts w:ascii="Montserrat Light" w:eastAsia="Batang" w:hAnsi="Montserrat Light" w:cs="Arial"/>
          <w:sz w:val="24"/>
          <w:szCs w:val="24"/>
        </w:rPr>
        <w:t>dici</w:t>
      </w:r>
      <w:r>
        <w:rPr>
          <w:rFonts w:ascii="Montserrat Light" w:eastAsia="Batang" w:hAnsi="Montserrat Light" w:cs="Arial"/>
          <w:sz w:val="24"/>
          <w:szCs w:val="24"/>
        </w:rPr>
        <w:t>embre</w:t>
      </w:r>
      <w:r w:rsidRPr="00050A96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14F318A3" w14:textId="4B4FEC1E" w:rsidR="00A0458C" w:rsidRPr="00050A96" w:rsidRDefault="00A0458C" w:rsidP="00A0458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F957F9">
        <w:rPr>
          <w:rFonts w:ascii="Montserrat Light" w:eastAsia="Batang" w:hAnsi="Montserrat Light" w:cs="Arial"/>
          <w:sz w:val="24"/>
          <w:szCs w:val="24"/>
        </w:rPr>
        <w:t>8</w:t>
      </w:r>
      <w:r w:rsidR="00D309EF">
        <w:rPr>
          <w:rFonts w:ascii="Montserrat Light" w:eastAsia="Batang" w:hAnsi="Montserrat Light" w:cs="Arial"/>
          <w:sz w:val="24"/>
          <w:szCs w:val="24"/>
        </w:rPr>
        <w:t>26</w:t>
      </w:r>
      <w:r w:rsidRPr="00050A96">
        <w:rPr>
          <w:rFonts w:ascii="Montserrat Light" w:eastAsia="Batang" w:hAnsi="Montserrat Light" w:cs="Arial"/>
          <w:sz w:val="24"/>
          <w:szCs w:val="24"/>
        </w:rPr>
        <w:t>/2020</w:t>
      </w:r>
    </w:p>
    <w:p w14:paraId="4D04DE4F" w14:textId="77777777" w:rsidR="00A0458C" w:rsidRPr="00050A96" w:rsidRDefault="00A0458C" w:rsidP="00A0458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ED16646" w14:textId="77777777" w:rsidR="00A0458C" w:rsidRPr="00050A96" w:rsidRDefault="00A0458C" w:rsidP="00A0458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50A9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524D62A5" w14:textId="77777777" w:rsidR="00A0458C" w:rsidRPr="00050A96" w:rsidRDefault="00A0458C" w:rsidP="00A0458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DCE3E43" w14:textId="2D44CB7B" w:rsidR="00A0458C" w:rsidRPr="00050A96" w:rsidRDefault="00336ECA" w:rsidP="00336ECA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Aportaciones voluntarias de servidores públicos permitirán que </w:t>
      </w:r>
      <w:r w:rsidR="00D309EF">
        <w:rPr>
          <w:rFonts w:ascii="Montserrat Light" w:eastAsia="Batang" w:hAnsi="Montserrat Light" w:cs="Arial"/>
          <w:b/>
          <w:sz w:val="28"/>
          <w:szCs w:val="28"/>
        </w:rPr>
        <w:t xml:space="preserve">hospitales de IMSS-BIENESTAR </w:t>
      </w:r>
      <w:r>
        <w:rPr>
          <w:rFonts w:ascii="Montserrat Light" w:eastAsia="Batang" w:hAnsi="Montserrat Light" w:cs="Arial"/>
          <w:b/>
          <w:sz w:val="28"/>
          <w:szCs w:val="28"/>
        </w:rPr>
        <w:t>reciban 80 ambulancias</w:t>
      </w:r>
    </w:p>
    <w:p w14:paraId="6C3786E0" w14:textId="77777777" w:rsidR="00A0458C" w:rsidRPr="00050A96" w:rsidRDefault="00A0458C" w:rsidP="00A0458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6E2F6805" w14:textId="57A9F865" w:rsidR="00336ECA" w:rsidRDefault="003C5969" w:rsidP="003C596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 xml:space="preserve">La </w:t>
      </w:r>
      <w:r w:rsidR="00336ECA" w:rsidRPr="00336ECA">
        <w:rPr>
          <w:rFonts w:ascii="Montserrat Light" w:hAnsi="Montserrat Light"/>
          <w:b/>
          <w:szCs w:val="24"/>
        </w:rPr>
        <w:t xml:space="preserve">doctora Gisela Lara Saldaña informó que </w:t>
      </w:r>
      <w:r>
        <w:rPr>
          <w:rFonts w:ascii="Montserrat Light" w:hAnsi="Montserrat Light"/>
          <w:b/>
          <w:szCs w:val="24"/>
        </w:rPr>
        <w:t>l</w:t>
      </w:r>
      <w:r w:rsidR="00336ECA">
        <w:rPr>
          <w:rFonts w:ascii="Montserrat Light" w:hAnsi="Montserrat Light"/>
          <w:b/>
          <w:szCs w:val="24"/>
        </w:rPr>
        <w:t xml:space="preserve">as unidades </w:t>
      </w:r>
      <w:r w:rsidR="00336ECA" w:rsidRPr="00336ECA">
        <w:rPr>
          <w:rFonts w:ascii="Montserrat Light" w:hAnsi="Montserrat Light"/>
          <w:b/>
          <w:szCs w:val="24"/>
        </w:rPr>
        <w:t>permitirán atender y trasladar pacientes en estado crítico en lugares de difícil acceso a hospitales</w:t>
      </w:r>
      <w:r w:rsidR="00336ECA">
        <w:rPr>
          <w:rFonts w:ascii="Montserrat Light" w:hAnsi="Montserrat Light"/>
          <w:b/>
          <w:szCs w:val="24"/>
        </w:rPr>
        <w:t>.</w:t>
      </w:r>
    </w:p>
    <w:p w14:paraId="73D7FBBB" w14:textId="2F277F3F" w:rsidR="003C5969" w:rsidRPr="003C5969" w:rsidRDefault="003C5969" w:rsidP="003C596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 Light" w:hAnsi="Montserrat Light"/>
          <w:b/>
          <w:szCs w:val="24"/>
        </w:rPr>
      </w:pPr>
      <w:r w:rsidRPr="003C5969">
        <w:rPr>
          <w:rFonts w:ascii="Montserrat Light" w:hAnsi="Montserrat Light"/>
          <w:b/>
          <w:szCs w:val="24"/>
        </w:rPr>
        <w:t xml:space="preserve">Estos vehículos garantizan la atención de pacientes graves y permiten el monitoreo de signos vitales, de las cifras de glucosa y tienen equipo de reanimación </w:t>
      </w:r>
      <w:proofErr w:type="spellStart"/>
      <w:r w:rsidRPr="003C5969">
        <w:rPr>
          <w:rFonts w:ascii="Montserrat Light" w:hAnsi="Montserrat Light"/>
          <w:b/>
          <w:szCs w:val="24"/>
        </w:rPr>
        <w:t>cardio</w:t>
      </w:r>
      <w:proofErr w:type="spellEnd"/>
      <w:r w:rsidRPr="003C5969">
        <w:rPr>
          <w:rFonts w:ascii="Montserrat Light" w:hAnsi="Montserrat Light"/>
          <w:b/>
          <w:szCs w:val="24"/>
        </w:rPr>
        <w:t>-pulmonar.</w:t>
      </w:r>
    </w:p>
    <w:p w14:paraId="5892CDA8" w14:textId="77777777" w:rsidR="001A0552" w:rsidRDefault="001A0552" w:rsidP="00D309EF">
      <w:pPr>
        <w:spacing w:after="0" w:line="240" w:lineRule="auto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14:paraId="145059CC" w14:textId="24A0F1B8" w:rsidR="001A0552" w:rsidRDefault="001A0552" w:rsidP="00D309EF">
      <w:pPr>
        <w:spacing w:after="0" w:line="240" w:lineRule="auto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 xml:space="preserve">Con las aportaciones voluntarias de servidores públicos se comprarán 80 ambulancias que beneficiarán a Hospitales Rurales de IMSS-BIENESTAR, en los que se brinda atención </w:t>
      </w:r>
      <w:r w:rsidR="00336ECA">
        <w:rPr>
          <w:rFonts w:ascii="Montserrat Light" w:eastAsiaTheme="minorHAnsi" w:hAnsi="Montserrat Light" w:cstheme="minorBidi"/>
          <w:sz w:val="24"/>
          <w:szCs w:val="24"/>
        </w:rPr>
        <w:t>a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comunidades marginadas y de difícil acceso, informó la titular de este programa, doctora Gisela Lara Saldaña.</w:t>
      </w:r>
    </w:p>
    <w:p w14:paraId="119F4145" w14:textId="77777777" w:rsidR="001A0552" w:rsidRDefault="001A0552" w:rsidP="00D309EF">
      <w:pPr>
        <w:spacing w:after="0" w:line="240" w:lineRule="auto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14:paraId="135AA979" w14:textId="2D643874" w:rsidR="002E34D9" w:rsidRDefault="001A0552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1A0552">
        <w:rPr>
          <w:rFonts w:ascii="Montserrat Light" w:hAnsi="Montserrat Light"/>
          <w:sz w:val="24"/>
          <w:szCs w:val="24"/>
        </w:rPr>
        <w:t xml:space="preserve">Durante su participación en la conferencia matutina que encabezó el presidente Andrés Manuel López Obrador, </w:t>
      </w:r>
      <w:r>
        <w:rPr>
          <w:rFonts w:ascii="Montserrat Light" w:hAnsi="Montserrat Light"/>
          <w:sz w:val="24"/>
          <w:szCs w:val="24"/>
        </w:rPr>
        <w:t>indicó que estos vehículos llegarán a entidades en donde IMSS-BIENESTAR tiene presencia: Campeche, Coahuila, Chiapas, Chihuahua, Durango, Guerrero, Hidalgo, Estado de México, Michoacán, Nayarit, Oaxaca, Puebla, San Luis Potosí, Sinaloa, Tamaulipas, Veracruz, Yucatán y Zacatecas.</w:t>
      </w:r>
    </w:p>
    <w:p w14:paraId="281CC7C9" w14:textId="77777777" w:rsidR="005011A8" w:rsidRDefault="005011A8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FCDD484" w14:textId="5BC3C850" w:rsidR="005011A8" w:rsidRDefault="005011A8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La doctora Lara Saldaña destacó que “s</w:t>
      </w:r>
      <w:r w:rsidRPr="005011A8">
        <w:rPr>
          <w:rFonts w:ascii="Montserrat Light" w:hAnsi="Montserrat Light"/>
          <w:sz w:val="24"/>
          <w:szCs w:val="24"/>
        </w:rPr>
        <w:t xml:space="preserve">on ambulancias bastante completas que permitirán atender y trasladar pacientes en estado crítico </w:t>
      </w:r>
      <w:r w:rsidR="00487C1E">
        <w:rPr>
          <w:rFonts w:ascii="Montserrat Light" w:hAnsi="Montserrat Light"/>
          <w:sz w:val="24"/>
          <w:szCs w:val="24"/>
        </w:rPr>
        <w:t xml:space="preserve">de </w:t>
      </w:r>
      <w:r w:rsidRPr="005011A8">
        <w:rPr>
          <w:rFonts w:ascii="Montserrat Light" w:hAnsi="Montserrat Light"/>
          <w:sz w:val="24"/>
          <w:szCs w:val="24"/>
        </w:rPr>
        <w:t>lugares de difícil acceso a hospitales</w:t>
      </w:r>
      <w:r w:rsidR="00487C1E">
        <w:rPr>
          <w:rFonts w:ascii="Montserrat Light" w:hAnsi="Montserrat Light"/>
          <w:sz w:val="24"/>
          <w:szCs w:val="24"/>
        </w:rPr>
        <w:t xml:space="preserve"> con una mejor forma de resolver el problema de salud</w:t>
      </w:r>
      <w:r w:rsidR="004C2A75">
        <w:rPr>
          <w:rFonts w:ascii="Montserrat Light" w:hAnsi="Montserrat Light"/>
          <w:sz w:val="24"/>
          <w:szCs w:val="24"/>
        </w:rPr>
        <w:t>”</w:t>
      </w:r>
      <w:r>
        <w:rPr>
          <w:rFonts w:ascii="Montserrat Light" w:hAnsi="Montserrat Light"/>
          <w:sz w:val="24"/>
          <w:szCs w:val="24"/>
        </w:rPr>
        <w:t>.</w:t>
      </w:r>
    </w:p>
    <w:p w14:paraId="0C0BD012" w14:textId="77777777" w:rsidR="005011A8" w:rsidRDefault="005011A8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DA28AB3" w14:textId="33865D70" w:rsidR="005011A8" w:rsidRDefault="005011A8" w:rsidP="005011A8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Detalló que estos vehículos cumplen</w:t>
      </w:r>
      <w:r w:rsidRPr="005011A8">
        <w:rPr>
          <w:rFonts w:ascii="Montserrat Light" w:hAnsi="Montserrat Light"/>
          <w:sz w:val="24"/>
          <w:szCs w:val="24"/>
        </w:rPr>
        <w:t xml:space="preserve"> con la normatividad vigente</w:t>
      </w:r>
      <w:r>
        <w:rPr>
          <w:rFonts w:ascii="Montserrat Light" w:hAnsi="Montserrat Light"/>
          <w:sz w:val="24"/>
          <w:szCs w:val="24"/>
        </w:rPr>
        <w:t>, g</w:t>
      </w:r>
      <w:r w:rsidRPr="005011A8">
        <w:rPr>
          <w:rFonts w:ascii="Montserrat Light" w:hAnsi="Montserrat Light"/>
          <w:sz w:val="24"/>
          <w:szCs w:val="24"/>
        </w:rPr>
        <w:t>arantiza</w:t>
      </w:r>
      <w:r w:rsidR="004C2A75">
        <w:rPr>
          <w:rFonts w:ascii="Montserrat Light" w:hAnsi="Montserrat Light"/>
          <w:sz w:val="24"/>
          <w:szCs w:val="24"/>
        </w:rPr>
        <w:t>n</w:t>
      </w:r>
      <w:r w:rsidRPr="005011A8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la atención de pacientes graves, </w:t>
      </w:r>
      <w:r w:rsidR="004C2A75">
        <w:rPr>
          <w:rFonts w:ascii="Montserrat Light" w:hAnsi="Montserrat Light"/>
          <w:sz w:val="24"/>
          <w:szCs w:val="24"/>
        </w:rPr>
        <w:t>cuentan con</w:t>
      </w:r>
      <w:r>
        <w:rPr>
          <w:rFonts w:ascii="Montserrat Light" w:hAnsi="Montserrat Light"/>
          <w:sz w:val="24"/>
          <w:szCs w:val="24"/>
        </w:rPr>
        <w:t xml:space="preserve"> c</w:t>
      </w:r>
      <w:r w:rsidRPr="005011A8">
        <w:rPr>
          <w:rFonts w:ascii="Montserrat Light" w:hAnsi="Montserrat Light"/>
          <w:sz w:val="24"/>
          <w:szCs w:val="24"/>
        </w:rPr>
        <w:t>amillas altamente seguras y con soporte de vida</w:t>
      </w:r>
      <w:r>
        <w:rPr>
          <w:rFonts w:ascii="Montserrat Light" w:hAnsi="Montserrat Light"/>
          <w:sz w:val="24"/>
          <w:szCs w:val="24"/>
        </w:rPr>
        <w:t>, permite</w:t>
      </w:r>
      <w:r w:rsidR="004C2A75">
        <w:rPr>
          <w:rFonts w:ascii="Montserrat Light" w:hAnsi="Montserrat Light"/>
          <w:sz w:val="24"/>
          <w:szCs w:val="24"/>
        </w:rPr>
        <w:t>n</w:t>
      </w:r>
      <w:r>
        <w:rPr>
          <w:rFonts w:ascii="Montserrat Light" w:hAnsi="Montserrat Light"/>
          <w:sz w:val="24"/>
          <w:szCs w:val="24"/>
        </w:rPr>
        <w:t xml:space="preserve"> el m</w:t>
      </w:r>
      <w:r w:rsidRPr="005011A8">
        <w:rPr>
          <w:rFonts w:ascii="Montserrat Light" w:hAnsi="Montserrat Light"/>
          <w:sz w:val="24"/>
          <w:szCs w:val="24"/>
        </w:rPr>
        <w:t>onitoreo de signos vitales</w:t>
      </w:r>
      <w:r w:rsidR="004C2A75">
        <w:rPr>
          <w:rFonts w:ascii="Montserrat Light" w:hAnsi="Montserrat Light"/>
          <w:sz w:val="24"/>
          <w:szCs w:val="24"/>
        </w:rPr>
        <w:t>, de</w:t>
      </w:r>
      <w:r w:rsidRPr="005011A8">
        <w:rPr>
          <w:rFonts w:ascii="Montserrat Light" w:hAnsi="Montserrat Light"/>
          <w:sz w:val="24"/>
          <w:szCs w:val="24"/>
        </w:rPr>
        <w:t xml:space="preserve"> </w:t>
      </w:r>
      <w:r w:rsidR="004C2A75">
        <w:rPr>
          <w:rFonts w:ascii="Montserrat Light" w:hAnsi="Montserrat Light"/>
          <w:sz w:val="24"/>
          <w:szCs w:val="24"/>
        </w:rPr>
        <w:t xml:space="preserve">las </w:t>
      </w:r>
      <w:r w:rsidR="004C2A75" w:rsidRPr="005011A8">
        <w:rPr>
          <w:rFonts w:ascii="Montserrat Light" w:hAnsi="Montserrat Light"/>
          <w:sz w:val="24"/>
          <w:szCs w:val="24"/>
        </w:rPr>
        <w:t xml:space="preserve">cifras de glucosa </w:t>
      </w:r>
      <w:r w:rsidRPr="005011A8">
        <w:rPr>
          <w:rFonts w:ascii="Montserrat Light" w:hAnsi="Montserrat Light"/>
          <w:sz w:val="24"/>
          <w:szCs w:val="24"/>
        </w:rPr>
        <w:t xml:space="preserve">y </w:t>
      </w:r>
      <w:r w:rsidR="004C2A75">
        <w:rPr>
          <w:rFonts w:ascii="Montserrat Light" w:hAnsi="Montserrat Light"/>
          <w:sz w:val="24"/>
          <w:szCs w:val="24"/>
        </w:rPr>
        <w:t xml:space="preserve">tienen </w:t>
      </w:r>
      <w:r w:rsidRPr="005011A8">
        <w:rPr>
          <w:rFonts w:ascii="Montserrat Light" w:hAnsi="Montserrat Light"/>
          <w:sz w:val="24"/>
          <w:szCs w:val="24"/>
        </w:rPr>
        <w:t>equipo</w:t>
      </w:r>
      <w:r w:rsidR="00487C1E">
        <w:rPr>
          <w:rFonts w:ascii="Montserrat Light" w:hAnsi="Montserrat Light"/>
          <w:sz w:val="24"/>
          <w:szCs w:val="24"/>
        </w:rPr>
        <w:t xml:space="preserve"> de reanimación </w:t>
      </w:r>
      <w:proofErr w:type="spellStart"/>
      <w:r w:rsidR="00487C1E">
        <w:rPr>
          <w:rFonts w:ascii="Montserrat Light" w:hAnsi="Montserrat Light"/>
          <w:sz w:val="24"/>
          <w:szCs w:val="24"/>
        </w:rPr>
        <w:t>c</w:t>
      </w:r>
      <w:r w:rsidR="004C2A75">
        <w:rPr>
          <w:rFonts w:ascii="Montserrat Light" w:hAnsi="Montserrat Light"/>
          <w:sz w:val="24"/>
          <w:szCs w:val="24"/>
        </w:rPr>
        <w:t>ardio</w:t>
      </w:r>
      <w:proofErr w:type="spellEnd"/>
      <w:r w:rsidR="004C2A75">
        <w:rPr>
          <w:rFonts w:ascii="Montserrat Light" w:hAnsi="Montserrat Light"/>
          <w:sz w:val="24"/>
          <w:szCs w:val="24"/>
        </w:rPr>
        <w:t>-pulmonar</w:t>
      </w:r>
      <w:r w:rsidRPr="005011A8">
        <w:rPr>
          <w:rFonts w:ascii="Montserrat Light" w:hAnsi="Montserrat Light"/>
          <w:sz w:val="24"/>
          <w:szCs w:val="24"/>
        </w:rPr>
        <w:t>.</w:t>
      </w:r>
    </w:p>
    <w:p w14:paraId="095D05CC" w14:textId="77777777" w:rsidR="00487C1E" w:rsidRPr="005011A8" w:rsidRDefault="00487C1E" w:rsidP="005011A8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57BBC939" w14:textId="626216C1" w:rsidR="005011A8" w:rsidRDefault="00487C1E" w:rsidP="005011A8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Dijo que </w:t>
      </w:r>
      <w:r w:rsidR="004C2A75">
        <w:rPr>
          <w:rFonts w:ascii="Montserrat Light" w:hAnsi="Montserrat Light"/>
          <w:sz w:val="24"/>
          <w:szCs w:val="24"/>
        </w:rPr>
        <w:t>las unidades</w:t>
      </w:r>
      <w:r>
        <w:rPr>
          <w:rFonts w:ascii="Montserrat Light" w:hAnsi="Montserrat Light"/>
          <w:sz w:val="24"/>
          <w:szCs w:val="24"/>
        </w:rPr>
        <w:t xml:space="preserve"> </w:t>
      </w:r>
      <w:r w:rsidR="004C2A75">
        <w:rPr>
          <w:rFonts w:ascii="Montserrat Light" w:hAnsi="Montserrat Light"/>
          <w:sz w:val="24"/>
          <w:szCs w:val="24"/>
        </w:rPr>
        <w:t xml:space="preserve">están equipadas </w:t>
      </w:r>
      <w:r>
        <w:rPr>
          <w:rFonts w:ascii="Montserrat Light" w:hAnsi="Montserrat Light"/>
          <w:sz w:val="24"/>
          <w:szCs w:val="24"/>
        </w:rPr>
        <w:t>con m</w:t>
      </w:r>
      <w:r w:rsidR="005011A8" w:rsidRPr="005011A8">
        <w:rPr>
          <w:rFonts w:ascii="Montserrat Light" w:hAnsi="Montserrat Light"/>
          <w:sz w:val="24"/>
          <w:szCs w:val="24"/>
        </w:rPr>
        <w:t xml:space="preserve">edicamentos necesarios para la atención de urgencias y </w:t>
      </w:r>
      <w:r>
        <w:rPr>
          <w:rFonts w:ascii="Montserrat Light" w:hAnsi="Montserrat Light"/>
          <w:sz w:val="24"/>
          <w:szCs w:val="24"/>
        </w:rPr>
        <w:t>estabilización</w:t>
      </w:r>
      <w:r w:rsidR="004C2A75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cánulas </w:t>
      </w:r>
      <w:proofErr w:type="spellStart"/>
      <w:r>
        <w:rPr>
          <w:rFonts w:ascii="Montserrat Light" w:hAnsi="Montserrat Light"/>
          <w:sz w:val="24"/>
          <w:szCs w:val="24"/>
        </w:rPr>
        <w:t>endotraqueales</w:t>
      </w:r>
      <w:proofErr w:type="spellEnd"/>
      <w:r>
        <w:rPr>
          <w:rFonts w:ascii="Montserrat Light" w:hAnsi="Montserrat Light"/>
          <w:sz w:val="24"/>
          <w:szCs w:val="24"/>
        </w:rPr>
        <w:t xml:space="preserve"> de tamaño neonatal, pediátrico y de adultos, material de curación, Equipos de Protección Personal, tanque </w:t>
      </w:r>
      <w:r w:rsidR="005011A8" w:rsidRPr="005011A8">
        <w:rPr>
          <w:rFonts w:ascii="Montserrat Light" w:hAnsi="Montserrat Light"/>
          <w:sz w:val="24"/>
          <w:szCs w:val="24"/>
        </w:rPr>
        <w:t>de oxígeno</w:t>
      </w:r>
      <w:r>
        <w:rPr>
          <w:rFonts w:ascii="Montserrat Light" w:hAnsi="Montserrat Light"/>
          <w:sz w:val="24"/>
          <w:szCs w:val="24"/>
        </w:rPr>
        <w:t xml:space="preserve"> fijo y portátil</w:t>
      </w:r>
      <w:r w:rsidR="005011A8" w:rsidRPr="005011A8">
        <w:rPr>
          <w:rFonts w:ascii="Montserrat Light" w:hAnsi="Montserrat Light"/>
          <w:sz w:val="24"/>
          <w:szCs w:val="24"/>
        </w:rPr>
        <w:t xml:space="preserve">, </w:t>
      </w:r>
      <w:r>
        <w:rPr>
          <w:rFonts w:ascii="Montserrat Light" w:hAnsi="Montserrat Light"/>
          <w:sz w:val="24"/>
          <w:szCs w:val="24"/>
        </w:rPr>
        <w:t xml:space="preserve">instalaciones </w:t>
      </w:r>
      <w:r w:rsidR="005011A8" w:rsidRPr="005011A8">
        <w:rPr>
          <w:rFonts w:ascii="Montserrat Light" w:hAnsi="Montserrat Light"/>
          <w:sz w:val="24"/>
          <w:szCs w:val="24"/>
        </w:rPr>
        <w:t xml:space="preserve">eléctricas, aislamiento térmico, </w:t>
      </w:r>
      <w:r w:rsidR="005011A8" w:rsidRPr="005011A8">
        <w:rPr>
          <w:rFonts w:ascii="Montserrat Light" w:hAnsi="Montserrat Light"/>
          <w:sz w:val="24"/>
          <w:szCs w:val="24"/>
        </w:rPr>
        <w:lastRenderedPageBreak/>
        <w:t>tableros de operación e infraestructura para la seguridad del paciente y del médico tratante.</w:t>
      </w:r>
    </w:p>
    <w:p w14:paraId="74BEC869" w14:textId="77777777" w:rsidR="00487C1E" w:rsidRDefault="00487C1E" w:rsidP="005011A8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52E54AF5" w14:textId="2867FB16" w:rsidR="00FB3976" w:rsidRDefault="00487C1E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Además</w:t>
      </w:r>
      <w:r w:rsidR="004C2A75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equipo de radiotransmisión y m</w:t>
      </w:r>
      <w:r w:rsidR="005011A8" w:rsidRPr="005011A8">
        <w:rPr>
          <w:rFonts w:ascii="Montserrat Light" w:hAnsi="Montserrat Light"/>
          <w:sz w:val="24"/>
          <w:szCs w:val="24"/>
        </w:rPr>
        <w:t>edidas de seguridad del transporte, equipo  d</w:t>
      </w:r>
      <w:r>
        <w:rPr>
          <w:rFonts w:ascii="Montserrat Light" w:hAnsi="Montserrat Light"/>
          <w:sz w:val="24"/>
          <w:szCs w:val="24"/>
        </w:rPr>
        <w:t xml:space="preserve">e iluminación y emergencia vial como lámpara de luz intermitente y conos para el momento en que tienen que recoger heridos, así como </w:t>
      </w:r>
      <w:r w:rsidR="004C2A75">
        <w:rPr>
          <w:rFonts w:ascii="Montserrat Light" w:hAnsi="Montserrat Light"/>
          <w:sz w:val="24"/>
          <w:szCs w:val="24"/>
        </w:rPr>
        <w:t>insumos</w:t>
      </w:r>
      <w:r>
        <w:rPr>
          <w:rFonts w:ascii="Montserrat Light" w:hAnsi="Montserrat Light"/>
          <w:sz w:val="24"/>
          <w:szCs w:val="24"/>
        </w:rPr>
        <w:t xml:space="preserve"> </w:t>
      </w:r>
      <w:r w:rsidR="004C2A75">
        <w:rPr>
          <w:rFonts w:ascii="Montserrat Light" w:hAnsi="Montserrat Light"/>
          <w:sz w:val="24"/>
          <w:szCs w:val="24"/>
        </w:rPr>
        <w:t xml:space="preserve">necesarios </w:t>
      </w:r>
      <w:r>
        <w:rPr>
          <w:rFonts w:ascii="Montserrat Light" w:hAnsi="Montserrat Light"/>
          <w:sz w:val="24"/>
          <w:szCs w:val="24"/>
        </w:rPr>
        <w:t>en caso de atender un parto.</w:t>
      </w:r>
    </w:p>
    <w:p w14:paraId="4179807B" w14:textId="77777777" w:rsidR="00FB3976" w:rsidRDefault="00FB3976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5763B116" w14:textId="2E1A2A7F" w:rsidR="00B63D51" w:rsidRDefault="00A0458C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145A62" w14:textId="77777777" w:rsidR="001B783C" w:rsidRDefault="001B783C" w:rsidP="00B4228A">
      <w:r>
        <w:separator/>
      </w:r>
    </w:p>
  </w:endnote>
  <w:endnote w:type="continuationSeparator" w:id="0">
    <w:p w14:paraId="060E28AC" w14:textId="77777777" w:rsidR="001B783C" w:rsidRDefault="001B783C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AEC3A0" w14:textId="77777777" w:rsidR="001B783C" w:rsidRDefault="001B783C" w:rsidP="00B4228A">
      <w:r>
        <w:separator/>
      </w:r>
    </w:p>
  </w:footnote>
  <w:footnote w:type="continuationSeparator" w:id="0">
    <w:p w14:paraId="49F88D0E" w14:textId="77777777" w:rsidR="001B783C" w:rsidRDefault="001B783C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E3236"/>
    <w:multiLevelType w:val="hybridMultilevel"/>
    <w:tmpl w:val="ECE263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61359"/>
    <w:multiLevelType w:val="hybridMultilevel"/>
    <w:tmpl w:val="CFB884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279B2"/>
    <w:multiLevelType w:val="hybridMultilevel"/>
    <w:tmpl w:val="E1DEC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67AF4"/>
    <w:rsid w:val="00070294"/>
    <w:rsid w:val="00071C46"/>
    <w:rsid w:val="00083DD4"/>
    <w:rsid w:val="00084881"/>
    <w:rsid w:val="0009703F"/>
    <w:rsid w:val="00097699"/>
    <w:rsid w:val="000A1383"/>
    <w:rsid w:val="000C1776"/>
    <w:rsid w:val="000C3F67"/>
    <w:rsid w:val="000C53C1"/>
    <w:rsid w:val="000D499F"/>
    <w:rsid w:val="000E7A92"/>
    <w:rsid w:val="000F56BB"/>
    <w:rsid w:val="00112734"/>
    <w:rsid w:val="00117B35"/>
    <w:rsid w:val="00126813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0552"/>
    <w:rsid w:val="001A7315"/>
    <w:rsid w:val="001B6AD6"/>
    <w:rsid w:val="001B6FFE"/>
    <w:rsid w:val="001B783C"/>
    <w:rsid w:val="001C177E"/>
    <w:rsid w:val="001C2F1F"/>
    <w:rsid w:val="001D3D29"/>
    <w:rsid w:val="001D711D"/>
    <w:rsid w:val="001E251A"/>
    <w:rsid w:val="001F1F38"/>
    <w:rsid w:val="00206D94"/>
    <w:rsid w:val="00211013"/>
    <w:rsid w:val="002120D5"/>
    <w:rsid w:val="0021560F"/>
    <w:rsid w:val="002162E2"/>
    <w:rsid w:val="00220C51"/>
    <w:rsid w:val="00223B06"/>
    <w:rsid w:val="002267F4"/>
    <w:rsid w:val="00240DB9"/>
    <w:rsid w:val="0025041D"/>
    <w:rsid w:val="00252514"/>
    <w:rsid w:val="002527B4"/>
    <w:rsid w:val="002569E4"/>
    <w:rsid w:val="00260906"/>
    <w:rsid w:val="002737B6"/>
    <w:rsid w:val="0027770E"/>
    <w:rsid w:val="00293194"/>
    <w:rsid w:val="00294E7B"/>
    <w:rsid w:val="002A06DF"/>
    <w:rsid w:val="002B35F3"/>
    <w:rsid w:val="002C3880"/>
    <w:rsid w:val="002C3AA0"/>
    <w:rsid w:val="002D2033"/>
    <w:rsid w:val="002D7F1F"/>
    <w:rsid w:val="002E34D9"/>
    <w:rsid w:val="002E619C"/>
    <w:rsid w:val="00301E51"/>
    <w:rsid w:val="0031393D"/>
    <w:rsid w:val="00336A20"/>
    <w:rsid w:val="00336ECA"/>
    <w:rsid w:val="00344337"/>
    <w:rsid w:val="00346CFF"/>
    <w:rsid w:val="0035396B"/>
    <w:rsid w:val="00364DDB"/>
    <w:rsid w:val="003767FC"/>
    <w:rsid w:val="003827AA"/>
    <w:rsid w:val="00391BA0"/>
    <w:rsid w:val="003A2007"/>
    <w:rsid w:val="003A76EA"/>
    <w:rsid w:val="003C4E1C"/>
    <w:rsid w:val="003C5969"/>
    <w:rsid w:val="003D3404"/>
    <w:rsid w:val="003D4522"/>
    <w:rsid w:val="003E4AA6"/>
    <w:rsid w:val="003E5B30"/>
    <w:rsid w:val="00402086"/>
    <w:rsid w:val="004045BF"/>
    <w:rsid w:val="00415176"/>
    <w:rsid w:val="00420119"/>
    <w:rsid w:val="00421F78"/>
    <w:rsid w:val="00426A0A"/>
    <w:rsid w:val="00427666"/>
    <w:rsid w:val="004276D9"/>
    <w:rsid w:val="00432B29"/>
    <w:rsid w:val="00441F40"/>
    <w:rsid w:val="00442A29"/>
    <w:rsid w:val="00445E2C"/>
    <w:rsid w:val="00450716"/>
    <w:rsid w:val="00455B35"/>
    <w:rsid w:val="0047478D"/>
    <w:rsid w:val="00487C1E"/>
    <w:rsid w:val="00492AA4"/>
    <w:rsid w:val="004A72EC"/>
    <w:rsid w:val="004B30BD"/>
    <w:rsid w:val="004B4A65"/>
    <w:rsid w:val="004B4FE1"/>
    <w:rsid w:val="004B6DA5"/>
    <w:rsid w:val="004B6F47"/>
    <w:rsid w:val="004C22B1"/>
    <w:rsid w:val="004C2A75"/>
    <w:rsid w:val="004D49F2"/>
    <w:rsid w:val="004E1D8B"/>
    <w:rsid w:val="005011A8"/>
    <w:rsid w:val="0050313C"/>
    <w:rsid w:val="00506035"/>
    <w:rsid w:val="00507831"/>
    <w:rsid w:val="00515FC0"/>
    <w:rsid w:val="005250C3"/>
    <w:rsid w:val="0052773D"/>
    <w:rsid w:val="00537975"/>
    <w:rsid w:val="00575162"/>
    <w:rsid w:val="00575575"/>
    <w:rsid w:val="00584E1D"/>
    <w:rsid w:val="005929CE"/>
    <w:rsid w:val="0059790C"/>
    <w:rsid w:val="005A6742"/>
    <w:rsid w:val="005A70B3"/>
    <w:rsid w:val="005D178C"/>
    <w:rsid w:val="005D75D2"/>
    <w:rsid w:val="005E1AA7"/>
    <w:rsid w:val="005E4339"/>
    <w:rsid w:val="005F22F3"/>
    <w:rsid w:val="005F47DA"/>
    <w:rsid w:val="005F6175"/>
    <w:rsid w:val="00604871"/>
    <w:rsid w:val="00606977"/>
    <w:rsid w:val="00607C51"/>
    <w:rsid w:val="00610E27"/>
    <w:rsid w:val="00611067"/>
    <w:rsid w:val="00615BE8"/>
    <w:rsid w:val="00617365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2514"/>
    <w:rsid w:val="006E5755"/>
    <w:rsid w:val="00713B1F"/>
    <w:rsid w:val="0072698D"/>
    <w:rsid w:val="007367C8"/>
    <w:rsid w:val="007402FB"/>
    <w:rsid w:val="00740836"/>
    <w:rsid w:val="0074178F"/>
    <w:rsid w:val="00742C63"/>
    <w:rsid w:val="00743EA5"/>
    <w:rsid w:val="007567E3"/>
    <w:rsid w:val="00761FA7"/>
    <w:rsid w:val="007676A5"/>
    <w:rsid w:val="00783756"/>
    <w:rsid w:val="00795FB7"/>
    <w:rsid w:val="007A5463"/>
    <w:rsid w:val="007A7915"/>
    <w:rsid w:val="007B3F83"/>
    <w:rsid w:val="007B5578"/>
    <w:rsid w:val="007B6926"/>
    <w:rsid w:val="007D0B8C"/>
    <w:rsid w:val="007D115D"/>
    <w:rsid w:val="00813A70"/>
    <w:rsid w:val="00815E69"/>
    <w:rsid w:val="00835BF3"/>
    <w:rsid w:val="008418B9"/>
    <w:rsid w:val="008500ED"/>
    <w:rsid w:val="008548CA"/>
    <w:rsid w:val="00860966"/>
    <w:rsid w:val="00860C75"/>
    <w:rsid w:val="0086171F"/>
    <w:rsid w:val="00866DDD"/>
    <w:rsid w:val="00880ED1"/>
    <w:rsid w:val="008A4B83"/>
    <w:rsid w:val="008A70D7"/>
    <w:rsid w:val="008B4747"/>
    <w:rsid w:val="008D45C3"/>
    <w:rsid w:val="008D6BA0"/>
    <w:rsid w:val="008D6DF9"/>
    <w:rsid w:val="00910387"/>
    <w:rsid w:val="00913D44"/>
    <w:rsid w:val="00924A98"/>
    <w:rsid w:val="009346C0"/>
    <w:rsid w:val="0094106C"/>
    <w:rsid w:val="00946427"/>
    <w:rsid w:val="00951849"/>
    <w:rsid w:val="00957A44"/>
    <w:rsid w:val="00957C5E"/>
    <w:rsid w:val="00962161"/>
    <w:rsid w:val="00962400"/>
    <w:rsid w:val="0096410C"/>
    <w:rsid w:val="00972EC9"/>
    <w:rsid w:val="00990C80"/>
    <w:rsid w:val="00993976"/>
    <w:rsid w:val="009B4088"/>
    <w:rsid w:val="009C0CC5"/>
    <w:rsid w:val="009C187D"/>
    <w:rsid w:val="009E1264"/>
    <w:rsid w:val="009E1A49"/>
    <w:rsid w:val="00A0458C"/>
    <w:rsid w:val="00A21296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1CA6"/>
    <w:rsid w:val="00AA39D3"/>
    <w:rsid w:val="00AA6892"/>
    <w:rsid w:val="00AB5D4B"/>
    <w:rsid w:val="00AB7CEA"/>
    <w:rsid w:val="00AC0C15"/>
    <w:rsid w:val="00AC3C4E"/>
    <w:rsid w:val="00AC5CAF"/>
    <w:rsid w:val="00AC62E5"/>
    <w:rsid w:val="00AC6E25"/>
    <w:rsid w:val="00AD1918"/>
    <w:rsid w:val="00AE4F68"/>
    <w:rsid w:val="00AF7A80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664E1"/>
    <w:rsid w:val="00B66639"/>
    <w:rsid w:val="00B73894"/>
    <w:rsid w:val="00B73EF5"/>
    <w:rsid w:val="00B94A2A"/>
    <w:rsid w:val="00BB224D"/>
    <w:rsid w:val="00BB61C7"/>
    <w:rsid w:val="00BC2AB7"/>
    <w:rsid w:val="00BC73AB"/>
    <w:rsid w:val="00BD07AB"/>
    <w:rsid w:val="00BD1FED"/>
    <w:rsid w:val="00BE38A7"/>
    <w:rsid w:val="00BF39A8"/>
    <w:rsid w:val="00C106F6"/>
    <w:rsid w:val="00C25E01"/>
    <w:rsid w:val="00C263ED"/>
    <w:rsid w:val="00C47BD4"/>
    <w:rsid w:val="00C80C62"/>
    <w:rsid w:val="00C9621E"/>
    <w:rsid w:val="00CA0FFA"/>
    <w:rsid w:val="00CA4253"/>
    <w:rsid w:val="00CB06D2"/>
    <w:rsid w:val="00CB1F33"/>
    <w:rsid w:val="00CB4DFC"/>
    <w:rsid w:val="00CB7BEA"/>
    <w:rsid w:val="00CC735E"/>
    <w:rsid w:val="00CD113D"/>
    <w:rsid w:val="00CD31D3"/>
    <w:rsid w:val="00CE209B"/>
    <w:rsid w:val="00CE5AEA"/>
    <w:rsid w:val="00D0225A"/>
    <w:rsid w:val="00D04260"/>
    <w:rsid w:val="00D04FF4"/>
    <w:rsid w:val="00D10902"/>
    <w:rsid w:val="00D16196"/>
    <w:rsid w:val="00D178F1"/>
    <w:rsid w:val="00D2380A"/>
    <w:rsid w:val="00D30368"/>
    <w:rsid w:val="00D309EF"/>
    <w:rsid w:val="00D37108"/>
    <w:rsid w:val="00D42DE2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C750F"/>
    <w:rsid w:val="00DD20A3"/>
    <w:rsid w:val="00DF06D6"/>
    <w:rsid w:val="00DF1F90"/>
    <w:rsid w:val="00DF58C4"/>
    <w:rsid w:val="00E05E2F"/>
    <w:rsid w:val="00E062DC"/>
    <w:rsid w:val="00E06E82"/>
    <w:rsid w:val="00E12FEA"/>
    <w:rsid w:val="00E16698"/>
    <w:rsid w:val="00E17492"/>
    <w:rsid w:val="00E205EF"/>
    <w:rsid w:val="00E21663"/>
    <w:rsid w:val="00E22F45"/>
    <w:rsid w:val="00E362B1"/>
    <w:rsid w:val="00E43527"/>
    <w:rsid w:val="00E569C0"/>
    <w:rsid w:val="00E64A8E"/>
    <w:rsid w:val="00E70E4E"/>
    <w:rsid w:val="00E74E54"/>
    <w:rsid w:val="00E751F4"/>
    <w:rsid w:val="00E75AC1"/>
    <w:rsid w:val="00E832D6"/>
    <w:rsid w:val="00EA0A37"/>
    <w:rsid w:val="00EA2DF0"/>
    <w:rsid w:val="00EA2FC9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77BB7"/>
    <w:rsid w:val="00F83F92"/>
    <w:rsid w:val="00F957F9"/>
    <w:rsid w:val="00F958B5"/>
    <w:rsid w:val="00FB3976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E1A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E1A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2020-11-04T16:20:00Z</cp:lastPrinted>
  <dcterms:created xsi:type="dcterms:W3CDTF">2020-12-11T15:38:00Z</dcterms:created>
  <dcterms:modified xsi:type="dcterms:W3CDTF">2020-12-11T15:38:00Z</dcterms:modified>
</cp:coreProperties>
</file>