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D7495" w14:textId="77777777" w:rsidR="00506035" w:rsidRPr="00C46D03" w:rsidRDefault="00506035" w:rsidP="008418B9">
      <w:pPr>
        <w:spacing w:after="0" w:line="240" w:lineRule="atLeast"/>
        <w:rPr>
          <w:rFonts w:ascii="Montserrat Light" w:eastAsia="Batang" w:hAnsi="Montserrat Light" w:cs="Arial"/>
          <w:sz w:val="24"/>
          <w:szCs w:val="24"/>
        </w:rPr>
      </w:pPr>
    </w:p>
    <w:p w14:paraId="1DAE4F0C" w14:textId="23A1C1D4" w:rsidR="00C5770C" w:rsidRPr="00C46D03" w:rsidRDefault="00167EC4" w:rsidP="00C5770C">
      <w:pPr>
        <w:spacing w:after="0" w:line="240" w:lineRule="atLeast"/>
        <w:jc w:val="right"/>
        <w:rPr>
          <w:rFonts w:ascii="Montserrat Light" w:eastAsia="Batang" w:hAnsi="Montserrat Light" w:cs="Arial"/>
          <w:sz w:val="24"/>
          <w:szCs w:val="24"/>
        </w:rPr>
      </w:pPr>
      <w:r w:rsidRPr="00C46D03">
        <w:rPr>
          <w:rFonts w:ascii="Montserrat Light" w:eastAsia="Batang" w:hAnsi="Montserrat Light" w:cs="Arial"/>
          <w:sz w:val="24"/>
          <w:szCs w:val="24"/>
        </w:rPr>
        <w:t>Ciudad de México</w:t>
      </w:r>
      <w:r w:rsidR="00B41D80" w:rsidRPr="00C46D03">
        <w:rPr>
          <w:rFonts w:ascii="Montserrat Light" w:eastAsia="Batang" w:hAnsi="Montserrat Light" w:cs="Arial"/>
          <w:sz w:val="24"/>
          <w:szCs w:val="24"/>
        </w:rPr>
        <w:t xml:space="preserve">, </w:t>
      </w:r>
      <w:r w:rsidR="00D015DD">
        <w:rPr>
          <w:rFonts w:ascii="Montserrat Light" w:eastAsia="Batang" w:hAnsi="Montserrat Light" w:cs="Arial"/>
          <w:sz w:val="24"/>
          <w:szCs w:val="24"/>
        </w:rPr>
        <w:t>lunes 29</w:t>
      </w:r>
      <w:r w:rsidR="00B41D80" w:rsidRPr="00C46D03">
        <w:rPr>
          <w:rFonts w:ascii="Montserrat Light" w:eastAsia="Batang" w:hAnsi="Montserrat Light" w:cs="Arial"/>
          <w:sz w:val="24"/>
          <w:szCs w:val="24"/>
        </w:rPr>
        <w:t xml:space="preserve"> </w:t>
      </w:r>
      <w:r w:rsidR="00213623" w:rsidRPr="00C46D03">
        <w:rPr>
          <w:rFonts w:ascii="Montserrat Light" w:eastAsia="Batang" w:hAnsi="Montserrat Light" w:cs="Arial"/>
          <w:sz w:val="24"/>
          <w:szCs w:val="24"/>
        </w:rPr>
        <w:t>de</w:t>
      </w:r>
      <w:r w:rsidR="0072719E" w:rsidRPr="00C46D03">
        <w:rPr>
          <w:rFonts w:ascii="Montserrat Light" w:eastAsia="Batang" w:hAnsi="Montserrat Light" w:cs="Arial"/>
          <w:sz w:val="24"/>
          <w:szCs w:val="24"/>
        </w:rPr>
        <w:t xml:space="preserve"> </w:t>
      </w:r>
      <w:r w:rsidR="009C3DC9" w:rsidRPr="00C46D03">
        <w:rPr>
          <w:rFonts w:ascii="Montserrat Light" w:eastAsia="Batang" w:hAnsi="Montserrat Light" w:cs="Arial"/>
          <w:sz w:val="24"/>
          <w:szCs w:val="24"/>
        </w:rPr>
        <w:t>juni</w:t>
      </w:r>
      <w:r w:rsidR="0072719E" w:rsidRPr="00C46D03">
        <w:rPr>
          <w:rFonts w:ascii="Montserrat Light" w:eastAsia="Batang" w:hAnsi="Montserrat Light" w:cs="Arial"/>
          <w:sz w:val="24"/>
          <w:szCs w:val="24"/>
        </w:rPr>
        <w:t>o</w:t>
      </w:r>
      <w:r w:rsidR="00C5770C" w:rsidRPr="00C46D03">
        <w:rPr>
          <w:rFonts w:ascii="Montserrat Light" w:eastAsia="Batang" w:hAnsi="Montserrat Light" w:cs="Arial"/>
          <w:sz w:val="24"/>
          <w:szCs w:val="24"/>
        </w:rPr>
        <w:t xml:space="preserve"> de 2020</w:t>
      </w:r>
    </w:p>
    <w:p w14:paraId="431B4DCF" w14:textId="0D99D7EF" w:rsidR="00FC49CC" w:rsidRPr="00C46D03" w:rsidRDefault="00C5770C" w:rsidP="00C5770C">
      <w:pPr>
        <w:spacing w:after="0" w:line="240" w:lineRule="atLeast"/>
        <w:jc w:val="right"/>
        <w:rPr>
          <w:rFonts w:ascii="Montserrat Light" w:eastAsia="Batang" w:hAnsi="Montserrat Light" w:cs="Arial"/>
          <w:sz w:val="24"/>
          <w:szCs w:val="24"/>
        </w:rPr>
      </w:pPr>
      <w:r w:rsidRPr="00C46D03">
        <w:rPr>
          <w:rFonts w:ascii="Montserrat Light" w:eastAsia="Batang" w:hAnsi="Montserrat Light" w:cs="Arial"/>
          <w:sz w:val="24"/>
          <w:szCs w:val="24"/>
        </w:rPr>
        <w:t xml:space="preserve">No. </w:t>
      </w:r>
      <w:r w:rsidR="00D015DD">
        <w:rPr>
          <w:rFonts w:ascii="Montserrat Light" w:eastAsia="Batang" w:hAnsi="Montserrat Light" w:cs="Arial"/>
          <w:sz w:val="24"/>
          <w:szCs w:val="24"/>
        </w:rPr>
        <w:t>436</w:t>
      </w:r>
      <w:r w:rsidRPr="00C46D03">
        <w:rPr>
          <w:rFonts w:ascii="Montserrat Light" w:eastAsia="Batang" w:hAnsi="Montserrat Light" w:cs="Arial"/>
          <w:sz w:val="24"/>
          <w:szCs w:val="24"/>
        </w:rPr>
        <w:t>/2020</w:t>
      </w:r>
    </w:p>
    <w:p w14:paraId="0984DEDC" w14:textId="77777777" w:rsidR="00FC49CC" w:rsidRPr="00C46D03" w:rsidRDefault="00FC49CC" w:rsidP="00FC49CC">
      <w:pPr>
        <w:spacing w:after="0" w:line="240" w:lineRule="atLeast"/>
        <w:jc w:val="right"/>
        <w:rPr>
          <w:rFonts w:ascii="Montserrat Light" w:eastAsia="Batang" w:hAnsi="Montserrat Light" w:cs="Arial"/>
          <w:sz w:val="24"/>
          <w:szCs w:val="24"/>
        </w:rPr>
      </w:pPr>
    </w:p>
    <w:p w14:paraId="49665D89" w14:textId="77777777" w:rsidR="00B63D51" w:rsidRPr="00D015DD" w:rsidRDefault="00B63D51" w:rsidP="00B63D51">
      <w:pPr>
        <w:spacing w:after="0" w:line="240" w:lineRule="atLeast"/>
        <w:jc w:val="center"/>
        <w:rPr>
          <w:rFonts w:ascii="Montserrat Light" w:eastAsia="Batang" w:hAnsi="Montserrat Light" w:cs="Arial"/>
          <w:b/>
          <w:sz w:val="36"/>
          <w:szCs w:val="36"/>
        </w:rPr>
      </w:pPr>
      <w:r w:rsidRPr="00D015DD">
        <w:rPr>
          <w:rFonts w:ascii="Montserrat Light" w:eastAsia="Batang" w:hAnsi="Montserrat Light" w:cs="Arial"/>
          <w:b/>
          <w:sz w:val="36"/>
          <w:szCs w:val="36"/>
        </w:rPr>
        <w:t>BOLETÍN DE PRENSA</w:t>
      </w:r>
    </w:p>
    <w:p w14:paraId="771F32C6" w14:textId="77777777" w:rsidR="004E5EDE" w:rsidRPr="00C46D03" w:rsidRDefault="004E5EDE" w:rsidP="000D0B1E">
      <w:pPr>
        <w:spacing w:after="0" w:line="240" w:lineRule="atLeast"/>
        <w:rPr>
          <w:rFonts w:ascii="Montserrat Light" w:eastAsia="Batang" w:hAnsi="Montserrat Light" w:cs="Arial"/>
          <w:sz w:val="28"/>
          <w:szCs w:val="28"/>
        </w:rPr>
      </w:pPr>
    </w:p>
    <w:p w14:paraId="04A089CB" w14:textId="77777777" w:rsidR="001623FA" w:rsidRPr="00C46D03" w:rsidRDefault="00EC2D91" w:rsidP="001623FA">
      <w:pPr>
        <w:spacing w:after="0" w:line="240" w:lineRule="atLeast"/>
        <w:jc w:val="center"/>
        <w:rPr>
          <w:rFonts w:ascii="Montserrat Light" w:eastAsia="Batang" w:hAnsi="Montserrat Light" w:cs="Arial"/>
          <w:b/>
          <w:bCs/>
          <w:sz w:val="28"/>
          <w:szCs w:val="28"/>
        </w:rPr>
      </w:pPr>
      <w:bookmarkStart w:id="0" w:name="_GoBack"/>
      <w:r w:rsidRPr="00C46D03">
        <w:rPr>
          <w:rFonts w:ascii="Montserrat Light" w:eastAsia="Batang" w:hAnsi="Montserrat Light" w:cs="Arial"/>
          <w:b/>
          <w:bCs/>
          <w:sz w:val="28"/>
          <w:szCs w:val="28"/>
        </w:rPr>
        <w:t>Acuden al IMSS 3.1 millones de personas con diabetes</w:t>
      </w:r>
      <w:r w:rsidR="001623FA" w:rsidRPr="00C46D03">
        <w:rPr>
          <w:rFonts w:ascii="Montserrat Light" w:eastAsia="Batang" w:hAnsi="Montserrat Light" w:cs="Arial"/>
          <w:b/>
          <w:bCs/>
          <w:sz w:val="28"/>
          <w:szCs w:val="28"/>
        </w:rPr>
        <w:t xml:space="preserve"> para el mejor cuidado de su salud</w:t>
      </w:r>
    </w:p>
    <w:bookmarkEnd w:id="0"/>
    <w:p w14:paraId="6A0E1032" w14:textId="77777777" w:rsidR="001623FA" w:rsidRPr="00C46D03" w:rsidRDefault="001623FA" w:rsidP="001623FA">
      <w:pPr>
        <w:spacing w:after="0" w:line="240" w:lineRule="atLeast"/>
        <w:rPr>
          <w:rFonts w:ascii="Montserrat Light" w:eastAsia="Batang" w:hAnsi="Montserrat Light" w:cs="Arial"/>
          <w:sz w:val="28"/>
          <w:szCs w:val="28"/>
        </w:rPr>
      </w:pPr>
    </w:p>
    <w:p w14:paraId="06278F84" w14:textId="26ACD3DB" w:rsidR="001623FA" w:rsidRPr="00C46D03" w:rsidRDefault="00BF77DA" w:rsidP="001623FA">
      <w:pPr>
        <w:pStyle w:val="Prrafodelista"/>
        <w:numPr>
          <w:ilvl w:val="0"/>
          <w:numId w:val="5"/>
        </w:numPr>
        <w:spacing w:line="240" w:lineRule="auto"/>
        <w:jc w:val="both"/>
        <w:rPr>
          <w:rFonts w:ascii="Montserrat Light" w:eastAsia="Batang" w:hAnsi="Montserrat Light"/>
          <w:b/>
          <w:bCs/>
        </w:rPr>
      </w:pPr>
      <w:r w:rsidRPr="00C46D03">
        <w:rPr>
          <w:rFonts w:ascii="Montserrat Light" w:eastAsia="Batang" w:hAnsi="Montserrat Light"/>
          <w:b/>
          <w:bCs/>
        </w:rPr>
        <w:t>En</w:t>
      </w:r>
      <w:r w:rsidR="001623FA" w:rsidRPr="00C46D03">
        <w:rPr>
          <w:rFonts w:ascii="Montserrat Light" w:eastAsia="Batang" w:hAnsi="Montserrat Light"/>
          <w:b/>
          <w:bCs/>
        </w:rPr>
        <w:t xml:space="preserve"> la emergencia sanitaria se han llevado a cabo estrategias de protección para derechohabientes con enfermedades crónicas, </w:t>
      </w:r>
      <w:r w:rsidR="0035615F" w:rsidRPr="00C46D03">
        <w:rPr>
          <w:rFonts w:ascii="Montserrat Light" w:eastAsia="Batang" w:hAnsi="Montserrat Light"/>
          <w:b/>
          <w:bCs/>
        </w:rPr>
        <w:t xml:space="preserve">al </w:t>
      </w:r>
      <w:r w:rsidR="002A3A82" w:rsidRPr="00C46D03">
        <w:rPr>
          <w:rFonts w:ascii="Montserrat Light" w:eastAsia="Batang" w:hAnsi="Montserrat Light"/>
          <w:b/>
          <w:bCs/>
        </w:rPr>
        <w:t>ser más</w:t>
      </w:r>
      <w:r w:rsidR="001623FA" w:rsidRPr="00C46D03">
        <w:rPr>
          <w:rFonts w:ascii="Montserrat Light" w:eastAsia="Batang" w:hAnsi="Montserrat Light"/>
          <w:b/>
          <w:bCs/>
        </w:rPr>
        <w:t xml:space="preserve"> vulnerable</w:t>
      </w:r>
      <w:r w:rsidR="003F3730" w:rsidRPr="00C46D03">
        <w:rPr>
          <w:rFonts w:ascii="Montserrat Light" w:eastAsia="Batang" w:hAnsi="Montserrat Light"/>
          <w:b/>
          <w:bCs/>
        </w:rPr>
        <w:t>s</w:t>
      </w:r>
      <w:r w:rsidR="001623FA" w:rsidRPr="00C46D03">
        <w:rPr>
          <w:rFonts w:ascii="Montserrat Light" w:eastAsia="Batang" w:hAnsi="Montserrat Light"/>
          <w:b/>
          <w:bCs/>
        </w:rPr>
        <w:t xml:space="preserve"> a</w:t>
      </w:r>
      <w:r w:rsidR="00BD782A" w:rsidRPr="00C46D03">
        <w:rPr>
          <w:rFonts w:ascii="Montserrat Light" w:eastAsia="Batang" w:hAnsi="Montserrat Light"/>
          <w:b/>
          <w:bCs/>
        </w:rPr>
        <w:t xml:space="preserve"> presentar complicaciones </w:t>
      </w:r>
      <w:r w:rsidR="0035615F" w:rsidRPr="00C46D03">
        <w:rPr>
          <w:rFonts w:ascii="Montserrat Light" w:eastAsia="Batang" w:hAnsi="Montserrat Light"/>
          <w:b/>
          <w:bCs/>
        </w:rPr>
        <w:t>por</w:t>
      </w:r>
      <w:r w:rsidR="00BD782A" w:rsidRPr="00C46D03">
        <w:rPr>
          <w:rFonts w:ascii="Montserrat Light" w:eastAsia="Batang" w:hAnsi="Montserrat Light"/>
          <w:b/>
          <w:bCs/>
        </w:rPr>
        <w:t xml:space="preserve"> adquirir el virus.</w:t>
      </w:r>
    </w:p>
    <w:p w14:paraId="5927F69F" w14:textId="7CA41EFC" w:rsidR="00370094" w:rsidRPr="00C46D03" w:rsidRDefault="005049C7" w:rsidP="001623FA">
      <w:pPr>
        <w:pStyle w:val="Prrafodelista"/>
        <w:numPr>
          <w:ilvl w:val="0"/>
          <w:numId w:val="4"/>
        </w:numPr>
        <w:spacing w:after="0" w:line="240" w:lineRule="auto"/>
        <w:jc w:val="both"/>
        <w:rPr>
          <w:rFonts w:ascii="Montserrat Light" w:eastAsia="Batang" w:hAnsi="Montserrat Light"/>
          <w:b/>
          <w:bCs/>
        </w:rPr>
      </w:pPr>
      <w:r w:rsidRPr="00C46D03">
        <w:rPr>
          <w:rFonts w:ascii="Montserrat Light" w:eastAsia="Batang" w:hAnsi="Montserrat Light"/>
          <w:b/>
          <w:bCs/>
        </w:rPr>
        <w:t>E</w:t>
      </w:r>
      <w:r w:rsidR="00662630" w:rsidRPr="00C46D03">
        <w:rPr>
          <w:rFonts w:ascii="Montserrat Light" w:eastAsia="Batang" w:hAnsi="Montserrat Light"/>
          <w:b/>
          <w:bCs/>
        </w:rPr>
        <w:t xml:space="preserve">l autocuidado a la salud consiste en revisar constantemente los niveles de glucosa, toma </w:t>
      </w:r>
      <w:r w:rsidR="007F6907" w:rsidRPr="00C46D03">
        <w:rPr>
          <w:rFonts w:ascii="Montserrat Light" w:eastAsia="Batang" w:hAnsi="Montserrat Light"/>
          <w:b/>
          <w:bCs/>
        </w:rPr>
        <w:t xml:space="preserve">adecuada </w:t>
      </w:r>
      <w:r w:rsidR="00662630" w:rsidRPr="00C46D03">
        <w:rPr>
          <w:rFonts w:ascii="Montserrat Light" w:eastAsia="Batang" w:hAnsi="Montserrat Light"/>
          <w:b/>
          <w:bCs/>
        </w:rPr>
        <w:t>de medicamentos, realizar dieta, ejercicio y acudir a consulta con el médico familiar</w:t>
      </w:r>
      <w:r w:rsidR="006267BF" w:rsidRPr="00C46D03">
        <w:rPr>
          <w:rFonts w:ascii="Montserrat Light" w:eastAsia="Batang" w:hAnsi="Montserrat Light"/>
          <w:b/>
          <w:bCs/>
        </w:rPr>
        <w:t>.</w:t>
      </w:r>
    </w:p>
    <w:p w14:paraId="74D23CBA" w14:textId="77777777" w:rsidR="00730D29" w:rsidRPr="00C46D03" w:rsidRDefault="00730D29" w:rsidP="00730D29">
      <w:pPr>
        <w:spacing w:after="0" w:line="240" w:lineRule="atLeast"/>
        <w:jc w:val="both"/>
        <w:rPr>
          <w:rFonts w:ascii="Montserrat Light" w:eastAsia="Batang" w:hAnsi="Montserrat Light" w:cs="Arial"/>
          <w:sz w:val="28"/>
          <w:szCs w:val="28"/>
        </w:rPr>
      </w:pPr>
    </w:p>
    <w:p w14:paraId="42FCA1A2" w14:textId="6DF39064" w:rsidR="00117BF3" w:rsidRPr="00C46D03" w:rsidRDefault="00910FA3" w:rsidP="00F57218">
      <w:pPr>
        <w:spacing w:after="0" w:line="240" w:lineRule="atLeast"/>
        <w:jc w:val="both"/>
        <w:rPr>
          <w:rFonts w:ascii="Montserrat Light" w:eastAsia="Batang" w:hAnsi="Montserrat Light" w:cs="Arial"/>
          <w:sz w:val="24"/>
          <w:szCs w:val="24"/>
        </w:rPr>
      </w:pPr>
      <w:bookmarkStart w:id="1" w:name="_Hlk37222223"/>
      <w:r w:rsidRPr="00C46D03">
        <w:rPr>
          <w:rFonts w:ascii="Montserrat Light" w:eastAsia="Batang" w:hAnsi="Montserrat Light" w:cs="Arial"/>
          <w:sz w:val="24"/>
          <w:szCs w:val="24"/>
        </w:rPr>
        <w:t xml:space="preserve">Para el mejor cuidado de su salud, 3.1 millones de derechohabientes con diabetes </w:t>
      </w:r>
      <w:r w:rsidR="000601F4" w:rsidRPr="00C46D03">
        <w:rPr>
          <w:rFonts w:ascii="Montserrat Light" w:eastAsia="Batang" w:hAnsi="Montserrat Light" w:cs="Arial"/>
          <w:sz w:val="24"/>
          <w:szCs w:val="24"/>
        </w:rPr>
        <w:t xml:space="preserve">acuden </w:t>
      </w:r>
      <w:r w:rsidR="001E17CC" w:rsidRPr="00C46D03">
        <w:rPr>
          <w:rFonts w:ascii="Montserrat Light" w:eastAsia="Batang" w:hAnsi="Montserrat Light" w:cs="Arial"/>
          <w:sz w:val="24"/>
          <w:szCs w:val="24"/>
        </w:rPr>
        <w:t>de manera constante</w:t>
      </w:r>
      <w:r w:rsidR="000601F4" w:rsidRPr="00C46D03">
        <w:rPr>
          <w:rFonts w:ascii="Montserrat Light" w:eastAsia="Batang" w:hAnsi="Montserrat Light" w:cs="Arial"/>
          <w:sz w:val="24"/>
          <w:szCs w:val="24"/>
        </w:rPr>
        <w:t xml:space="preserve"> a las </w:t>
      </w:r>
      <w:r w:rsidR="00DE06B3" w:rsidRPr="00C46D03">
        <w:rPr>
          <w:rFonts w:ascii="Montserrat Light" w:eastAsia="Batang" w:hAnsi="Montserrat Light" w:cs="Arial"/>
          <w:sz w:val="24"/>
          <w:szCs w:val="24"/>
        </w:rPr>
        <w:t>u</w:t>
      </w:r>
      <w:r w:rsidR="000601F4" w:rsidRPr="00C46D03">
        <w:rPr>
          <w:rFonts w:ascii="Montserrat Light" w:eastAsia="Batang" w:hAnsi="Montserrat Light" w:cs="Arial"/>
          <w:sz w:val="24"/>
          <w:szCs w:val="24"/>
        </w:rPr>
        <w:t xml:space="preserve">nidades </w:t>
      </w:r>
      <w:r w:rsidR="00212326" w:rsidRPr="00C46D03">
        <w:rPr>
          <w:rFonts w:ascii="Montserrat Light" w:eastAsia="Batang" w:hAnsi="Montserrat Light" w:cs="Arial"/>
          <w:sz w:val="24"/>
          <w:szCs w:val="24"/>
        </w:rPr>
        <w:t>médicas</w:t>
      </w:r>
      <w:r w:rsidR="000601F4" w:rsidRPr="00C46D03">
        <w:rPr>
          <w:rFonts w:ascii="Montserrat Light" w:eastAsia="Batang" w:hAnsi="Montserrat Light" w:cs="Arial"/>
          <w:sz w:val="24"/>
          <w:szCs w:val="24"/>
        </w:rPr>
        <w:t xml:space="preserve"> d</w:t>
      </w:r>
      <w:r w:rsidRPr="00C46D03">
        <w:rPr>
          <w:rFonts w:ascii="Montserrat Light" w:eastAsia="Batang" w:hAnsi="Montserrat Light" w:cs="Arial"/>
          <w:sz w:val="24"/>
          <w:szCs w:val="24"/>
        </w:rPr>
        <w:t>e</w:t>
      </w:r>
      <w:r w:rsidR="006267BF" w:rsidRPr="00C46D03">
        <w:rPr>
          <w:rFonts w:ascii="Montserrat Light" w:eastAsia="Batang" w:hAnsi="Montserrat Light" w:cs="Arial"/>
          <w:sz w:val="24"/>
          <w:szCs w:val="24"/>
        </w:rPr>
        <w:t>l Instituto Mexicano del Seguro Social (IMSS</w:t>
      </w:r>
      <w:bookmarkEnd w:id="1"/>
      <w:r w:rsidR="00F57218" w:rsidRPr="00C46D03">
        <w:rPr>
          <w:rFonts w:ascii="Montserrat Light" w:eastAsia="Batang" w:hAnsi="Montserrat Light" w:cs="Arial"/>
          <w:sz w:val="24"/>
          <w:szCs w:val="24"/>
        </w:rPr>
        <w:t>)</w:t>
      </w:r>
      <w:r w:rsidR="00212326" w:rsidRPr="00C46D03">
        <w:rPr>
          <w:rFonts w:ascii="Montserrat Light" w:eastAsia="Batang" w:hAnsi="Montserrat Light" w:cs="Arial"/>
          <w:sz w:val="24"/>
          <w:szCs w:val="24"/>
        </w:rPr>
        <w:t>,</w:t>
      </w:r>
      <w:r w:rsidRPr="00C46D03">
        <w:rPr>
          <w:rFonts w:ascii="Montserrat Light" w:eastAsia="Batang" w:hAnsi="Montserrat Light" w:cs="Arial"/>
          <w:sz w:val="24"/>
          <w:szCs w:val="24"/>
        </w:rPr>
        <w:t xml:space="preserve"> </w:t>
      </w:r>
      <w:r w:rsidR="001623FA" w:rsidRPr="00C46D03">
        <w:rPr>
          <w:rFonts w:ascii="Montserrat Light" w:eastAsia="Batang" w:hAnsi="Montserrat Light" w:cs="Arial"/>
          <w:sz w:val="24"/>
          <w:szCs w:val="24"/>
        </w:rPr>
        <w:t xml:space="preserve">reciben </w:t>
      </w:r>
      <w:r w:rsidR="00216B72" w:rsidRPr="00C46D03">
        <w:rPr>
          <w:rFonts w:ascii="Montserrat Light" w:eastAsia="Batang" w:hAnsi="Montserrat Light" w:cs="Arial"/>
          <w:sz w:val="24"/>
          <w:szCs w:val="24"/>
        </w:rPr>
        <w:t xml:space="preserve">tratamiento farmacológico para el control de su padecimiento, </w:t>
      </w:r>
      <w:r w:rsidR="000601F4" w:rsidRPr="00C46D03">
        <w:rPr>
          <w:rFonts w:ascii="Montserrat Light" w:eastAsia="Batang" w:hAnsi="Montserrat Light" w:cs="Arial"/>
          <w:sz w:val="24"/>
          <w:szCs w:val="24"/>
        </w:rPr>
        <w:t>además de orientación</w:t>
      </w:r>
      <w:r w:rsidR="00216B72" w:rsidRPr="00C46D03">
        <w:rPr>
          <w:rFonts w:ascii="Montserrat Light" w:eastAsia="Batang" w:hAnsi="Montserrat Light" w:cs="Arial"/>
          <w:sz w:val="24"/>
          <w:szCs w:val="24"/>
        </w:rPr>
        <w:t xml:space="preserve"> nutricional para </w:t>
      </w:r>
      <w:r w:rsidR="000601F4" w:rsidRPr="00C46D03">
        <w:rPr>
          <w:rFonts w:ascii="Montserrat Light" w:eastAsia="Batang" w:hAnsi="Montserrat Light" w:cs="Arial"/>
          <w:sz w:val="24"/>
          <w:szCs w:val="24"/>
        </w:rPr>
        <w:t>disminuir</w:t>
      </w:r>
      <w:r w:rsidR="00216B72" w:rsidRPr="00C46D03">
        <w:rPr>
          <w:rFonts w:ascii="Montserrat Light" w:eastAsia="Batang" w:hAnsi="Montserrat Light" w:cs="Arial"/>
          <w:sz w:val="24"/>
          <w:szCs w:val="24"/>
        </w:rPr>
        <w:t xml:space="preserve"> sobrepeso </w:t>
      </w:r>
      <w:r w:rsidR="000601F4" w:rsidRPr="00C46D03">
        <w:rPr>
          <w:rFonts w:ascii="Montserrat Light" w:eastAsia="Batang" w:hAnsi="Montserrat Light" w:cs="Arial"/>
          <w:sz w:val="24"/>
          <w:szCs w:val="24"/>
        </w:rPr>
        <w:t>u</w:t>
      </w:r>
      <w:r w:rsidR="00216B72" w:rsidRPr="00C46D03">
        <w:rPr>
          <w:rFonts w:ascii="Montserrat Light" w:eastAsia="Batang" w:hAnsi="Montserrat Light" w:cs="Arial"/>
          <w:sz w:val="24"/>
          <w:szCs w:val="24"/>
        </w:rPr>
        <w:t xml:space="preserve"> obesidad, </w:t>
      </w:r>
      <w:r w:rsidR="00F71088" w:rsidRPr="00C46D03">
        <w:rPr>
          <w:rFonts w:ascii="Montserrat Light" w:eastAsia="Batang" w:hAnsi="Montserrat Light" w:cs="Arial"/>
          <w:sz w:val="24"/>
          <w:szCs w:val="24"/>
        </w:rPr>
        <w:t xml:space="preserve">el </w:t>
      </w:r>
      <w:r w:rsidR="000601F4" w:rsidRPr="00C46D03">
        <w:rPr>
          <w:rFonts w:ascii="Montserrat Light" w:eastAsia="Batang" w:hAnsi="Montserrat Light" w:cs="Arial"/>
          <w:sz w:val="24"/>
          <w:szCs w:val="24"/>
        </w:rPr>
        <w:t xml:space="preserve">factor de riesgo más importante para la aparición de </w:t>
      </w:r>
      <w:r w:rsidR="00195838" w:rsidRPr="00C46D03">
        <w:rPr>
          <w:rFonts w:ascii="Montserrat Light" w:eastAsia="Batang" w:hAnsi="Montserrat Light" w:cs="Arial"/>
          <w:sz w:val="24"/>
          <w:szCs w:val="24"/>
        </w:rPr>
        <w:t xml:space="preserve">las </w:t>
      </w:r>
      <w:r w:rsidR="000601F4" w:rsidRPr="00C46D03">
        <w:rPr>
          <w:rFonts w:ascii="Montserrat Light" w:eastAsia="Batang" w:hAnsi="Montserrat Light" w:cs="Arial"/>
          <w:sz w:val="24"/>
          <w:szCs w:val="24"/>
        </w:rPr>
        <w:t>diversas complicaciones de la enfermedad.</w:t>
      </w:r>
    </w:p>
    <w:p w14:paraId="5E186B4F" w14:textId="2F21A0B5" w:rsidR="00F57218" w:rsidRPr="00C46D03" w:rsidRDefault="00F57218" w:rsidP="00F57218">
      <w:pPr>
        <w:spacing w:after="0" w:line="240" w:lineRule="atLeast"/>
        <w:jc w:val="both"/>
        <w:rPr>
          <w:rFonts w:ascii="Montserrat Light" w:eastAsia="Batang" w:hAnsi="Montserrat Light" w:cs="Arial"/>
          <w:sz w:val="24"/>
          <w:szCs w:val="24"/>
        </w:rPr>
      </w:pPr>
    </w:p>
    <w:p w14:paraId="381EFC86" w14:textId="37212897" w:rsidR="00C170A0" w:rsidRPr="00C46D03" w:rsidRDefault="00C170A0" w:rsidP="00F57218">
      <w:pPr>
        <w:spacing w:after="0" w:line="240" w:lineRule="atLeast"/>
        <w:jc w:val="both"/>
        <w:rPr>
          <w:rFonts w:ascii="Montserrat Light" w:eastAsia="Batang" w:hAnsi="Montserrat Light" w:cs="Arial"/>
          <w:sz w:val="24"/>
          <w:szCs w:val="24"/>
        </w:rPr>
      </w:pPr>
      <w:r w:rsidRPr="00C46D03">
        <w:rPr>
          <w:rFonts w:ascii="Montserrat Light" w:eastAsia="Batang" w:hAnsi="Montserrat Light" w:cs="Arial"/>
          <w:sz w:val="24"/>
          <w:szCs w:val="24"/>
        </w:rPr>
        <w:t xml:space="preserve">El doctor Juan Humberto Medina Chávez, Líder del Protocolo de Atención Integral en Diabetes, indicó que </w:t>
      </w:r>
      <w:r w:rsidR="001623FA" w:rsidRPr="00C46D03">
        <w:rPr>
          <w:rFonts w:ascii="Montserrat Light" w:eastAsia="Batang" w:hAnsi="Montserrat Light" w:cs="Arial"/>
          <w:sz w:val="24"/>
          <w:szCs w:val="24"/>
        </w:rPr>
        <w:t>durante la emergencia sanitaria por COVID-19</w:t>
      </w:r>
      <w:r w:rsidR="00170F7C" w:rsidRPr="00C46D03">
        <w:rPr>
          <w:rFonts w:ascii="Montserrat Light" w:eastAsia="Batang" w:hAnsi="Montserrat Light" w:cs="Arial"/>
          <w:sz w:val="24"/>
          <w:szCs w:val="24"/>
        </w:rPr>
        <w:t xml:space="preserve"> </w:t>
      </w:r>
      <w:r w:rsidR="005F7514" w:rsidRPr="00C46D03">
        <w:rPr>
          <w:rFonts w:ascii="Montserrat Light" w:eastAsia="Batang" w:hAnsi="Montserrat Light" w:cs="Arial"/>
          <w:sz w:val="24"/>
          <w:szCs w:val="24"/>
        </w:rPr>
        <w:t xml:space="preserve">ha sido de especial importancia extremar cuidados </w:t>
      </w:r>
      <w:r w:rsidR="0012345C" w:rsidRPr="00C46D03">
        <w:rPr>
          <w:rFonts w:ascii="Montserrat Light" w:eastAsia="Batang" w:hAnsi="Montserrat Light" w:cs="Arial"/>
          <w:sz w:val="24"/>
          <w:szCs w:val="24"/>
        </w:rPr>
        <w:t xml:space="preserve">en las personas con diabetes </w:t>
      </w:r>
      <w:r w:rsidR="0090297E" w:rsidRPr="00C46D03">
        <w:rPr>
          <w:rFonts w:ascii="Montserrat Light" w:eastAsia="Batang" w:hAnsi="Montserrat Light" w:cs="Arial"/>
          <w:sz w:val="24"/>
          <w:szCs w:val="24"/>
        </w:rPr>
        <w:t>y</w:t>
      </w:r>
      <w:r w:rsidR="0012345C" w:rsidRPr="00C46D03">
        <w:rPr>
          <w:rFonts w:ascii="Montserrat Light" w:eastAsia="Batang" w:hAnsi="Montserrat Light" w:cs="Arial"/>
          <w:sz w:val="24"/>
          <w:szCs w:val="24"/>
        </w:rPr>
        <w:t xml:space="preserve"> </w:t>
      </w:r>
      <w:r w:rsidR="0090297E" w:rsidRPr="00C46D03">
        <w:rPr>
          <w:rFonts w:ascii="Montserrat Light" w:eastAsia="Batang" w:hAnsi="Montserrat Light" w:cs="Arial"/>
          <w:sz w:val="24"/>
          <w:szCs w:val="24"/>
        </w:rPr>
        <w:t>otras</w:t>
      </w:r>
      <w:r w:rsidR="0012345C" w:rsidRPr="00C46D03">
        <w:rPr>
          <w:rFonts w:ascii="Montserrat Light" w:eastAsia="Batang" w:hAnsi="Montserrat Light" w:cs="Arial"/>
          <w:sz w:val="24"/>
          <w:szCs w:val="24"/>
        </w:rPr>
        <w:t xml:space="preserve"> enfermedad</w:t>
      </w:r>
      <w:r w:rsidR="0090297E" w:rsidRPr="00C46D03">
        <w:rPr>
          <w:rFonts w:ascii="Montserrat Light" w:eastAsia="Batang" w:hAnsi="Montserrat Light" w:cs="Arial"/>
          <w:sz w:val="24"/>
          <w:szCs w:val="24"/>
        </w:rPr>
        <w:t>es</w:t>
      </w:r>
      <w:r w:rsidR="0012345C" w:rsidRPr="00C46D03">
        <w:rPr>
          <w:rFonts w:ascii="Montserrat Light" w:eastAsia="Batang" w:hAnsi="Montserrat Light" w:cs="Arial"/>
          <w:sz w:val="24"/>
          <w:szCs w:val="24"/>
        </w:rPr>
        <w:t xml:space="preserve"> crónica</w:t>
      </w:r>
      <w:r w:rsidR="0090297E" w:rsidRPr="00C46D03">
        <w:rPr>
          <w:rFonts w:ascii="Montserrat Light" w:eastAsia="Batang" w:hAnsi="Montserrat Light" w:cs="Arial"/>
          <w:sz w:val="24"/>
          <w:szCs w:val="24"/>
        </w:rPr>
        <w:t>s</w:t>
      </w:r>
      <w:r w:rsidR="0012345C" w:rsidRPr="00C46D03">
        <w:rPr>
          <w:rFonts w:ascii="Montserrat Light" w:eastAsia="Batang" w:hAnsi="Montserrat Light" w:cs="Arial"/>
          <w:sz w:val="24"/>
          <w:szCs w:val="24"/>
        </w:rPr>
        <w:t>, pues en caso de adquirir el virus tienen mayor riesgo de</w:t>
      </w:r>
      <w:r w:rsidR="0090297E" w:rsidRPr="00C46D03">
        <w:rPr>
          <w:rFonts w:ascii="Montserrat Light" w:eastAsia="Batang" w:hAnsi="Montserrat Light" w:cs="Arial"/>
          <w:sz w:val="24"/>
          <w:szCs w:val="24"/>
        </w:rPr>
        <w:t xml:space="preserve"> requerir</w:t>
      </w:r>
      <w:r w:rsidR="0012345C" w:rsidRPr="00C46D03">
        <w:rPr>
          <w:rFonts w:ascii="Montserrat Light" w:eastAsia="Batang" w:hAnsi="Montserrat Light" w:cs="Arial"/>
          <w:sz w:val="24"/>
          <w:szCs w:val="24"/>
        </w:rPr>
        <w:t xml:space="preserve"> hospitalización, intuba</w:t>
      </w:r>
      <w:r w:rsidR="00956FA4" w:rsidRPr="00C46D03">
        <w:rPr>
          <w:rFonts w:ascii="Montserrat Light" w:eastAsia="Batang" w:hAnsi="Montserrat Light" w:cs="Arial"/>
          <w:sz w:val="24"/>
          <w:szCs w:val="24"/>
        </w:rPr>
        <w:t>ción</w:t>
      </w:r>
      <w:r w:rsidR="0012345C" w:rsidRPr="00C46D03">
        <w:rPr>
          <w:rFonts w:ascii="Montserrat Light" w:eastAsia="Batang" w:hAnsi="Montserrat Light" w:cs="Arial"/>
          <w:sz w:val="24"/>
          <w:szCs w:val="24"/>
        </w:rPr>
        <w:t xml:space="preserve"> </w:t>
      </w:r>
      <w:r w:rsidR="00956FA4" w:rsidRPr="00C46D03">
        <w:rPr>
          <w:rFonts w:ascii="Montserrat Light" w:eastAsia="Batang" w:hAnsi="Montserrat Light" w:cs="Arial"/>
          <w:sz w:val="24"/>
          <w:szCs w:val="24"/>
        </w:rPr>
        <w:t>e incluso</w:t>
      </w:r>
      <w:r w:rsidR="0012345C" w:rsidRPr="00C46D03">
        <w:rPr>
          <w:rFonts w:ascii="Montserrat Light" w:eastAsia="Batang" w:hAnsi="Montserrat Light" w:cs="Arial"/>
          <w:sz w:val="24"/>
          <w:szCs w:val="24"/>
        </w:rPr>
        <w:t xml:space="preserve"> fallec</w:t>
      </w:r>
      <w:r w:rsidR="00956FA4" w:rsidRPr="00C46D03">
        <w:rPr>
          <w:rFonts w:ascii="Montserrat Light" w:eastAsia="Batang" w:hAnsi="Montserrat Light" w:cs="Arial"/>
          <w:sz w:val="24"/>
          <w:szCs w:val="24"/>
        </w:rPr>
        <w:t>er.</w:t>
      </w:r>
    </w:p>
    <w:p w14:paraId="49D45FA4" w14:textId="24848164" w:rsidR="00C170A0" w:rsidRPr="00C46D03" w:rsidRDefault="00C170A0" w:rsidP="00F57218">
      <w:pPr>
        <w:spacing w:after="0" w:line="240" w:lineRule="atLeast"/>
        <w:jc w:val="both"/>
        <w:rPr>
          <w:rFonts w:ascii="Montserrat Light" w:eastAsia="Batang" w:hAnsi="Montserrat Light" w:cs="Arial"/>
          <w:sz w:val="24"/>
          <w:szCs w:val="24"/>
        </w:rPr>
      </w:pPr>
    </w:p>
    <w:p w14:paraId="0A64AFE0" w14:textId="1EBCC58D" w:rsidR="00C170A0" w:rsidRPr="00C46D03" w:rsidRDefault="00665AA9" w:rsidP="00F57218">
      <w:pPr>
        <w:spacing w:after="0" w:line="240" w:lineRule="atLeast"/>
        <w:jc w:val="both"/>
        <w:rPr>
          <w:rFonts w:ascii="Montserrat Light" w:eastAsia="Batang" w:hAnsi="Montserrat Light" w:cs="Arial"/>
          <w:sz w:val="24"/>
          <w:szCs w:val="24"/>
        </w:rPr>
      </w:pPr>
      <w:r w:rsidRPr="00C46D03">
        <w:rPr>
          <w:rFonts w:ascii="Montserrat Light" w:eastAsia="Batang" w:hAnsi="Montserrat Light" w:cs="Arial"/>
          <w:sz w:val="24"/>
          <w:szCs w:val="24"/>
        </w:rPr>
        <w:t xml:space="preserve">Explicó que pacientes con diabetes se pueden </w:t>
      </w:r>
      <w:r w:rsidR="00C16F1A" w:rsidRPr="00C46D03">
        <w:rPr>
          <w:rFonts w:ascii="Montserrat Light" w:eastAsia="Batang" w:hAnsi="Montserrat Light" w:cs="Arial"/>
          <w:sz w:val="24"/>
          <w:szCs w:val="24"/>
        </w:rPr>
        <w:t>complicar</w:t>
      </w:r>
      <w:r w:rsidRPr="00C46D03">
        <w:rPr>
          <w:rFonts w:ascii="Montserrat Light" w:eastAsia="Batang" w:hAnsi="Montserrat Light" w:cs="Arial"/>
          <w:sz w:val="24"/>
          <w:szCs w:val="24"/>
        </w:rPr>
        <w:t xml:space="preserve"> </w:t>
      </w:r>
      <w:r w:rsidR="00C16F1A" w:rsidRPr="00C46D03">
        <w:rPr>
          <w:rFonts w:ascii="Montserrat Light" w:eastAsia="Batang" w:hAnsi="Montserrat Light" w:cs="Arial"/>
          <w:sz w:val="24"/>
          <w:szCs w:val="24"/>
        </w:rPr>
        <w:t xml:space="preserve">con mayor facilidad en comparación </w:t>
      </w:r>
      <w:r w:rsidR="00DB79B3" w:rsidRPr="00C46D03">
        <w:rPr>
          <w:rFonts w:ascii="Montserrat Light" w:eastAsia="Batang" w:hAnsi="Montserrat Light" w:cs="Arial"/>
          <w:sz w:val="24"/>
          <w:szCs w:val="24"/>
        </w:rPr>
        <w:t>a población joven y sin males crónicos</w:t>
      </w:r>
      <w:r w:rsidRPr="00C46D03">
        <w:rPr>
          <w:rFonts w:ascii="Montserrat Light" w:eastAsia="Batang" w:hAnsi="Montserrat Light" w:cs="Arial"/>
          <w:sz w:val="24"/>
          <w:szCs w:val="24"/>
        </w:rPr>
        <w:t>, “el virus produce inflamación en todo el organismo</w:t>
      </w:r>
      <w:r w:rsidR="00DF16C2" w:rsidRPr="00C46D03">
        <w:rPr>
          <w:rFonts w:ascii="Montserrat Light" w:eastAsia="Batang" w:hAnsi="Montserrat Light" w:cs="Arial"/>
          <w:sz w:val="24"/>
          <w:szCs w:val="24"/>
        </w:rPr>
        <w:t xml:space="preserve"> y</w:t>
      </w:r>
      <w:r w:rsidRPr="00C46D03">
        <w:rPr>
          <w:rFonts w:ascii="Montserrat Light" w:eastAsia="Batang" w:hAnsi="Montserrat Light" w:cs="Arial"/>
          <w:sz w:val="24"/>
          <w:szCs w:val="24"/>
        </w:rPr>
        <w:t xml:space="preserve"> puede </w:t>
      </w:r>
      <w:r w:rsidR="00365EEE" w:rsidRPr="00C46D03">
        <w:rPr>
          <w:rFonts w:ascii="Montserrat Light" w:eastAsia="Batang" w:hAnsi="Montserrat Light" w:cs="Arial"/>
          <w:sz w:val="24"/>
          <w:szCs w:val="24"/>
        </w:rPr>
        <w:t>llevar a</w:t>
      </w:r>
      <w:r w:rsidRPr="00C46D03">
        <w:rPr>
          <w:rFonts w:ascii="Montserrat Light" w:eastAsia="Batang" w:hAnsi="Montserrat Light" w:cs="Arial"/>
          <w:sz w:val="24"/>
          <w:szCs w:val="24"/>
        </w:rPr>
        <w:t xml:space="preserve"> que se descompense su control de glucosa o metabólico, </w:t>
      </w:r>
      <w:r w:rsidR="00DF16C2" w:rsidRPr="00C46D03">
        <w:rPr>
          <w:rFonts w:ascii="Montserrat Light" w:eastAsia="Batang" w:hAnsi="Montserrat Light" w:cs="Arial"/>
          <w:sz w:val="24"/>
          <w:szCs w:val="24"/>
        </w:rPr>
        <w:t>por eso</w:t>
      </w:r>
      <w:r w:rsidR="00365EEE" w:rsidRPr="00C46D03">
        <w:rPr>
          <w:rFonts w:ascii="Montserrat Light" w:eastAsia="Batang" w:hAnsi="Montserrat Light" w:cs="Arial"/>
          <w:sz w:val="24"/>
          <w:szCs w:val="24"/>
        </w:rPr>
        <w:t xml:space="preserve"> a</w:t>
      </w:r>
      <w:r w:rsidR="00DF16C2" w:rsidRPr="00C46D03">
        <w:rPr>
          <w:rFonts w:ascii="Montserrat Light" w:eastAsia="Batang" w:hAnsi="Montserrat Light" w:cs="Arial"/>
          <w:sz w:val="24"/>
          <w:szCs w:val="24"/>
        </w:rPr>
        <w:t xml:space="preserve"> </w:t>
      </w:r>
      <w:r w:rsidRPr="00C46D03">
        <w:rPr>
          <w:rFonts w:ascii="Montserrat Light" w:eastAsia="Batang" w:hAnsi="Montserrat Light" w:cs="Arial"/>
          <w:sz w:val="24"/>
          <w:szCs w:val="24"/>
        </w:rPr>
        <w:t xml:space="preserve">este grupo </w:t>
      </w:r>
      <w:r w:rsidR="00102C0E" w:rsidRPr="00C46D03">
        <w:rPr>
          <w:rFonts w:ascii="Montserrat Light" w:eastAsia="Batang" w:hAnsi="Montserrat Light" w:cs="Arial"/>
          <w:sz w:val="24"/>
          <w:szCs w:val="24"/>
        </w:rPr>
        <w:t xml:space="preserve">se le </w:t>
      </w:r>
      <w:r w:rsidRPr="00C46D03">
        <w:rPr>
          <w:rFonts w:ascii="Montserrat Light" w:eastAsia="Batang" w:hAnsi="Montserrat Light" w:cs="Arial"/>
          <w:sz w:val="24"/>
          <w:szCs w:val="24"/>
        </w:rPr>
        <w:t>debe cuidar</w:t>
      </w:r>
      <w:r w:rsidR="00365EEE" w:rsidRPr="00C46D03">
        <w:rPr>
          <w:rFonts w:ascii="Montserrat Light" w:eastAsia="Batang" w:hAnsi="Montserrat Light" w:cs="Arial"/>
          <w:sz w:val="24"/>
          <w:szCs w:val="24"/>
        </w:rPr>
        <w:t xml:space="preserve"> </w:t>
      </w:r>
      <w:r w:rsidR="00102C0E" w:rsidRPr="00C46D03">
        <w:rPr>
          <w:rFonts w:ascii="Montserrat Light" w:eastAsia="Batang" w:hAnsi="Montserrat Light" w:cs="Arial"/>
          <w:sz w:val="24"/>
          <w:szCs w:val="24"/>
        </w:rPr>
        <w:t>más</w:t>
      </w:r>
      <w:r w:rsidR="00D015DD">
        <w:rPr>
          <w:rFonts w:ascii="Montserrat Light" w:eastAsia="Batang" w:hAnsi="Montserrat Light" w:cs="Arial"/>
          <w:sz w:val="24"/>
          <w:szCs w:val="24"/>
        </w:rPr>
        <w:t>”</w:t>
      </w:r>
      <w:r w:rsidRPr="00C46D03">
        <w:rPr>
          <w:rFonts w:ascii="Montserrat Light" w:eastAsia="Batang" w:hAnsi="Montserrat Light" w:cs="Arial"/>
          <w:sz w:val="24"/>
          <w:szCs w:val="24"/>
        </w:rPr>
        <w:t>.</w:t>
      </w:r>
    </w:p>
    <w:p w14:paraId="380ACA88" w14:textId="33E9C0BB" w:rsidR="000B2F26" w:rsidRPr="00C46D03" w:rsidRDefault="000B2F26" w:rsidP="00F57218">
      <w:pPr>
        <w:spacing w:after="0" w:line="240" w:lineRule="atLeast"/>
        <w:jc w:val="both"/>
        <w:rPr>
          <w:rFonts w:ascii="Montserrat Light" w:eastAsia="Batang" w:hAnsi="Montserrat Light" w:cs="Arial"/>
          <w:sz w:val="24"/>
          <w:szCs w:val="24"/>
        </w:rPr>
      </w:pPr>
    </w:p>
    <w:p w14:paraId="29939F79" w14:textId="64E620A6" w:rsidR="00451C5F" w:rsidRPr="00C46D03" w:rsidRDefault="00451C5F" w:rsidP="00F57218">
      <w:pPr>
        <w:spacing w:after="0" w:line="240" w:lineRule="atLeast"/>
        <w:jc w:val="both"/>
        <w:rPr>
          <w:rFonts w:ascii="Montserrat Light" w:eastAsia="Batang" w:hAnsi="Montserrat Light" w:cs="Arial"/>
          <w:sz w:val="24"/>
          <w:szCs w:val="24"/>
        </w:rPr>
      </w:pPr>
      <w:r w:rsidRPr="00C46D03">
        <w:rPr>
          <w:rFonts w:ascii="Montserrat Light" w:eastAsia="Batang" w:hAnsi="Montserrat Light" w:cs="Arial"/>
          <w:sz w:val="24"/>
          <w:szCs w:val="24"/>
        </w:rPr>
        <w:t xml:space="preserve">Un factor de protección es el autocuidado de la salud </w:t>
      </w:r>
      <w:r w:rsidR="00212326" w:rsidRPr="00C46D03">
        <w:rPr>
          <w:rFonts w:ascii="Montserrat Light" w:eastAsia="Batang" w:hAnsi="Montserrat Light" w:cs="Arial"/>
          <w:sz w:val="24"/>
          <w:szCs w:val="24"/>
        </w:rPr>
        <w:t xml:space="preserve">con el fin de </w:t>
      </w:r>
      <w:r w:rsidRPr="00C46D03">
        <w:rPr>
          <w:rFonts w:ascii="Montserrat Light" w:eastAsia="Batang" w:hAnsi="Montserrat Light" w:cs="Arial"/>
          <w:sz w:val="24"/>
          <w:szCs w:val="24"/>
        </w:rPr>
        <w:t xml:space="preserve">evitar las complicaciones </w:t>
      </w:r>
      <w:r w:rsidR="00FC5C1E" w:rsidRPr="00C46D03">
        <w:rPr>
          <w:rFonts w:ascii="Montserrat Light" w:eastAsia="Batang" w:hAnsi="Montserrat Light" w:cs="Arial"/>
          <w:sz w:val="24"/>
          <w:szCs w:val="24"/>
        </w:rPr>
        <w:t xml:space="preserve">de </w:t>
      </w:r>
      <w:r w:rsidRPr="00C46D03">
        <w:rPr>
          <w:rFonts w:ascii="Montserrat Light" w:eastAsia="Batang" w:hAnsi="Montserrat Light" w:cs="Arial"/>
          <w:sz w:val="24"/>
          <w:szCs w:val="24"/>
        </w:rPr>
        <w:t>la diabetes, como pérdida de la vista</w:t>
      </w:r>
      <w:r w:rsidR="00212326" w:rsidRPr="00C46D03">
        <w:rPr>
          <w:rFonts w:ascii="Montserrat Light" w:eastAsia="Batang" w:hAnsi="Montserrat Light" w:cs="Arial"/>
          <w:sz w:val="24"/>
          <w:szCs w:val="24"/>
        </w:rPr>
        <w:t>, infartos cerebrales, al coraz</w:t>
      </w:r>
      <w:r w:rsidR="00416A89" w:rsidRPr="00C46D03">
        <w:rPr>
          <w:rFonts w:ascii="Montserrat Light" w:eastAsia="Batang" w:hAnsi="Montserrat Light" w:cs="Arial"/>
          <w:sz w:val="24"/>
          <w:szCs w:val="24"/>
        </w:rPr>
        <w:t>ó</w:t>
      </w:r>
      <w:r w:rsidR="00212326" w:rsidRPr="00C46D03">
        <w:rPr>
          <w:rFonts w:ascii="Montserrat Light" w:eastAsia="Batang" w:hAnsi="Montserrat Light" w:cs="Arial"/>
          <w:sz w:val="24"/>
          <w:szCs w:val="24"/>
        </w:rPr>
        <w:t>n</w:t>
      </w:r>
      <w:r w:rsidRPr="00C46D03">
        <w:rPr>
          <w:rFonts w:ascii="Montserrat Light" w:eastAsia="Batang" w:hAnsi="Montserrat Light" w:cs="Arial"/>
          <w:sz w:val="24"/>
          <w:szCs w:val="24"/>
        </w:rPr>
        <w:t xml:space="preserve"> o la amputación de extremidades, y que consiste revis</w:t>
      </w:r>
      <w:r w:rsidR="00FC5C1E" w:rsidRPr="00C46D03">
        <w:rPr>
          <w:rFonts w:ascii="Montserrat Light" w:eastAsia="Batang" w:hAnsi="Montserrat Light" w:cs="Arial"/>
          <w:sz w:val="24"/>
          <w:szCs w:val="24"/>
        </w:rPr>
        <w:t>ar</w:t>
      </w:r>
      <w:r w:rsidRPr="00C46D03">
        <w:rPr>
          <w:rFonts w:ascii="Montserrat Light" w:eastAsia="Batang" w:hAnsi="Montserrat Light" w:cs="Arial"/>
          <w:sz w:val="24"/>
          <w:szCs w:val="24"/>
        </w:rPr>
        <w:t xml:space="preserve"> constante</w:t>
      </w:r>
      <w:r w:rsidR="00FC5C1E" w:rsidRPr="00C46D03">
        <w:rPr>
          <w:rFonts w:ascii="Montserrat Light" w:eastAsia="Batang" w:hAnsi="Montserrat Light" w:cs="Arial"/>
          <w:sz w:val="24"/>
          <w:szCs w:val="24"/>
        </w:rPr>
        <w:t>mente</w:t>
      </w:r>
      <w:r w:rsidRPr="00C46D03">
        <w:rPr>
          <w:rFonts w:ascii="Montserrat Light" w:eastAsia="Batang" w:hAnsi="Montserrat Light" w:cs="Arial"/>
          <w:sz w:val="24"/>
          <w:szCs w:val="24"/>
        </w:rPr>
        <w:t xml:space="preserve"> </w:t>
      </w:r>
      <w:r w:rsidRPr="00C46D03">
        <w:rPr>
          <w:rFonts w:ascii="Montserrat Light" w:eastAsia="Batang" w:hAnsi="Montserrat Light" w:cs="Arial"/>
          <w:sz w:val="24"/>
          <w:szCs w:val="24"/>
        </w:rPr>
        <w:lastRenderedPageBreak/>
        <w:t>los niveles de glucosa, toma</w:t>
      </w:r>
      <w:r w:rsidR="00FC5C1E" w:rsidRPr="00C46D03">
        <w:rPr>
          <w:rFonts w:ascii="Montserrat Light" w:eastAsia="Batang" w:hAnsi="Montserrat Light" w:cs="Arial"/>
          <w:sz w:val="24"/>
          <w:szCs w:val="24"/>
        </w:rPr>
        <w:t>r</w:t>
      </w:r>
      <w:r w:rsidRPr="00C46D03">
        <w:rPr>
          <w:rFonts w:ascii="Montserrat Light" w:eastAsia="Batang" w:hAnsi="Montserrat Light" w:cs="Arial"/>
          <w:sz w:val="24"/>
          <w:szCs w:val="24"/>
        </w:rPr>
        <w:t xml:space="preserve"> el medicamento en el tiempo </w:t>
      </w:r>
      <w:r w:rsidR="00FC5C1E" w:rsidRPr="00C46D03">
        <w:rPr>
          <w:rFonts w:ascii="Montserrat Light" w:eastAsia="Batang" w:hAnsi="Montserrat Light" w:cs="Arial"/>
          <w:sz w:val="24"/>
          <w:szCs w:val="24"/>
        </w:rPr>
        <w:t>y forma indicado por el médico</w:t>
      </w:r>
      <w:r w:rsidRPr="00C46D03">
        <w:rPr>
          <w:rFonts w:ascii="Montserrat Light" w:eastAsia="Batang" w:hAnsi="Montserrat Light" w:cs="Arial"/>
          <w:sz w:val="24"/>
          <w:szCs w:val="24"/>
        </w:rPr>
        <w:t xml:space="preserve">, realizar dieta, ejercicio y </w:t>
      </w:r>
      <w:r w:rsidR="00FC5C1E" w:rsidRPr="00C46D03">
        <w:rPr>
          <w:rFonts w:ascii="Montserrat Light" w:eastAsia="Batang" w:hAnsi="Montserrat Light" w:cs="Arial"/>
          <w:sz w:val="24"/>
          <w:szCs w:val="24"/>
        </w:rPr>
        <w:t>acudir a consulta</w:t>
      </w:r>
      <w:r w:rsidR="00E36667" w:rsidRPr="00C46D03">
        <w:rPr>
          <w:rFonts w:ascii="Montserrat Light" w:eastAsia="Batang" w:hAnsi="Montserrat Light" w:cs="Arial"/>
          <w:sz w:val="24"/>
          <w:szCs w:val="24"/>
        </w:rPr>
        <w:t>, indicó.</w:t>
      </w:r>
    </w:p>
    <w:p w14:paraId="2C5BF4C5" w14:textId="4B6E0F02" w:rsidR="00E36667" w:rsidRPr="00C46D03" w:rsidRDefault="00E36667" w:rsidP="00F57218">
      <w:pPr>
        <w:spacing w:after="0" w:line="240" w:lineRule="atLeast"/>
        <w:jc w:val="both"/>
        <w:rPr>
          <w:rFonts w:ascii="Montserrat Light" w:eastAsia="Batang" w:hAnsi="Montserrat Light" w:cs="Arial"/>
          <w:sz w:val="24"/>
          <w:szCs w:val="24"/>
        </w:rPr>
      </w:pPr>
    </w:p>
    <w:p w14:paraId="046ABB8E" w14:textId="6FAA32D3" w:rsidR="00E36667" w:rsidRPr="00C46D03" w:rsidRDefault="00E36667" w:rsidP="00E36667">
      <w:pPr>
        <w:spacing w:after="0" w:line="240" w:lineRule="atLeast"/>
        <w:jc w:val="both"/>
        <w:rPr>
          <w:rFonts w:ascii="Montserrat Light" w:eastAsia="Batang" w:hAnsi="Montserrat Light" w:cs="Arial"/>
          <w:sz w:val="24"/>
          <w:szCs w:val="24"/>
        </w:rPr>
      </w:pPr>
      <w:r w:rsidRPr="00C46D03">
        <w:rPr>
          <w:rFonts w:ascii="Montserrat Light" w:eastAsia="Batang" w:hAnsi="Montserrat Light" w:cs="Arial"/>
          <w:sz w:val="24"/>
          <w:szCs w:val="24"/>
        </w:rPr>
        <w:t xml:space="preserve">El doctor Medina Chávez </w:t>
      </w:r>
      <w:r w:rsidR="00D015DD">
        <w:rPr>
          <w:rFonts w:ascii="Montserrat Light" w:eastAsia="Batang" w:hAnsi="Montserrat Light" w:cs="Arial"/>
          <w:sz w:val="24"/>
          <w:szCs w:val="24"/>
        </w:rPr>
        <w:t>refiri</w:t>
      </w:r>
      <w:r w:rsidRPr="00C46D03">
        <w:rPr>
          <w:rFonts w:ascii="Montserrat Light" w:eastAsia="Batang" w:hAnsi="Montserrat Light" w:cs="Arial"/>
          <w:sz w:val="24"/>
          <w:szCs w:val="24"/>
        </w:rPr>
        <w:t xml:space="preserve">ó que para los pacientes que tienen control adecuado de su enfermedad y evitar riesgos de contagio por COVID-19, se </w:t>
      </w:r>
      <w:r w:rsidR="00A4092F" w:rsidRPr="00C46D03">
        <w:rPr>
          <w:rFonts w:ascii="Montserrat Light" w:eastAsia="Batang" w:hAnsi="Montserrat Light" w:cs="Arial"/>
          <w:sz w:val="24"/>
          <w:szCs w:val="24"/>
        </w:rPr>
        <w:t>cuenta con</w:t>
      </w:r>
      <w:r w:rsidRPr="00C46D03">
        <w:rPr>
          <w:rFonts w:ascii="Montserrat Light" w:eastAsia="Batang" w:hAnsi="Montserrat Light" w:cs="Arial"/>
          <w:sz w:val="24"/>
          <w:szCs w:val="24"/>
        </w:rPr>
        <w:t xml:space="preserve"> </w:t>
      </w:r>
      <w:r w:rsidR="006B6C51" w:rsidRPr="00C46D03">
        <w:rPr>
          <w:rFonts w:ascii="Montserrat Light" w:eastAsia="Batang" w:hAnsi="Montserrat Light" w:cs="Arial"/>
          <w:sz w:val="24"/>
          <w:szCs w:val="24"/>
        </w:rPr>
        <w:t xml:space="preserve">la estrategia </w:t>
      </w:r>
      <w:r w:rsidR="00212326" w:rsidRPr="00C46D03">
        <w:rPr>
          <w:rFonts w:ascii="Montserrat Light" w:eastAsia="Batang" w:hAnsi="Montserrat Light" w:cs="Arial"/>
          <w:sz w:val="24"/>
          <w:szCs w:val="24"/>
        </w:rPr>
        <w:t>“</w:t>
      </w:r>
      <w:r w:rsidRPr="00C46D03">
        <w:rPr>
          <w:rFonts w:ascii="Montserrat Light" w:eastAsia="Batang" w:hAnsi="Montserrat Light" w:cs="Arial"/>
          <w:sz w:val="24"/>
          <w:szCs w:val="24"/>
        </w:rPr>
        <w:t xml:space="preserve">receta </w:t>
      </w:r>
      <w:proofErr w:type="spellStart"/>
      <w:r w:rsidRPr="00C46D03">
        <w:rPr>
          <w:rFonts w:ascii="Montserrat Light" w:eastAsia="Batang" w:hAnsi="Montserrat Light" w:cs="Arial"/>
          <w:sz w:val="24"/>
          <w:szCs w:val="24"/>
        </w:rPr>
        <w:t>resurtible</w:t>
      </w:r>
      <w:proofErr w:type="spellEnd"/>
      <w:r w:rsidR="00212326" w:rsidRPr="00C46D03">
        <w:rPr>
          <w:rFonts w:ascii="Montserrat Light" w:eastAsia="Batang" w:hAnsi="Montserrat Light" w:cs="Arial"/>
          <w:sz w:val="24"/>
          <w:szCs w:val="24"/>
        </w:rPr>
        <w:t>”</w:t>
      </w:r>
      <w:r w:rsidRPr="00C46D03">
        <w:rPr>
          <w:rFonts w:ascii="Montserrat Light" w:eastAsia="Batang" w:hAnsi="Montserrat Light" w:cs="Arial"/>
          <w:sz w:val="24"/>
          <w:szCs w:val="24"/>
        </w:rPr>
        <w:t xml:space="preserve">, que consta en hacer la entrega de medicamentos </w:t>
      </w:r>
      <w:r w:rsidR="006B6C51" w:rsidRPr="00C46D03">
        <w:rPr>
          <w:rFonts w:ascii="Montserrat Light" w:eastAsia="Batang" w:hAnsi="Montserrat Light" w:cs="Arial"/>
          <w:sz w:val="24"/>
          <w:szCs w:val="24"/>
        </w:rPr>
        <w:t>por</w:t>
      </w:r>
      <w:r w:rsidRPr="00C46D03">
        <w:rPr>
          <w:rFonts w:ascii="Montserrat Light" w:eastAsia="Batang" w:hAnsi="Montserrat Light" w:cs="Arial"/>
          <w:sz w:val="24"/>
          <w:szCs w:val="24"/>
        </w:rPr>
        <w:t xml:space="preserve"> tres meses, de tal manera que en ese periodo no tenga que salir de casa</w:t>
      </w:r>
      <w:r w:rsidR="00212326" w:rsidRPr="00C46D03">
        <w:rPr>
          <w:rFonts w:ascii="Montserrat Light" w:eastAsia="Batang" w:hAnsi="Montserrat Light" w:cs="Arial"/>
          <w:sz w:val="24"/>
          <w:szCs w:val="24"/>
        </w:rPr>
        <w:t xml:space="preserve"> o un familiar puede recogerlas en su lugar</w:t>
      </w:r>
      <w:r w:rsidRPr="00C46D03">
        <w:rPr>
          <w:rFonts w:ascii="Montserrat Light" w:eastAsia="Batang" w:hAnsi="Montserrat Light" w:cs="Arial"/>
          <w:sz w:val="24"/>
          <w:szCs w:val="24"/>
        </w:rPr>
        <w:t>.</w:t>
      </w:r>
    </w:p>
    <w:p w14:paraId="49892CCA" w14:textId="2E8823EA" w:rsidR="00E36667" w:rsidRPr="00C46D03" w:rsidRDefault="00E36667" w:rsidP="00E36667">
      <w:pPr>
        <w:spacing w:after="0" w:line="240" w:lineRule="atLeast"/>
        <w:jc w:val="both"/>
        <w:rPr>
          <w:rFonts w:ascii="Montserrat Light" w:eastAsia="Batang" w:hAnsi="Montserrat Light" w:cs="Arial"/>
          <w:sz w:val="24"/>
          <w:szCs w:val="24"/>
        </w:rPr>
      </w:pPr>
    </w:p>
    <w:p w14:paraId="37D69C61" w14:textId="43B18BCA" w:rsidR="00E36667" w:rsidRPr="00C46D03" w:rsidRDefault="00CA2536" w:rsidP="00E36667">
      <w:pPr>
        <w:spacing w:after="0" w:line="240" w:lineRule="atLeast"/>
        <w:jc w:val="both"/>
        <w:rPr>
          <w:rFonts w:ascii="Montserrat Light" w:eastAsia="Batang" w:hAnsi="Montserrat Light" w:cs="Arial"/>
          <w:sz w:val="24"/>
          <w:szCs w:val="24"/>
        </w:rPr>
      </w:pPr>
      <w:r w:rsidRPr="00C46D03">
        <w:rPr>
          <w:rFonts w:ascii="Montserrat Light" w:eastAsia="Batang" w:hAnsi="Montserrat Light" w:cs="Arial"/>
          <w:sz w:val="24"/>
          <w:szCs w:val="24"/>
        </w:rPr>
        <w:t>A</w:t>
      </w:r>
      <w:r w:rsidR="00E36667" w:rsidRPr="00C46D03">
        <w:rPr>
          <w:rFonts w:ascii="Montserrat Light" w:eastAsia="Batang" w:hAnsi="Montserrat Light" w:cs="Arial"/>
          <w:sz w:val="24"/>
          <w:szCs w:val="24"/>
        </w:rPr>
        <w:t xml:space="preserve">l término del tercer mes, </w:t>
      </w:r>
      <w:r w:rsidRPr="00C46D03">
        <w:rPr>
          <w:rFonts w:ascii="Montserrat Light" w:eastAsia="Batang" w:hAnsi="Montserrat Light" w:cs="Arial"/>
          <w:sz w:val="24"/>
          <w:szCs w:val="24"/>
        </w:rPr>
        <w:t xml:space="preserve">dijo, </w:t>
      </w:r>
      <w:r w:rsidR="00E36667" w:rsidRPr="00C46D03">
        <w:rPr>
          <w:rFonts w:ascii="Montserrat Light" w:eastAsia="Batang" w:hAnsi="Montserrat Light" w:cs="Arial"/>
          <w:sz w:val="24"/>
          <w:szCs w:val="24"/>
        </w:rPr>
        <w:t xml:space="preserve">es necesario que el o la derechohabiente acuda </w:t>
      </w:r>
      <w:r w:rsidR="00FB366E" w:rsidRPr="00C46D03">
        <w:rPr>
          <w:rFonts w:ascii="Montserrat Light" w:eastAsia="Batang" w:hAnsi="Montserrat Light" w:cs="Arial"/>
          <w:sz w:val="24"/>
          <w:szCs w:val="24"/>
        </w:rPr>
        <w:t xml:space="preserve">a una valoración </w:t>
      </w:r>
      <w:r w:rsidR="00B97CFE" w:rsidRPr="00C46D03">
        <w:rPr>
          <w:rFonts w:ascii="Montserrat Light" w:eastAsia="Batang" w:hAnsi="Montserrat Light" w:cs="Arial"/>
          <w:sz w:val="24"/>
          <w:szCs w:val="24"/>
        </w:rPr>
        <w:t>con</w:t>
      </w:r>
      <w:r w:rsidR="00FB366E" w:rsidRPr="00C46D03">
        <w:rPr>
          <w:rFonts w:ascii="Montserrat Light" w:eastAsia="Batang" w:hAnsi="Montserrat Light" w:cs="Arial"/>
          <w:sz w:val="24"/>
          <w:szCs w:val="24"/>
        </w:rPr>
        <w:t xml:space="preserve"> su médico familiar a fin de dar un seguimiento adecuado de la diabetes </w:t>
      </w:r>
      <w:r w:rsidR="0032148F" w:rsidRPr="00C46D03">
        <w:rPr>
          <w:rFonts w:ascii="Montserrat Light" w:eastAsia="Batang" w:hAnsi="Montserrat Light" w:cs="Arial"/>
          <w:sz w:val="24"/>
          <w:szCs w:val="24"/>
        </w:rPr>
        <w:t xml:space="preserve">y ajustar el tratamiento en caso de ser necesario, además de verificar el peso y estado de salud en general; si así lo considera, </w:t>
      </w:r>
      <w:r w:rsidR="00CC4D62" w:rsidRPr="00C46D03">
        <w:rPr>
          <w:rFonts w:ascii="Montserrat Light" w:eastAsia="Batang" w:hAnsi="Montserrat Light" w:cs="Arial"/>
          <w:sz w:val="24"/>
          <w:szCs w:val="24"/>
        </w:rPr>
        <w:t>p</w:t>
      </w:r>
      <w:r w:rsidR="00700CBB" w:rsidRPr="00C46D03">
        <w:rPr>
          <w:rFonts w:ascii="Montserrat Light" w:eastAsia="Batang" w:hAnsi="Montserrat Light" w:cs="Arial"/>
          <w:sz w:val="24"/>
          <w:szCs w:val="24"/>
        </w:rPr>
        <w:t>odrá</w:t>
      </w:r>
      <w:r w:rsidR="00CC4D62" w:rsidRPr="00C46D03">
        <w:rPr>
          <w:rFonts w:ascii="Montserrat Light" w:eastAsia="Batang" w:hAnsi="Montserrat Light" w:cs="Arial"/>
          <w:sz w:val="24"/>
          <w:szCs w:val="24"/>
        </w:rPr>
        <w:t xml:space="preserve"> expedir una nueva receta </w:t>
      </w:r>
      <w:proofErr w:type="spellStart"/>
      <w:r w:rsidR="00CC4D62" w:rsidRPr="00C46D03">
        <w:rPr>
          <w:rFonts w:ascii="Montserrat Light" w:eastAsia="Batang" w:hAnsi="Montserrat Light" w:cs="Arial"/>
          <w:sz w:val="24"/>
          <w:szCs w:val="24"/>
        </w:rPr>
        <w:t>resurtible</w:t>
      </w:r>
      <w:proofErr w:type="spellEnd"/>
      <w:r w:rsidR="00CC4D62" w:rsidRPr="00C46D03">
        <w:rPr>
          <w:rFonts w:ascii="Montserrat Light" w:eastAsia="Batang" w:hAnsi="Montserrat Light" w:cs="Arial"/>
          <w:sz w:val="24"/>
          <w:szCs w:val="24"/>
        </w:rPr>
        <w:t>.</w:t>
      </w:r>
    </w:p>
    <w:p w14:paraId="718A86D1" w14:textId="77C4CC5B" w:rsidR="00E36667" w:rsidRPr="00C46D03" w:rsidRDefault="00E36667" w:rsidP="00F57218">
      <w:pPr>
        <w:spacing w:after="0" w:line="240" w:lineRule="atLeast"/>
        <w:jc w:val="both"/>
        <w:rPr>
          <w:rFonts w:ascii="Montserrat Light" w:eastAsia="Batang" w:hAnsi="Montserrat Light" w:cs="Arial"/>
          <w:sz w:val="24"/>
          <w:szCs w:val="24"/>
        </w:rPr>
      </w:pPr>
    </w:p>
    <w:p w14:paraId="53E0C016" w14:textId="203CDE06" w:rsidR="00700CBB" w:rsidRPr="00C46D03" w:rsidRDefault="00C5478E" w:rsidP="00F57218">
      <w:pPr>
        <w:spacing w:after="0" w:line="240" w:lineRule="atLeast"/>
        <w:jc w:val="both"/>
        <w:rPr>
          <w:rFonts w:ascii="Montserrat Light" w:eastAsia="Batang" w:hAnsi="Montserrat Light" w:cs="Arial"/>
          <w:sz w:val="24"/>
          <w:szCs w:val="24"/>
        </w:rPr>
      </w:pPr>
      <w:r w:rsidRPr="00C46D03">
        <w:rPr>
          <w:rFonts w:ascii="Montserrat Light" w:eastAsia="Batang" w:hAnsi="Montserrat Light" w:cs="Arial"/>
          <w:sz w:val="24"/>
          <w:szCs w:val="24"/>
        </w:rPr>
        <w:t>El Líder del Protocolo de Atención Integral en Diabetes indicó</w:t>
      </w:r>
      <w:r w:rsidR="00FA255A" w:rsidRPr="00C46D03">
        <w:rPr>
          <w:rFonts w:ascii="Montserrat Light" w:eastAsia="Batang" w:hAnsi="Montserrat Light" w:cs="Arial"/>
          <w:sz w:val="24"/>
          <w:szCs w:val="24"/>
        </w:rPr>
        <w:t xml:space="preserve"> que</w:t>
      </w:r>
      <w:r w:rsidRPr="00C46D03">
        <w:rPr>
          <w:rFonts w:ascii="Montserrat Light" w:eastAsia="Batang" w:hAnsi="Montserrat Light" w:cs="Arial"/>
          <w:sz w:val="24"/>
          <w:szCs w:val="24"/>
        </w:rPr>
        <w:t xml:space="preserve"> </w:t>
      </w:r>
      <w:r w:rsidR="003A5794" w:rsidRPr="00C46D03">
        <w:rPr>
          <w:rFonts w:ascii="Montserrat Light" w:eastAsia="Batang" w:hAnsi="Montserrat Light" w:cs="Arial"/>
          <w:sz w:val="24"/>
          <w:szCs w:val="24"/>
        </w:rPr>
        <w:t xml:space="preserve">la segunda causa de consulta en el IMSS es por diabetes y </w:t>
      </w:r>
      <w:r w:rsidRPr="00C46D03">
        <w:rPr>
          <w:rFonts w:ascii="Montserrat Light" w:eastAsia="Batang" w:hAnsi="Montserrat Light" w:cs="Arial"/>
          <w:sz w:val="24"/>
          <w:szCs w:val="24"/>
        </w:rPr>
        <w:t xml:space="preserve">que anualmente en el Seguro Social se otorgan </w:t>
      </w:r>
      <w:r w:rsidR="003A5794" w:rsidRPr="00C46D03">
        <w:rPr>
          <w:rFonts w:ascii="Montserrat Light" w:eastAsia="Batang" w:hAnsi="Montserrat Light" w:cs="Arial"/>
          <w:sz w:val="24"/>
          <w:szCs w:val="24"/>
        </w:rPr>
        <w:t xml:space="preserve">más </w:t>
      </w:r>
      <w:r w:rsidRPr="00C46D03">
        <w:rPr>
          <w:rFonts w:ascii="Montserrat Light" w:eastAsia="Batang" w:hAnsi="Montserrat Light" w:cs="Arial"/>
          <w:sz w:val="24"/>
          <w:szCs w:val="24"/>
        </w:rPr>
        <w:t xml:space="preserve">de </w:t>
      </w:r>
      <w:r w:rsidR="003A5794" w:rsidRPr="00C46D03">
        <w:rPr>
          <w:rFonts w:ascii="Montserrat Light" w:eastAsia="Batang" w:hAnsi="Montserrat Light" w:cs="Arial"/>
          <w:sz w:val="24"/>
          <w:szCs w:val="24"/>
        </w:rPr>
        <w:t>5</w:t>
      </w:r>
      <w:r w:rsidRPr="00C46D03">
        <w:rPr>
          <w:rFonts w:ascii="Montserrat Light" w:eastAsia="Batang" w:hAnsi="Montserrat Light" w:cs="Arial"/>
          <w:sz w:val="24"/>
          <w:szCs w:val="24"/>
        </w:rPr>
        <w:t xml:space="preserve">0 mil </w:t>
      </w:r>
      <w:r w:rsidR="003A5794" w:rsidRPr="00C46D03">
        <w:rPr>
          <w:rFonts w:ascii="Montserrat Light" w:eastAsia="Batang" w:hAnsi="Montserrat Light" w:cs="Arial"/>
          <w:sz w:val="24"/>
          <w:szCs w:val="24"/>
        </w:rPr>
        <w:t>atenciones</w:t>
      </w:r>
      <w:r w:rsidR="00D35A63" w:rsidRPr="00C46D03">
        <w:rPr>
          <w:rFonts w:ascii="Montserrat Light" w:eastAsia="Batang" w:hAnsi="Montserrat Light" w:cs="Arial"/>
          <w:sz w:val="24"/>
          <w:szCs w:val="24"/>
        </w:rPr>
        <w:t xml:space="preserve"> en Unidades de Medicina Familiar</w:t>
      </w:r>
      <w:r w:rsidR="001F5DFE" w:rsidRPr="00C46D03">
        <w:rPr>
          <w:rFonts w:ascii="Montserrat Light" w:eastAsia="Batang" w:hAnsi="Montserrat Light" w:cs="Arial"/>
          <w:sz w:val="24"/>
          <w:szCs w:val="24"/>
        </w:rPr>
        <w:t>, clases de nutrición y estrategias de prevención</w:t>
      </w:r>
      <w:r w:rsidR="003A5794" w:rsidRPr="00C46D03">
        <w:rPr>
          <w:rFonts w:ascii="Montserrat Light" w:eastAsia="Batang" w:hAnsi="Montserrat Light" w:cs="Arial"/>
          <w:sz w:val="24"/>
          <w:szCs w:val="24"/>
        </w:rPr>
        <w:t xml:space="preserve">, </w:t>
      </w:r>
      <w:r w:rsidR="001F5DFE" w:rsidRPr="00C46D03">
        <w:rPr>
          <w:rFonts w:ascii="Montserrat Light" w:eastAsia="Batang" w:hAnsi="Montserrat Light" w:cs="Arial"/>
          <w:sz w:val="24"/>
          <w:szCs w:val="24"/>
        </w:rPr>
        <w:t xml:space="preserve">cifra </w:t>
      </w:r>
      <w:r w:rsidR="00D35A63" w:rsidRPr="00C46D03">
        <w:rPr>
          <w:rFonts w:ascii="Montserrat Light" w:eastAsia="Batang" w:hAnsi="Montserrat Light" w:cs="Arial"/>
          <w:sz w:val="24"/>
          <w:szCs w:val="24"/>
        </w:rPr>
        <w:t>a l</w:t>
      </w:r>
      <w:r w:rsidR="004F01EC" w:rsidRPr="00C46D03">
        <w:rPr>
          <w:rFonts w:ascii="Montserrat Light" w:eastAsia="Batang" w:hAnsi="Montserrat Light" w:cs="Arial"/>
          <w:sz w:val="24"/>
          <w:szCs w:val="24"/>
        </w:rPr>
        <w:t>a</w:t>
      </w:r>
      <w:r w:rsidR="00D35A63" w:rsidRPr="00C46D03">
        <w:rPr>
          <w:rFonts w:ascii="Montserrat Light" w:eastAsia="Batang" w:hAnsi="Montserrat Light" w:cs="Arial"/>
          <w:sz w:val="24"/>
          <w:szCs w:val="24"/>
        </w:rPr>
        <w:t xml:space="preserve"> que se </w:t>
      </w:r>
      <w:r w:rsidR="001F5DFE" w:rsidRPr="00C46D03">
        <w:rPr>
          <w:rFonts w:ascii="Montserrat Light" w:eastAsia="Batang" w:hAnsi="Montserrat Light" w:cs="Arial"/>
          <w:sz w:val="24"/>
          <w:szCs w:val="24"/>
        </w:rPr>
        <w:t>deben sumar</w:t>
      </w:r>
      <w:r w:rsidR="00D35A63" w:rsidRPr="00C46D03">
        <w:rPr>
          <w:rFonts w:ascii="Montserrat Light" w:eastAsia="Batang" w:hAnsi="Montserrat Light" w:cs="Arial"/>
          <w:sz w:val="24"/>
          <w:szCs w:val="24"/>
        </w:rPr>
        <w:t xml:space="preserve"> procesos de diálisis peritoneal, hemodiálisis, infartos</w:t>
      </w:r>
      <w:r w:rsidR="001F5DFE" w:rsidRPr="00C46D03">
        <w:rPr>
          <w:rFonts w:ascii="Montserrat Light" w:eastAsia="Batang" w:hAnsi="Montserrat Light" w:cs="Arial"/>
          <w:sz w:val="24"/>
          <w:szCs w:val="24"/>
        </w:rPr>
        <w:t xml:space="preserve"> y citas en especialidades.</w:t>
      </w:r>
    </w:p>
    <w:p w14:paraId="15C46CB1" w14:textId="2B8A6F7C" w:rsidR="001F5DFE" w:rsidRPr="00C46D03" w:rsidRDefault="001F5DFE" w:rsidP="00F57218">
      <w:pPr>
        <w:spacing w:after="0" w:line="240" w:lineRule="atLeast"/>
        <w:jc w:val="both"/>
        <w:rPr>
          <w:rFonts w:ascii="Montserrat Light" w:eastAsia="Batang" w:hAnsi="Montserrat Light" w:cs="Arial"/>
          <w:sz w:val="24"/>
          <w:szCs w:val="24"/>
        </w:rPr>
      </w:pPr>
    </w:p>
    <w:p w14:paraId="496CA862" w14:textId="1A5D7D90" w:rsidR="001F5DFE" w:rsidRPr="00C46D03" w:rsidRDefault="001F5DFE" w:rsidP="001F5DFE">
      <w:pPr>
        <w:spacing w:after="0" w:line="240" w:lineRule="atLeast"/>
        <w:jc w:val="both"/>
        <w:rPr>
          <w:rFonts w:ascii="Montserrat Light" w:eastAsia="Batang" w:hAnsi="Montserrat Light" w:cs="Arial"/>
          <w:sz w:val="24"/>
          <w:szCs w:val="24"/>
        </w:rPr>
      </w:pPr>
      <w:r w:rsidRPr="00C46D03">
        <w:rPr>
          <w:rFonts w:ascii="Montserrat Light" w:eastAsia="Batang" w:hAnsi="Montserrat Light" w:cs="Arial"/>
          <w:sz w:val="24"/>
          <w:szCs w:val="24"/>
        </w:rPr>
        <w:t>Explicó que el confinamiento de varias semanas en domicilio no debe ser impedimento para</w:t>
      </w:r>
      <w:r w:rsidR="00A67BD0" w:rsidRPr="00C46D03">
        <w:rPr>
          <w:rFonts w:ascii="Montserrat Light" w:eastAsia="Batang" w:hAnsi="Montserrat Light" w:cs="Arial"/>
          <w:sz w:val="24"/>
          <w:szCs w:val="24"/>
        </w:rPr>
        <w:t xml:space="preserve"> que los pacientes</w:t>
      </w:r>
      <w:r w:rsidRPr="00C46D03">
        <w:rPr>
          <w:rFonts w:ascii="Montserrat Light" w:eastAsia="Batang" w:hAnsi="Montserrat Light" w:cs="Arial"/>
          <w:sz w:val="24"/>
          <w:szCs w:val="24"/>
        </w:rPr>
        <w:t xml:space="preserve"> llev</w:t>
      </w:r>
      <w:r w:rsidR="00A67BD0" w:rsidRPr="00C46D03">
        <w:rPr>
          <w:rFonts w:ascii="Montserrat Light" w:eastAsia="Batang" w:hAnsi="Montserrat Light" w:cs="Arial"/>
          <w:sz w:val="24"/>
          <w:szCs w:val="24"/>
        </w:rPr>
        <w:t>e</w:t>
      </w:r>
      <w:r w:rsidR="00FA255A" w:rsidRPr="00C46D03">
        <w:rPr>
          <w:rFonts w:ascii="Montserrat Light" w:eastAsia="Batang" w:hAnsi="Montserrat Light" w:cs="Arial"/>
          <w:sz w:val="24"/>
          <w:szCs w:val="24"/>
        </w:rPr>
        <w:t>n</w:t>
      </w:r>
      <w:r w:rsidRPr="00C46D03">
        <w:rPr>
          <w:rFonts w:ascii="Montserrat Light" w:eastAsia="Batang" w:hAnsi="Montserrat Light" w:cs="Arial"/>
          <w:sz w:val="24"/>
          <w:szCs w:val="24"/>
        </w:rPr>
        <w:t xml:space="preserve"> un estilo de vida saludable, mediante una dieta que limite alimentos con altos contenidos de azúcar y rica en</w:t>
      </w:r>
      <w:r w:rsidR="00212326" w:rsidRPr="00C46D03">
        <w:rPr>
          <w:rFonts w:ascii="Montserrat Light" w:eastAsia="Batang" w:hAnsi="Montserrat Light" w:cs="Arial"/>
          <w:sz w:val="24"/>
          <w:szCs w:val="24"/>
        </w:rPr>
        <w:t xml:space="preserve"> proteínas,</w:t>
      </w:r>
      <w:r w:rsidRPr="00C46D03">
        <w:rPr>
          <w:rFonts w:ascii="Montserrat Light" w:eastAsia="Batang" w:hAnsi="Montserrat Light" w:cs="Arial"/>
          <w:sz w:val="24"/>
          <w:szCs w:val="24"/>
        </w:rPr>
        <w:t xml:space="preserve"> alimentos integrales y vegetales, así como realizar ejercicios aeróbicos durante 150 minutos cinco días a la semana.</w:t>
      </w:r>
    </w:p>
    <w:p w14:paraId="644EF481" w14:textId="4406F4B8" w:rsidR="001F5DFE" w:rsidRPr="00C46D03" w:rsidRDefault="001F5DFE" w:rsidP="001F5DFE">
      <w:pPr>
        <w:spacing w:after="0" w:line="240" w:lineRule="atLeast"/>
        <w:jc w:val="both"/>
        <w:rPr>
          <w:rFonts w:ascii="Montserrat Light" w:eastAsia="Batang" w:hAnsi="Montserrat Light" w:cs="Arial"/>
          <w:sz w:val="24"/>
          <w:szCs w:val="24"/>
        </w:rPr>
      </w:pPr>
    </w:p>
    <w:p w14:paraId="59E71A59" w14:textId="5508ECF0" w:rsidR="001F5DFE" w:rsidRPr="00C46D03" w:rsidRDefault="001F5DFE" w:rsidP="001F5DFE">
      <w:pPr>
        <w:spacing w:after="0" w:line="240" w:lineRule="atLeast"/>
        <w:jc w:val="both"/>
        <w:rPr>
          <w:rFonts w:ascii="Montserrat Light" w:eastAsia="Batang" w:hAnsi="Montserrat Light" w:cs="Arial"/>
          <w:sz w:val="24"/>
          <w:szCs w:val="24"/>
        </w:rPr>
      </w:pPr>
      <w:r w:rsidRPr="00C46D03">
        <w:rPr>
          <w:rFonts w:ascii="Montserrat Light" w:eastAsia="Batang" w:hAnsi="Montserrat Light" w:cs="Arial"/>
          <w:sz w:val="24"/>
          <w:szCs w:val="24"/>
        </w:rPr>
        <w:t xml:space="preserve">En el caso de los adultos mayores </w:t>
      </w:r>
      <w:r w:rsidR="002A5B29" w:rsidRPr="00C46D03">
        <w:rPr>
          <w:rFonts w:ascii="Montserrat Light" w:eastAsia="Batang" w:hAnsi="Montserrat Light" w:cs="Arial"/>
          <w:sz w:val="24"/>
          <w:szCs w:val="24"/>
        </w:rPr>
        <w:t>con</w:t>
      </w:r>
      <w:r w:rsidRPr="00C46D03">
        <w:rPr>
          <w:rFonts w:ascii="Montserrat Light" w:eastAsia="Batang" w:hAnsi="Montserrat Light" w:cs="Arial"/>
          <w:sz w:val="24"/>
          <w:szCs w:val="24"/>
        </w:rPr>
        <w:t xml:space="preserve"> diabetes, la recomendación es que realicen una actividad leve o moderada por 120 minutos a la semana, añadió.</w:t>
      </w:r>
    </w:p>
    <w:p w14:paraId="58F3EA50" w14:textId="2070D4F8" w:rsidR="001F5DFE" w:rsidRPr="00C46D03" w:rsidRDefault="001F5DFE" w:rsidP="001F5DFE">
      <w:pPr>
        <w:spacing w:after="0" w:line="240" w:lineRule="atLeast"/>
        <w:jc w:val="both"/>
        <w:rPr>
          <w:rFonts w:ascii="Montserrat Light" w:eastAsia="Batang" w:hAnsi="Montserrat Light" w:cs="Arial"/>
          <w:sz w:val="24"/>
          <w:szCs w:val="24"/>
        </w:rPr>
      </w:pPr>
    </w:p>
    <w:p w14:paraId="17B7C697" w14:textId="77777777" w:rsidR="00EB378D" w:rsidRPr="00C46D03" w:rsidRDefault="001F5DFE" w:rsidP="001F5DFE">
      <w:pPr>
        <w:spacing w:after="0" w:line="240" w:lineRule="atLeast"/>
        <w:jc w:val="both"/>
        <w:rPr>
          <w:rFonts w:ascii="Montserrat Light" w:eastAsia="Batang" w:hAnsi="Montserrat Light" w:cs="Arial"/>
          <w:sz w:val="24"/>
          <w:szCs w:val="24"/>
        </w:rPr>
      </w:pPr>
      <w:r w:rsidRPr="00C46D03">
        <w:rPr>
          <w:rFonts w:ascii="Montserrat Light" w:eastAsia="Batang" w:hAnsi="Montserrat Light" w:cs="Arial"/>
          <w:sz w:val="24"/>
          <w:szCs w:val="24"/>
        </w:rPr>
        <w:t>El doctor Medina Chávez indicó que por la emergencia sanitaria algunas estrategias para personas con diabetes y enfermedades crónicas han tenido que detenerse, pero se retomarán posteriormente en beneficio de los derechohabientes</w:t>
      </w:r>
      <w:r w:rsidR="00EB378D" w:rsidRPr="00C46D03">
        <w:rPr>
          <w:rFonts w:ascii="Montserrat Light" w:eastAsia="Batang" w:hAnsi="Montserrat Light" w:cs="Arial"/>
          <w:sz w:val="24"/>
          <w:szCs w:val="24"/>
        </w:rPr>
        <w:t>.</w:t>
      </w:r>
    </w:p>
    <w:p w14:paraId="3E692B53" w14:textId="77777777" w:rsidR="00EB378D" w:rsidRPr="00C46D03" w:rsidRDefault="00EB378D" w:rsidP="001F5DFE">
      <w:pPr>
        <w:spacing w:after="0" w:line="240" w:lineRule="atLeast"/>
        <w:jc w:val="both"/>
        <w:rPr>
          <w:rFonts w:ascii="Montserrat Light" w:eastAsia="Batang" w:hAnsi="Montserrat Light" w:cs="Arial"/>
          <w:sz w:val="24"/>
          <w:szCs w:val="24"/>
        </w:rPr>
      </w:pPr>
    </w:p>
    <w:p w14:paraId="23A6FE6B" w14:textId="62E782A3" w:rsidR="001F5DFE" w:rsidRPr="00C46D03" w:rsidRDefault="00EB378D" w:rsidP="001F5DFE">
      <w:pPr>
        <w:spacing w:after="0" w:line="240" w:lineRule="atLeast"/>
        <w:jc w:val="both"/>
        <w:rPr>
          <w:rFonts w:ascii="Montserrat Light" w:eastAsia="Batang" w:hAnsi="Montserrat Light" w:cs="Arial"/>
          <w:sz w:val="24"/>
          <w:szCs w:val="24"/>
        </w:rPr>
      </w:pPr>
      <w:r w:rsidRPr="00C46D03">
        <w:rPr>
          <w:rFonts w:ascii="Montserrat Light" w:eastAsia="Batang" w:hAnsi="Montserrat Light" w:cs="Arial"/>
          <w:sz w:val="24"/>
          <w:szCs w:val="24"/>
        </w:rPr>
        <w:t>Ta</w:t>
      </w:r>
      <w:r w:rsidR="001F5DFE" w:rsidRPr="00C46D03">
        <w:rPr>
          <w:rFonts w:ascii="Montserrat Light" w:eastAsia="Batang" w:hAnsi="Montserrat Light" w:cs="Arial"/>
          <w:sz w:val="24"/>
          <w:szCs w:val="24"/>
        </w:rPr>
        <w:t xml:space="preserve">l es el caso de programas como Pasos por la Salud, </w:t>
      </w:r>
      <w:r w:rsidRPr="00C46D03">
        <w:rPr>
          <w:rFonts w:ascii="Montserrat Light" w:eastAsia="Batang" w:hAnsi="Montserrat Light" w:cs="Arial"/>
          <w:sz w:val="24"/>
          <w:szCs w:val="24"/>
        </w:rPr>
        <w:t xml:space="preserve">que promueve la actividad física constante; </w:t>
      </w:r>
      <w:proofErr w:type="spellStart"/>
      <w:r w:rsidR="001F5DFE" w:rsidRPr="00C46D03">
        <w:rPr>
          <w:rFonts w:ascii="Montserrat Light" w:eastAsia="Batang" w:hAnsi="Montserrat Light" w:cs="Arial"/>
          <w:sz w:val="24"/>
          <w:szCs w:val="24"/>
        </w:rPr>
        <w:t>PrevenIMSS</w:t>
      </w:r>
      <w:proofErr w:type="spellEnd"/>
      <w:r w:rsidR="001F5DFE" w:rsidRPr="00C46D03">
        <w:rPr>
          <w:rFonts w:ascii="Montserrat Light" w:eastAsia="Batang" w:hAnsi="Montserrat Light" w:cs="Arial"/>
          <w:sz w:val="24"/>
          <w:szCs w:val="24"/>
        </w:rPr>
        <w:t xml:space="preserve"> en las empresas</w:t>
      </w:r>
      <w:r w:rsidRPr="00C46D03">
        <w:rPr>
          <w:rFonts w:ascii="Montserrat Light" w:eastAsia="Batang" w:hAnsi="Montserrat Light" w:cs="Arial"/>
          <w:sz w:val="24"/>
          <w:szCs w:val="24"/>
        </w:rPr>
        <w:t xml:space="preserve">, donde se realiza la detección oportuna de </w:t>
      </w:r>
      <w:r w:rsidR="008B44C5" w:rsidRPr="00C46D03">
        <w:rPr>
          <w:rFonts w:ascii="Montserrat Light" w:eastAsia="Batang" w:hAnsi="Montserrat Light" w:cs="Arial"/>
          <w:sz w:val="24"/>
          <w:szCs w:val="24"/>
        </w:rPr>
        <w:t xml:space="preserve">factores de riesgo e incluso de la enfermedad en trabajadores, </w:t>
      </w:r>
      <w:r w:rsidR="001F5DFE" w:rsidRPr="00C46D03">
        <w:rPr>
          <w:rFonts w:ascii="Montserrat Light" w:eastAsia="Batang" w:hAnsi="Montserrat Light" w:cs="Arial"/>
          <w:sz w:val="24"/>
          <w:szCs w:val="24"/>
        </w:rPr>
        <w:t xml:space="preserve">y el Programa de Atención Social a la Salud que se </w:t>
      </w:r>
      <w:r w:rsidR="008B44C5" w:rsidRPr="00C46D03">
        <w:rPr>
          <w:rFonts w:ascii="Montserrat Light" w:eastAsia="Batang" w:hAnsi="Montserrat Light" w:cs="Arial"/>
          <w:sz w:val="24"/>
          <w:szCs w:val="24"/>
        </w:rPr>
        <w:t>realiza</w:t>
      </w:r>
      <w:r w:rsidR="001F5DFE" w:rsidRPr="00C46D03">
        <w:rPr>
          <w:rFonts w:ascii="Montserrat Light" w:eastAsia="Batang" w:hAnsi="Montserrat Light" w:cs="Arial"/>
          <w:sz w:val="24"/>
          <w:szCs w:val="24"/>
        </w:rPr>
        <w:t xml:space="preserve"> en Centros de Seguridad Social y Unidades Deportivas del IMSS. </w:t>
      </w:r>
    </w:p>
    <w:p w14:paraId="717655D7" w14:textId="77777777" w:rsidR="00E36667" w:rsidRPr="00C46D03" w:rsidRDefault="00E36667" w:rsidP="00F57218">
      <w:pPr>
        <w:spacing w:after="0" w:line="240" w:lineRule="atLeast"/>
        <w:jc w:val="both"/>
        <w:rPr>
          <w:rFonts w:ascii="Montserrat Light" w:eastAsia="Batang" w:hAnsi="Montserrat Light" w:cs="Arial"/>
          <w:sz w:val="24"/>
          <w:szCs w:val="24"/>
        </w:rPr>
      </w:pPr>
    </w:p>
    <w:p w14:paraId="0FBBB834" w14:textId="49D19794" w:rsidR="00C170A0" w:rsidRPr="00C46D03" w:rsidRDefault="00C170A0" w:rsidP="00C170A0">
      <w:pPr>
        <w:spacing w:after="0" w:line="240" w:lineRule="atLeast"/>
        <w:jc w:val="both"/>
        <w:rPr>
          <w:rFonts w:ascii="Montserrat Light" w:eastAsia="Batang" w:hAnsi="Montserrat Light" w:cs="Arial"/>
          <w:sz w:val="24"/>
          <w:szCs w:val="24"/>
        </w:rPr>
      </w:pPr>
      <w:r w:rsidRPr="00C46D03">
        <w:rPr>
          <w:rFonts w:ascii="Montserrat Light" w:eastAsia="Batang" w:hAnsi="Montserrat Light" w:cs="Arial"/>
          <w:sz w:val="24"/>
          <w:szCs w:val="24"/>
        </w:rPr>
        <w:t xml:space="preserve">Detalló que 8.8 por ciento de la población mundial padece diabetes, esto es un aproximado de 425 millones de personas, “en los países de economías emergentes como la nuestra, tenemos una prevalencia mayor y complicaciones también </w:t>
      </w:r>
      <w:r w:rsidR="00AE2A09" w:rsidRPr="00C46D03">
        <w:rPr>
          <w:rFonts w:ascii="Montserrat Light" w:eastAsia="Batang" w:hAnsi="Montserrat Light" w:cs="Arial"/>
          <w:sz w:val="24"/>
          <w:szCs w:val="24"/>
        </w:rPr>
        <w:t>más grandes</w:t>
      </w:r>
      <w:r w:rsidR="00A5373E" w:rsidRPr="00C46D03">
        <w:rPr>
          <w:rFonts w:ascii="Montserrat Light" w:eastAsia="Batang" w:hAnsi="Montserrat Light" w:cs="Arial"/>
          <w:sz w:val="24"/>
          <w:szCs w:val="24"/>
        </w:rPr>
        <w:t>”</w:t>
      </w:r>
      <w:r w:rsidRPr="00C46D03">
        <w:rPr>
          <w:rFonts w:ascii="Montserrat Light" w:eastAsia="Batang" w:hAnsi="Montserrat Light" w:cs="Arial"/>
          <w:sz w:val="24"/>
          <w:szCs w:val="24"/>
        </w:rPr>
        <w:t>.</w:t>
      </w:r>
    </w:p>
    <w:p w14:paraId="2F96661A" w14:textId="77777777" w:rsidR="00C170A0" w:rsidRPr="00C46D03" w:rsidRDefault="00C170A0" w:rsidP="00C170A0">
      <w:pPr>
        <w:spacing w:after="0" w:line="240" w:lineRule="atLeast"/>
        <w:jc w:val="both"/>
        <w:rPr>
          <w:rFonts w:ascii="Montserrat Light" w:eastAsia="Batang" w:hAnsi="Montserrat Light" w:cs="Arial"/>
          <w:sz w:val="24"/>
          <w:szCs w:val="24"/>
        </w:rPr>
      </w:pPr>
    </w:p>
    <w:p w14:paraId="757DD26A" w14:textId="77777777" w:rsidR="00B1340B" w:rsidRPr="00C46D03" w:rsidRDefault="00C170A0" w:rsidP="00C170A0">
      <w:pPr>
        <w:spacing w:after="0" w:line="240" w:lineRule="atLeast"/>
        <w:jc w:val="both"/>
        <w:rPr>
          <w:rFonts w:ascii="Montserrat Light" w:eastAsia="Batang" w:hAnsi="Montserrat Light" w:cs="Arial"/>
          <w:sz w:val="24"/>
          <w:szCs w:val="24"/>
        </w:rPr>
      </w:pPr>
      <w:r w:rsidRPr="00C46D03">
        <w:rPr>
          <w:rFonts w:ascii="Montserrat Light" w:eastAsia="Batang" w:hAnsi="Montserrat Light" w:cs="Arial"/>
          <w:sz w:val="24"/>
          <w:szCs w:val="24"/>
        </w:rPr>
        <w:t>En México</w:t>
      </w:r>
      <w:r w:rsidR="00B1340B" w:rsidRPr="00C46D03">
        <w:rPr>
          <w:rFonts w:ascii="Montserrat Light" w:eastAsia="Batang" w:hAnsi="Montserrat Light" w:cs="Arial"/>
          <w:sz w:val="24"/>
          <w:szCs w:val="24"/>
        </w:rPr>
        <w:t>, dijo,</w:t>
      </w:r>
      <w:r w:rsidRPr="00C46D03">
        <w:rPr>
          <w:rFonts w:ascii="Montserrat Light" w:eastAsia="Batang" w:hAnsi="Montserrat Light" w:cs="Arial"/>
          <w:sz w:val="24"/>
          <w:szCs w:val="24"/>
        </w:rPr>
        <w:t xml:space="preserve"> </w:t>
      </w:r>
      <w:r w:rsidR="00B1340B" w:rsidRPr="00C46D03">
        <w:rPr>
          <w:rFonts w:ascii="Montserrat Light" w:eastAsia="Batang" w:hAnsi="Montserrat Light" w:cs="Arial"/>
          <w:sz w:val="24"/>
          <w:szCs w:val="24"/>
        </w:rPr>
        <w:t>se estima que</w:t>
      </w:r>
      <w:r w:rsidRPr="00C46D03">
        <w:rPr>
          <w:rFonts w:ascii="Montserrat Light" w:eastAsia="Batang" w:hAnsi="Montserrat Light" w:cs="Arial"/>
          <w:sz w:val="24"/>
          <w:szCs w:val="24"/>
        </w:rPr>
        <w:t xml:space="preserve"> </w:t>
      </w:r>
      <w:r w:rsidR="00B1340B" w:rsidRPr="00C46D03">
        <w:rPr>
          <w:rFonts w:ascii="Montserrat Light" w:eastAsia="Batang" w:hAnsi="Montserrat Light" w:cs="Arial"/>
          <w:sz w:val="24"/>
          <w:szCs w:val="24"/>
        </w:rPr>
        <w:t>1</w:t>
      </w:r>
      <w:r w:rsidRPr="00C46D03">
        <w:rPr>
          <w:rFonts w:ascii="Montserrat Light" w:eastAsia="Batang" w:hAnsi="Montserrat Light" w:cs="Arial"/>
          <w:sz w:val="24"/>
          <w:szCs w:val="24"/>
        </w:rPr>
        <w:t>0.3</w:t>
      </w:r>
      <w:r w:rsidR="00B1340B" w:rsidRPr="00C46D03">
        <w:rPr>
          <w:rFonts w:ascii="Montserrat Light" w:eastAsia="Batang" w:hAnsi="Montserrat Light" w:cs="Arial"/>
          <w:sz w:val="24"/>
          <w:szCs w:val="24"/>
        </w:rPr>
        <w:t xml:space="preserve"> por ciento</w:t>
      </w:r>
      <w:r w:rsidRPr="00C46D03">
        <w:rPr>
          <w:rFonts w:ascii="Montserrat Light" w:eastAsia="Batang" w:hAnsi="Montserrat Light" w:cs="Arial"/>
          <w:sz w:val="24"/>
          <w:szCs w:val="24"/>
        </w:rPr>
        <w:t xml:space="preserve"> </w:t>
      </w:r>
      <w:r w:rsidR="00B1340B" w:rsidRPr="00C46D03">
        <w:rPr>
          <w:rFonts w:ascii="Montserrat Light" w:eastAsia="Batang" w:hAnsi="Montserrat Light" w:cs="Arial"/>
          <w:sz w:val="24"/>
          <w:szCs w:val="24"/>
        </w:rPr>
        <w:t xml:space="preserve">de personas mayores a 18 años padece diabetes, esto significa unos </w:t>
      </w:r>
      <w:r w:rsidRPr="00C46D03">
        <w:rPr>
          <w:rFonts w:ascii="Montserrat Light" w:eastAsia="Batang" w:hAnsi="Montserrat Light" w:cs="Arial"/>
          <w:sz w:val="24"/>
          <w:szCs w:val="24"/>
        </w:rPr>
        <w:t xml:space="preserve">12.5 millones de mexicanos </w:t>
      </w:r>
      <w:r w:rsidR="00B1340B" w:rsidRPr="00C46D03">
        <w:rPr>
          <w:rFonts w:ascii="Montserrat Light" w:eastAsia="Batang" w:hAnsi="Montserrat Light" w:cs="Arial"/>
          <w:sz w:val="24"/>
          <w:szCs w:val="24"/>
        </w:rPr>
        <w:t>con esta enfermedad crónica, p</w:t>
      </w:r>
      <w:r w:rsidRPr="00C46D03">
        <w:rPr>
          <w:rFonts w:ascii="Montserrat Light" w:eastAsia="Batang" w:hAnsi="Montserrat Light" w:cs="Arial"/>
          <w:sz w:val="24"/>
          <w:szCs w:val="24"/>
        </w:rPr>
        <w:t xml:space="preserve">adecimiento estrechamente ligado a obesidad, </w:t>
      </w:r>
      <w:r w:rsidR="00B1340B" w:rsidRPr="00C46D03">
        <w:rPr>
          <w:rFonts w:ascii="Montserrat Light" w:eastAsia="Batang" w:hAnsi="Montserrat Light" w:cs="Arial"/>
          <w:sz w:val="24"/>
          <w:szCs w:val="24"/>
        </w:rPr>
        <w:t>pues nuestro país</w:t>
      </w:r>
      <w:r w:rsidRPr="00C46D03">
        <w:rPr>
          <w:rFonts w:ascii="Montserrat Light" w:eastAsia="Batang" w:hAnsi="Montserrat Light" w:cs="Arial"/>
          <w:sz w:val="24"/>
          <w:szCs w:val="24"/>
        </w:rPr>
        <w:t xml:space="preserve"> ocupa el segundo lugar mundial en obesidad</w:t>
      </w:r>
      <w:r w:rsidR="00B1340B" w:rsidRPr="00C46D03">
        <w:rPr>
          <w:rFonts w:ascii="Montserrat Light" w:eastAsia="Batang" w:hAnsi="Montserrat Light" w:cs="Arial"/>
          <w:sz w:val="24"/>
          <w:szCs w:val="24"/>
        </w:rPr>
        <w:t>.</w:t>
      </w:r>
    </w:p>
    <w:p w14:paraId="0F315D70" w14:textId="77777777" w:rsidR="00B1340B" w:rsidRPr="00C46D03" w:rsidRDefault="00B1340B" w:rsidP="00C170A0">
      <w:pPr>
        <w:spacing w:after="0" w:line="240" w:lineRule="atLeast"/>
        <w:jc w:val="both"/>
        <w:rPr>
          <w:rFonts w:ascii="Montserrat Light" w:eastAsia="Batang" w:hAnsi="Montserrat Light" w:cs="Arial"/>
          <w:sz w:val="24"/>
          <w:szCs w:val="24"/>
        </w:rPr>
      </w:pPr>
    </w:p>
    <w:p w14:paraId="7FDBDD90" w14:textId="39BE0F44" w:rsidR="00C170A0" w:rsidRPr="00C46D03" w:rsidRDefault="00B1340B" w:rsidP="00C170A0">
      <w:pPr>
        <w:spacing w:after="0" w:line="240" w:lineRule="atLeast"/>
        <w:jc w:val="both"/>
        <w:rPr>
          <w:rFonts w:ascii="Montserrat Light" w:eastAsia="Batang" w:hAnsi="Montserrat Light" w:cs="Arial"/>
          <w:sz w:val="24"/>
          <w:szCs w:val="24"/>
        </w:rPr>
      </w:pPr>
      <w:r w:rsidRPr="00C46D03">
        <w:rPr>
          <w:rFonts w:ascii="Montserrat Light" w:eastAsia="Batang" w:hAnsi="Montserrat Light" w:cs="Arial"/>
          <w:sz w:val="24"/>
          <w:szCs w:val="24"/>
        </w:rPr>
        <w:t>“E</w:t>
      </w:r>
      <w:r w:rsidR="00C170A0" w:rsidRPr="00C46D03">
        <w:rPr>
          <w:rFonts w:ascii="Montserrat Light" w:eastAsia="Batang" w:hAnsi="Montserrat Light" w:cs="Arial"/>
          <w:sz w:val="24"/>
          <w:szCs w:val="24"/>
        </w:rPr>
        <w:t xml:space="preserve">l 90 por ciento de los casos de diabetes se relacionan con el sobrepeso o la obesidad, el 71 por ciento de nuestra población tiene </w:t>
      </w:r>
      <w:r w:rsidR="001F3331" w:rsidRPr="00C46D03">
        <w:rPr>
          <w:rFonts w:ascii="Montserrat Light" w:eastAsia="Batang" w:hAnsi="Montserrat Light" w:cs="Arial"/>
          <w:sz w:val="24"/>
          <w:szCs w:val="24"/>
        </w:rPr>
        <w:t>uno u otr</w:t>
      </w:r>
      <w:r w:rsidR="00A71D14" w:rsidRPr="00C46D03">
        <w:rPr>
          <w:rFonts w:ascii="Montserrat Light" w:eastAsia="Batang" w:hAnsi="Montserrat Light" w:cs="Arial"/>
          <w:sz w:val="24"/>
          <w:szCs w:val="24"/>
        </w:rPr>
        <w:t>a forma de exceso de peso y</w:t>
      </w:r>
      <w:r w:rsidR="00C170A0" w:rsidRPr="00C46D03">
        <w:rPr>
          <w:rFonts w:ascii="Montserrat Light" w:eastAsia="Batang" w:hAnsi="Montserrat Light" w:cs="Arial"/>
          <w:sz w:val="24"/>
          <w:szCs w:val="24"/>
        </w:rPr>
        <w:t xml:space="preserve"> es por eso que tenemos una gran cantidad de pacientes con diabetes, pero lo más</w:t>
      </w:r>
      <w:r w:rsidR="00B64F2E" w:rsidRPr="00C46D03">
        <w:rPr>
          <w:rFonts w:ascii="Montserrat Light" w:eastAsia="Batang" w:hAnsi="Montserrat Light" w:cs="Arial"/>
          <w:sz w:val="24"/>
          <w:szCs w:val="24"/>
        </w:rPr>
        <w:t xml:space="preserve"> preocupante</w:t>
      </w:r>
      <w:r w:rsidR="00C170A0" w:rsidRPr="00C46D03">
        <w:rPr>
          <w:rFonts w:ascii="Montserrat Light" w:eastAsia="Batang" w:hAnsi="Montserrat Light" w:cs="Arial"/>
          <w:sz w:val="24"/>
          <w:szCs w:val="24"/>
        </w:rPr>
        <w:t xml:space="preserve"> es que 46 por ciento de las personas con diabetes no realizan medidas preventivas para evitar o retrasar </w:t>
      </w:r>
      <w:r w:rsidR="003D2357" w:rsidRPr="00C46D03">
        <w:rPr>
          <w:rFonts w:ascii="Montserrat Light" w:eastAsia="Batang" w:hAnsi="Montserrat Light" w:cs="Arial"/>
          <w:sz w:val="24"/>
          <w:szCs w:val="24"/>
        </w:rPr>
        <w:t xml:space="preserve">las </w:t>
      </w:r>
      <w:r w:rsidR="00C170A0" w:rsidRPr="00C46D03">
        <w:rPr>
          <w:rFonts w:ascii="Montserrat Light" w:eastAsia="Batang" w:hAnsi="Montserrat Light" w:cs="Arial"/>
          <w:sz w:val="24"/>
          <w:szCs w:val="24"/>
        </w:rPr>
        <w:t>complicaciones</w:t>
      </w:r>
      <w:r w:rsidR="00A71D14" w:rsidRPr="00C46D03">
        <w:rPr>
          <w:rFonts w:ascii="Montserrat Light" w:eastAsia="Batang" w:hAnsi="Montserrat Light" w:cs="Arial"/>
          <w:sz w:val="24"/>
          <w:szCs w:val="24"/>
        </w:rPr>
        <w:t>”, enfatizó</w:t>
      </w:r>
      <w:r w:rsidR="00C170A0" w:rsidRPr="00C46D03">
        <w:rPr>
          <w:rFonts w:ascii="Montserrat Light" w:eastAsia="Batang" w:hAnsi="Montserrat Light" w:cs="Arial"/>
          <w:sz w:val="24"/>
          <w:szCs w:val="24"/>
        </w:rPr>
        <w:t>.</w:t>
      </w:r>
    </w:p>
    <w:p w14:paraId="330170CD" w14:textId="77777777" w:rsidR="00C170A0" w:rsidRPr="00C46D03" w:rsidRDefault="00C170A0" w:rsidP="00F57218">
      <w:pPr>
        <w:spacing w:after="0" w:line="240" w:lineRule="atLeast"/>
        <w:jc w:val="both"/>
        <w:rPr>
          <w:rFonts w:ascii="Montserrat Light" w:eastAsia="Batang" w:hAnsi="Montserrat Light" w:cs="Arial"/>
          <w:sz w:val="24"/>
          <w:szCs w:val="24"/>
        </w:rPr>
      </w:pPr>
    </w:p>
    <w:p w14:paraId="70D199A4" w14:textId="77777777" w:rsidR="00B63D51" w:rsidRPr="00C46D03" w:rsidRDefault="00A953A1" w:rsidP="004F4BA5">
      <w:pPr>
        <w:spacing w:after="0" w:line="240" w:lineRule="atLeast"/>
        <w:jc w:val="center"/>
        <w:rPr>
          <w:rFonts w:ascii="Montserrat Light" w:eastAsia="Batang" w:hAnsi="Montserrat Light" w:cs="Arial"/>
          <w:sz w:val="24"/>
          <w:szCs w:val="24"/>
        </w:rPr>
      </w:pPr>
      <w:r w:rsidRPr="00C46D03">
        <w:rPr>
          <w:rFonts w:ascii="Montserrat Light" w:eastAsia="Batang" w:hAnsi="Montserrat Light" w:cs="Arial"/>
          <w:sz w:val="24"/>
          <w:szCs w:val="24"/>
        </w:rPr>
        <w:t>-</w:t>
      </w:r>
      <w:r w:rsidR="00B63D51" w:rsidRPr="00C46D03">
        <w:rPr>
          <w:rFonts w:ascii="Montserrat Light" w:eastAsia="Batang" w:hAnsi="Montserrat Light" w:cs="Arial"/>
          <w:sz w:val="24"/>
          <w:szCs w:val="24"/>
        </w:rPr>
        <w:t>-- o0o ---</w:t>
      </w:r>
    </w:p>
    <w:p w14:paraId="340027F5" w14:textId="77777777" w:rsidR="00FC49CC" w:rsidRPr="00C46D03" w:rsidRDefault="00FC49CC" w:rsidP="00B63D51">
      <w:pPr>
        <w:spacing w:after="0" w:line="240" w:lineRule="atLeast"/>
        <w:jc w:val="center"/>
        <w:rPr>
          <w:rFonts w:ascii="Montserrat Light" w:hAnsi="Montserrat Light"/>
          <w:color w:val="000000"/>
          <w:sz w:val="24"/>
          <w:szCs w:val="24"/>
        </w:rPr>
      </w:pPr>
    </w:p>
    <w:sectPr w:rsidR="00FC49CC" w:rsidRPr="00C46D03"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CEAA2" w14:textId="77777777" w:rsidR="0042509E" w:rsidRDefault="0042509E" w:rsidP="00B4228A">
      <w:r>
        <w:separator/>
      </w:r>
    </w:p>
  </w:endnote>
  <w:endnote w:type="continuationSeparator" w:id="0">
    <w:p w14:paraId="1F083CD7" w14:textId="77777777" w:rsidR="0042509E" w:rsidRDefault="0042509E"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charset w:val="00"/>
    <w:family w:val="swiss"/>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C9F44" w14:textId="77777777" w:rsidR="0042509E" w:rsidRDefault="0042509E" w:rsidP="00B4228A">
      <w:r>
        <w:separator/>
      </w:r>
    </w:p>
  </w:footnote>
  <w:footnote w:type="continuationSeparator" w:id="0">
    <w:p w14:paraId="1013647D" w14:textId="77777777" w:rsidR="0042509E" w:rsidRDefault="0042509E"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1AD67" w14:textId="77777777" w:rsidR="00035978" w:rsidRDefault="00035978" w:rsidP="00D7342B">
    <w:pPr>
      <w:pStyle w:val="Encabezado"/>
      <w:ind w:left="-284"/>
    </w:pPr>
    <w:r>
      <w:rPr>
        <w:noProof/>
        <w:lang w:eastAsia="es-MX"/>
      </w:rPr>
      <w:drawing>
        <wp:anchor distT="0" distB="0" distL="114300" distR="114300" simplePos="0" relativeHeight="251657728" behindDoc="1" locked="0" layoutInCell="1" allowOverlap="1" wp14:anchorId="48AF9097" wp14:editId="124AC35B">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8F1029"/>
    <w:multiLevelType w:val="hybridMultilevel"/>
    <w:tmpl w:val="761C9B2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424784F"/>
    <w:multiLevelType w:val="hybridMultilevel"/>
    <w:tmpl w:val="849EFF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4CA7"/>
    <w:rsid w:val="00015669"/>
    <w:rsid w:val="0001624F"/>
    <w:rsid w:val="00022734"/>
    <w:rsid w:val="0003214C"/>
    <w:rsid w:val="00033086"/>
    <w:rsid w:val="0003448A"/>
    <w:rsid w:val="00035978"/>
    <w:rsid w:val="00035EBC"/>
    <w:rsid w:val="00037234"/>
    <w:rsid w:val="00041CB1"/>
    <w:rsid w:val="000442D3"/>
    <w:rsid w:val="000444AF"/>
    <w:rsid w:val="000449E2"/>
    <w:rsid w:val="00051DD6"/>
    <w:rsid w:val="000527AA"/>
    <w:rsid w:val="000601F4"/>
    <w:rsid w:val="000639CF"/>
    <w:rsid w:val="00070294"/>
    <w:rsid w:val="000703B7"/>
    <w:rsid w:val="0007192B"/>
    <w:rsid w:val="00071C46"/>
    <w:rsid w:val="00083DD4"/>
    <w:rsid w:val="000924B6"/>
    <w:rsid w:val="00097699"/>
    <w:rsid w:val="000A1383"/>
    <w:rsid w:val="000B2F26"/>
    <w:rsid w:val="000C1567"/>
    <w:rsid w:val="000C1776"/>
    <w:rsid w:val="000C32FD"/>
    <w:rsid w:val="000C3F67"/>
    <w:rsid w:val="000C53C1"/>
    <w:rsid w:val="000C7417"/>
    <w:rsid w:val="000D0B1E"/>
    <w:rsid w:val="000D499F"/>
    <w:rsid w:val="000E37E5"/>
    <w:rsid w:val="000E7A92"/>
    <w:rsid w:val="000F1580"/>
    <w:rsid w:val="000F56BB"/>
    <w:rsid w:val="00102C0E"/>
    <w:rsid w:val="001106CD"/>
    <w:rsid w:val="00117B35"/>
    <w:rsid w:val="00117BF3"/>
    <w:rsid w:val="0012345C"/>
    <w:rsid w:val="00143325"/>
    <w:rsid w:val="00144B99"/>
    <w:rsid w:val="00144D90"/>
    <w:rsid w:val="00144FEE"/>
    <w:rsid w:val="00145244"/>
    <w:rsid w:val="0014563E"/>
    <w:rsid w:val="0015123F"/>
    <w:rsid w:val="001514EF"/>
    <w:rsid w:val="0015296E"/>
    <w:rsid w:val="0016176D"/>
    <w:rsid w:val="001623FA"/>
    <w:rsid w:val="0016387A"/>
    <w:rsid w:val="001652D7"/>
    <w:rsid w:val="001665A5"/>
    <w:rsid w:val="001670DD"/>
    <w:rsid w:val="00167B0F"/>
    <w:rsid w:val="00167EC4"/>
    <w:rsid w:val="00170F7C"/>
    <w:rsid w:val="0017248B"/>
    <w:rsid w:val="00172C3D"/>
    <w:rsid w:val="00174198"/>
    <w:rsid w:val="00176AE3"/>
    <w:rsid w:val="0019059C"/>
    <w:rsid w:val="00195838"/>
    <w:rsid w:val="00195DA6"/>
    <w:rsid w:val="001A1AAF"/>
    <w:rsid w:val="001A7315"/>
    <w:rsid w:val="001A7D09"/>
    <w:rsid w:val="001B2FD5"/>
    <w:rsid w:val="001B6AD6"/>
    <w:rsid w:val="001B6FFE"/>
    <w:rsid w:val="001B760F"/>
    <w:rsid w:val="001C126C"/>
    <w:rsid w:val="001C17FD"/>
    <w:rsid w:val="001C2F1F"/>
    <w:rsid w:val="001D3D29"/>
    <w:rsid w:val="001D6881"/>
    <w:rsid w:val="001E17CC"/>
    <w:rsid w:val="001E7E72"/>
    <w:rsid w:val="001F221D"/>
    <w:rsid w:val="001F3331"/>
    <w:rsid w:val="001F5DFE"/>
    <w:rsid w:val="001F6D08"/>
    <w:rsid w:val="001F6F09"/>
    <w:rsid w:val="00206D94"/>
    <w:rsid w:val="00211013"/>
    <w:rsid w:val="002120D5"/>
    <w:rsid w:val="00212326"/>
    <w:rsid w:val="00213623"/>
    <w:rsid w:val="0021560F"/>
    <w:rsid w:val="00216B72"/>
    <w:rsid w:val="00220C51"/>
    <w:rsid w:val="00223B06"/>
    <w:rsid w:val="002267F4"/>
    <w:rsid w:val="00242D7C"/>
    <w:rsid w:val="0025041D"/>
    <w:rsid w:val="00251258"/>
    <w:rsid w:val="00252514"/>
    <w:rsid w:val="002527B4"/>
    <w:rsid w:val="0027271B"/>
    <w:rsid w:val="00275782"/>
    <w:rsid w:val="00283727"/>
    <w:rsid w:val="002864EB"/>
    <w:rsid w:val="00291D63"/>
    <w:rsid w:val="00293194"/>
    <w:rsid w:val="00294E7B"/>
    <w:rsid w:val="002A06DF"/>
    <w:rsid w:val="002A3A82"/>
    <w:rsid w:val="002A5B29"/>
    <w:rsid w:val="002A7C80"/>
    <w:rsid w:val="002B35F3"/>
    <w:rsid w:val="002C2FE6"/>
    <w:rsid w:val="002C3AA0"/>
    <w:rsid w:val="002D6C68"/>
    <w:rsid w:val="002D7F1F"/>
    <w:rsid w:val="002E619C"/>
    <w:rsid w:val="002E6EAD"/>
    <w:rsid w:val="002F0B09"/>
    <w:rsid w:val="002F748B"/>
    <w:rsid w:val="00301CFC"/>
    <w:rsid w:val="00306004"/>
    <w:rsid w:val="0031393D"/>
    <w:rsid w:val="0032148F"/>
    <w:rsid w:val="00334C27"/>
    <w:rsid w:val="00336A20"/>
    <w:rsid w:val="00344337"/>
    <w:rsid w:val="00350986"/>
    <w:rsid w:val="0035396B"/>
    <w:rsid w:val="0035615F"/>
    <w:rsid w:val="00364DDB"/>
    <w:rsid w:val="00365EEE"/>
    <w:rsid w:val="00370094"/>
    <w:rsid w:val="003767FC"/>
    <w:rsid w:val="003A5794"/>
    <w:rsid w:val="003A726B"/>
    <w:rsid w:val="003B456B"/>
    <w:rsid w:val="003C4E1C"/>
    <w:rsid w:val="003D2357"/>
    <w:rsid w:val="003D3404"/>
    <w:rsid w:val="003E3005"/>
    <w:rsid w:val="003E4AA6"/>
    <w:rsid w:val="003E5B30"/>
    <w:rsid w:val="003F1E74"/>
    <w:rsid w:val="003F3730"/>
    <w:rsid w:val="003F6F80"/>
    <w:rsid w:val="00402086"/>
    <w:rsid w:val="004045BF"/>
    <w:rsid w:val="00416A89"/>
    <w:rsid w:val="00416B74"/>
    <w:rsid w:val="00416EB3"/>
    <w:rsid w:val="00420119"/>
    <w:rsid w:val="00421F78"/>
    <w:rsid w:val="0042509E"/>
    <w:rsid w:val="00426A0A"/>
    <w:rsid w:val="00427666"/>
    <w:rsid w:val="00432B29"/>
    <w:rsid w:val="00435101"/>
    <w:rsid w:val="00442A29"/>
    <w:rsid w:val="00445E2C"/>
    <w:rsid w:val="00450716"/>
    <w:rsid w:val="00451C5F"/>
    <w:rsid w:val="00453163"/>
    <w:rsid w:val="00455B35"/>
    <w:rsid w:val="0047478D"/>
    <w:rsid w:val="00475FD3"/>
    <w:rsid w:val="00492AA4"/>
    <w:rsid w:val="004935D3"/>
    <w:rsid w:val="004A4385"/>
    <w:rsid w:val="004A51E6"/>
    <w:rsid w:val="004A60C0"/>
    <w:rsid w:val="004B30BD"/>
    <w:rsid w:val="004B5BDE"/>
    <w:rsid w:val="004B6DA5"/>
    <w:rsid w:val="004B6F47"/>
    <w:rsid w:val="004C5A22"/>
    <w:rsid w:val="004D49F2"/>
    <w:rsid w:val="004E1D8B"/>
    <w:rsid w:val="004E28C4"/>
    <w:rsid w:val="004E5EDE"/>
    <w:rsid w:val="004F01EC"/>
    <w:rsid w:val="004F4BA5"/>
    <w:rsid w:val="004F6B9B"/>
    <w:rsid w:val="0050313C"/>
    <w:rsid w:val="005049C7"/>
    <w:rsid w:val="00506035"/>
    <w:rsid w:val="005250C3"/>
    <w:rsid w:val="00537975"/>
    <w:rsid w:val="00542292"/>
    <w:rsid w:val="00545FB1"/>
    <w:rsid w:val="00551E91"/>
    <w:rsid w:val="00562969"/>
    <w:rsid w:val="005644A3"/>
    <w:rsid w:val="005710D0"/>
    <w:rsid w:val="00571692"/>
    <w:rsid w:val="00575162"/>
    <w:rsid w:val="00575575"/>
    <w:rsid w:val="00581E6E"/>
    <w:rsid w:val="00584E1D"/>
    <w:rsid w:val="005929CE"/>
    <w:rsid w:val="005A6742"/>
    <w:rsid w:val="005B4AC5"/>
    <w:rsid w:val="005B7983"/>
    <w:rsid w:val="005C1F9E"/>
    <w:rsid w:val="005D178C"/>
    <w:rsid w:val="005D26BC"/>
    <w:rsid w:val="005D3636"/>
    <w:rsid w:val="005D4E39"/>
    <w:rsid w:val="005E0918"/>
    <w:rsid w:val="005E209A"/>
    <w:rsid w:val="005E4339"/>
    <w:rsid w:val="005F47DA"/>
    <w:rsid w:val="005F7514"/>
    <w:rsid w:val="00604871"/>
    <w:rsid w:val="00606977"/>
    <w:rsid w:val="00607C51"/>
    <w:rsid w:val="00610222"/>
    <w:rsid w:val="00610E27"/>
    <w:rsid w:val="00611A24"/>
    <w:rsid w:val="00615BE8"/>
    <w:rsid w:val="006220DC"/>
    <w:rsid w:val="006233DB"/>
    <w:rsid w:val="00623791"/>
    <w:rsid w:val="006267BF"/>
    <w:rsid w:val="006317C5"/>
    <w:rsid w:val="0063430F"/>
    <w:rsid w:val="00643969"/>
    <w:rsid w:val="00650AB0"/>
    <w:rsid w:val="00653C1D"/>
    <w:rsid w:val="00655B09"/>
    <w:rsid w:val="00655CCF"/>
    <w:rsid w:val="00662630"/>
    <w:rsid w:val="00662659"/>
    <w:rsid w:val="00665AA9"/>
    <w:rsid w:val="00672779"/>
    <w:rsid w:val="006765BD"/>
    <w:rsid w:val="00693A47"/>
    <w:rsid w:val="00694A64"/>
    <w:rsid w:val="006A09AD"/>
    <w:rsid w:val="006A7A90"/>
    <w:rsid w:val="006B1723"/>
    <w:rsid w:val="006B4390"/>
    <w:rsid w:val="006B55EF"/>
    <w:rsid w:val="006B6C51"/>
    <w:rsid w:val="006C0592"/>
    <w:rsid w:val="006C5D60"/>
    <w:rsid w:val="006D007B"/>
    <w:rsid w:val="006E3AE1"/>
    <w:rsid w:val="006E5755"/>
    <w:rsid w:val="006F29F7"/>
    <w:rsid w:val="00700CBB"/>
    <w:rsid w:val="00701641"/>
    <w:rsid w:val="0071167F"/>
    <w:rsid w:val="00712C5B"/>
    <w:rsid w:val="0072719E"/>
    <w:rsid w:val="007309DD"/>
    <w:rsid w:val="00730D29"/>
    <w:rsid w:val="00733E7D"/>
    <w:rsid w:val="007367C8"/>
    <w:rsid w:val="007402FB"/>
    <w:rsid w:val="00740836"/>
    <w:rsid w:val="0074178F"/>
    <w:rsid w:val="00742C63"/>
    <w:rsid w:val="00750939"/>
    <w:rsid w:val="00751BDD"/>
    <w:rsid w:val="007567E3"/>
    <w:rsid w:val="00761FA7"/>
    <w:rsid w:val="007676A5"/>
    <w:rsid w:val="00781729"/>
    <w:rsid w:val="00783756"/>
    <w:rsid w:val="00791F2A"/>
    <w:rsid w:val="007A5463"/>
    <w:rsid w:val="007A7708"/>
    <w:rsid w:val="007A7915"/>
    <w:rsid w:val="007B5578"/>
    <w:rsid w:val="007C00DC"/>
    <w:rsid w:val="007C5951"/>
    <w:rsid w:val="007D0B8C"/>
    <w:rsid w:val="007D115D"/>
    <w:rsid w:val="007D130C"/>
    <w:rsid w:val="007D738F"/>
    <w:rsid w:val="007E7BC4"/>
    <w:rsid w:val="007F0C35"/>
    <w:rsid w:val="007F4492"/>
    <w:rsid w:val="007F6907"/>
    <w:rsid w:val="008069B9"/>
    <w:rsid w:val="00806C7F"/>
    <w:rsid w:val="008102F5"/>
    <w:rsid w:val="00813240"/>
    <w:rsid w:val="00813A70"/>
    <w:rsid w:val="008149DA"/>
    <w:rsid w:val="0081765B"/>
    <w:rsid w:val="00821A10"/>
    <w:rsid w:val="00830710"/>
    <w:rsid w:val="00833D2A"/>
    <w:rsid w:val="00835BF3"/>
    <w:rsid w:val="008418B9"/>
    <w:rsid w:val="008448D0"/>
    <w:rsid w:val="008500ED"/>
    <w:rsid w:val="00853502"/>
    <w:rsid w:val="008548CA"/>
    <w:rsid w:val="008557A5"/>
    <w:rsid w:val="00860966"/>
    <w:rsid w:val="00860C75"/>
    <w:rsid w:val="00860E45"/>
    <w:rsid w:val="0086171F"/>
    <w:rsid w:val="00866DDD"/>
    <w:rsid w:val="008961EB"/>
    <w:rsid w:val="008A4B83"/>
    <w:rsid w:val="008A70D7"/>
    <w:rsid w:val="008B0A03"/>
    <w:rsid w:val="008B44C5"/>
    <w:rsid w:val="008B79AB"/>
    <w:rsid w:val="008D0B68"/>
    <w:rsid w:val="008D2AAA"/>
    <w:rsid w:val="008D45C3"/>
    <w:rsid w:val="008D6BA0"/>
    <w:rsid w:val="008F2CBB"/>
    <w:rsid w:val="008F2E05"/>
    <w:rsid w:val="0090297E"/>
    <w:rsid w:val="00910387"/>
    <w:rsid w:val="00910FA3"/>
    <w:rsid w:val="00913D44"/>
    <w:rsid w:val="00924A98"/>
    <w:rsid w:val="009346C0"/>
    <w:rsid w:val="0093707F"/>
    <w:rsid w:val="00937143"/>
    <w:rsid w:val="00943431"/>
    <w:rsid w:val="00951849"/>
    <w:rsid w:val="00953820"/>
    <w:rsid w:val="00956FA4"/>
    <w:rsid w:val="00957C5E"/>
    <w:rsid w:val="00962161"/>
    <w:rsid w:val="00966A0C"/>
    <w:rsid w:val="00972EC9"/>
    <w:rsid w:val="009755FB"/>
    <w:rsid w:val="009804E5"/>
    <w:rsid w:val="00990C80"/>
    <w:rsid w:val="00993976"/>
    <w:rsid w:val="009B0C1C"/>
    <w:rsid w:val="009C070C"/>
    <w:rsid w:val="009C3DC9"/>
    <w:rsid w:val="009C3EF5"/>
    <w:rsid w:val="009E1A49"/>
    <w:rsid w:val="009E5FC6"/>
    <w:rsid w:val="00A06A38"/>
    <w:rsid w:val="00A14AD6"/>
    <w:rsid w:val="00A21473"/>
    <w:rsid w:val="00A23650"/>
    <w:rsid w:val="00A261FE"/>
    <w:rsid w:val="00A3161F"/>
    <w:rsid w:val="00A31BAB"/>
    <w:rsid w:val="00A31CED"/>
    <w:rsid w:val="00A33AE3"/>
    <w:rsid w:val="00A4092F"/>
    <w:rsid w:val="00A456DE"/>
    <w:rsid w:val="00A47B9D"/>
    <w:rsid w:val="00A500E4"/>
    <w:rsid w:val="00A534A3"/>
    <w:rsid w:val="00A5373E"/>
    <w:rsid w:val="00A53FE4"/>
    <w:rsid w:val="00A63E03"/>
    <w:rsid w:val="00A65238"/>
    <w:rsid w:val="00A67BD0"/>
    <w:rsid w:val="00A71D14"/>
    <w:rsid w:val="00A7661F"/>
    <w:rsid w:val="00A770FD"/>
    <w:rsid w:val="00A857D4"/>
    <w:rsid w:val="00A866BF"/>
    <w:rsid w:val="00A86CDC"/>
    <w:rsid w:val="00A90B30"/>
    <w:rsid w:val="00A94507"/>
    <w:rsid w:val="00A953A1"/>
    <w:rsid w:val="00AA39D3"/>
    <w:rsid w:val="00AA60CD"/>
    <w:rsid w:val="00AA6892"/>
    <w:rsid w:val="00AB5FF3"/>
    <w:rsid w:val="00AC2010"/>
    <w:rsid w:val="00AC3C4E"/>
    <w:rsid w:val="00AC5CAF"/>
    <w:rsid w:val="00AD1918"/>
    <w:rsid w:val="00AE2A09"/>
    <w:rsid w:val="00AE4F68"/>
    <w:rsid w:val="00AE64C5"/>
    <w:rsid w:val="00AF3D5A"/>
    <w:rsid w:val="00B02BCE"/>
    <w:rsid w:val="00B032B6"/>
    <w:rsid w:val="00B06710"/>
    <w:rsid w:val="00B1340B"/>
    <w:rsid w:val="00B14956"/>
    <w:rsid w:val="00B163D6"/>
    <w:rsid w:val="00B249E3"/>
    <w:rsid w:val="00B2623C"/>
    <w:rsid w:val="00B34085"/>
    <w:rsid w:val="00B36B0F"/>
    <w:rsid w:val="00B378E8"/>
    <w:rsid w:val="00B404F1"/>
    <w:rsid w:val="00B41D80"/>
    <w:rsid w:val="00B4228A"/>
    <w:rsid w:val="00B44DC9"/>
    <w:rsid w:val="00B46350"/>
    <w:rsid w:val="00B537A6"/>
    <w:rsid w:val="00B54FF9"/>
    <w:rsid w:val="00B57FC8"/>
    <w:rsid w:val="00B62C77"/>
    <w:rsid w:val="00B63D51"/>
    <w:rsid w:val="00B64EAD"/>
    <w:rsid w:val="00B64F2E"/>
    <w:rsid w:val="00B6701A"/>
    <w:rsid w:val="00B7305B"/>
    <w:rsid w:val="00B73894"/>
    <w:rsid w:val="00B73EF5"/>
    <w:rsid w:val="00B90029"/>
    <w:rsid w:val="00B94A2A"/>
    <w:rsid w:val="00B97CFE"/>
    <w:rsid w:val="00BA2A4A"/>
    <w:rsid w:val="00BB1A91"/>
    <w:rsid w:val="00BB61C7"/>
    <w:rsid w:val="00BB708B"/>
    <w:rsid w:val="00BC26D7"/>
    <w:rsid w:val="00BC2AB7"/>
    <w:rsid w:val="00BD07AB"/>
    <w:rsid w:val="00BD1FED"/>
    <w:rsid w:val="00BD782A"/>
    <w:rsid w:val="00BE0D59"/>
    <w:rsid w:val="00BE399B"/>
    <w:rsid w:val="00BF0FDB"/>
    <w:rsid w:val="00BF39A8"/>
    <w:rsid w:val="00BF3A12"/>
    <w:rsid w:val="00BF77DA"/>
    <w:rsid w:val="00C03FF3"/>
    <w:rsid w:val="00C0478B"/>
    <w:rsid w:val="00C05EB9"/>
    <w:rsid w:val="00C106F6"/>
    <w:rsid w:val="00C1406D"/>
    <w:rsid w:val="00C16F1A"/>
    <w:rsid w:val="00C170A0"/>
    <w:rsid w:val="00C2381B"/>
    <w:rsid w:val="00C25615"/>
    <w:rsid w:val="00C46D03"/>
    <w:rsid w:val="00C47BD4"/>
    <w:rsid w:val="00C53449"/>
    <w:rsid w:val="00C5478E"/>
    <w:rsid w:val="00C5770C"/>
    <w:rsid w:val="00C80C62"/>
    <w:rsid w:val="00C9621E"/>
    <w:rsid w:val="00CA0FFA"/>
    <w:rsid w:val="00CA11AD"/>
    <w:rsid w:val="00CA2536"/>
    <w:rsid w:val="00CA4253"/>
    <w:rsid w:val="00CB06D2"/>
    <w:rsid w:val="00CB4DFC"/>
    <w:rsid w:val="00CB7BEA"/>
    <w:rsid w:val="00CC49BE"/>
    <w:rsid w:val="00CC4D62"/>
    <w:rsid w:val="00CC735E"/>
    <w:rsid w:val="00CD31D3"/>
    <w:rsid w:val="00CD3ECE"/>
    <w:rsid w:val="00CD6055"/>
    <w:rsid w:val="00CD7F70"/>
    <w:rsid w:val="00CE209B"/>
    <w:rsid w:val="00CE5AEA"/>
    <w:rsid w:val="00D015DD"/>
    <w:rsid w:val="00D04B21"/>
    <w:rsid w:val="00D04FF4"/>
    <w:rsid w:val="00D10902"/>
    <w:rsid w:val="00D178F1"/>
    <w:rsid w:val="00D2380A"/>
    <w:rsid w:val="00D23A02"/>
    <w:rsid w:val="00D30368"/>
    <w:rsid w:val="00D30E26"/>
    <w:rsid w:val="00D35A63"/>
    <w:rsid w:val="00D4348A"/>
    <w:rsid w:val="00D523F3"/>
    <w:rsid w:val="00D52F3F"/>
    <w:rsid w:val="00D55FEA"/>
    <w:rsid w:val="00D568C0"/>
    <w:rsid w:val="00D57B0D"/>
    <w:rsid w:val="00D7342B"/>
    <w:rsid w:val="00D763BF"/>
    <w:rsid w:val="00D77045"/>
    <w:rsid w:val="00D774FF"/>
    <w:rsid w:val="00D92C3E"/>
    <w:rsid w:val="00D933DD"/>
    <w:rsid w:val="00D94020"/>
    <w:rsid w:val="00D97196"/>
    <w:rsid w:val="00DA2D72"/>
    <w:rsid w:val="00DA497B"/>
    <w:rsid w:val="00DA680F"/>
    <w:rsid w:val="00DB20A5"/>
    <w:rsid w:val="00DB79B3"/>
    <w:rsid w:val="00DC71F8"/>
    <w:rsid w:val="00DD20A3"/>
    <w:rsid w:val="00DE06B3"/>
    <w:rsid w:val="00DE6BFB"/>
    <w:rsid w:val="00DF16C2"/>
    <w:rsid w:val="00DF1F90"/>
    <w:rsid w:val="00DF2635"/>
    <w:rsid w:val="00DF58C4"/>
    <w:rsid w:val="00E012C8"/>
    <w:rsid w:val="00E05E2F"/>
    <w:rsid w:val="00E062DC"/>
    <w:rsid w:val="00E06E82"/>
    <w:rsid w:val="00E16698"/>
    <w:rsid w:val="00E17492"/>
    <w:rsid w:val="00E205EF"/>
    <w:rsid w:val="00E20E0E"/>
    <w:rsid w:val="00E21663"/>
    <w:rsid w:val="00E22F45"/>
    <w:rsid w:val="00E30A0A"/>
    <w:rsid w:val="00E32C97"/>
    <w:rsid w:val="00E352DA"/>
    <w:rsid w:val="00E362B1"/>
    <w:rsid w:val="00E36667"/>
    <w:rsid w:val="00E43527"/>
    <w:rsid w:val="00E64A8E"/>
    <w:rsid w:val="00E70E4E"/>
    <w:rsid w:val="00E74E54"/>
    <w:rsid w:val="00E751F4"/>
    <w:rsid w:val="00E75AC1"/>
    <w:rsid w:val="00E832D6"/>
    <w:rsid w:val="00E849B0"/>
    <w:rsid w:val="00E93C3C"/>
    <w:rsid w:val="00E94A40"/>
    <w:rsid w:val="00E96282"/>
    <w:rsid w:val="00EA0A37"/>
    <w:rsid w:val="00EA2DF0"/>
    <w:rsid w:val="00EB23BA"/>
    <w:rsid w:val="00EB2E73"/>
    <w:rsid w:val="00EB378D"/>
    <w:rsid w:val="00EB494E"/>
    <w:rsid w:val="00EC2620"/>
    <w:rsid w:val="00EC2D91"/>
    <w:rsid w:val="00ED14A4"/>
    <w:rsid w:val="00ED1791"/>
    <w:rsid w:val="00ED355A"/>
    <w:rsid w:val="00ED521E"/>
    <w:rsid w:val="00ED7591"/>
    <w:rsid w:val="00EE0FE3"/>
    <w:rsid w:val="00EE6F44"/>
    <w:rsid w:val="00EE77DA"/>
    <w:rsid w:val="00EF79D0"/>
    <w:rsid w:val="00EF7AB0"/>
    <w:rsid w:val="00F13A6A"/>
    <w:rsid w:val="00F369E2"/>
    <w:rsid w:val="00F373E4"/>
    <w:rsid w:val="00F4043B"/>
    <w:rsid w:val="00F42C87"/>
    <w:rsid w:val="00F518B2"/>
    <w:rsid w:val="00F537A2"/>
    <w:rsid w:val="00F57218"/>
    <w:rsid w:val="00F63C03"/>
    <w:rsid w:val="00F71088"/>
    <w:rsid w:val="00F71A9D"/>
    <w:rsid w:val="00F72A94"/>
    <w:rsid w:val="00F75943"/>
    <w:rsid w:val="00FA255A"/>
    <w:rsid w:val="00FB366E"/>
    <w:rsid w:val="00FB507C"/>
    <w:rsid w:val="00FC137A"/>
    <w:rsid w:val="00FC49CC"/>
    <w:rsid w:val="00FC5C1E"/>
    <w:rsid w:val="00FD0FF0"/>
    <w:rsid w:val="00FD13B0"/>
    <w:rsid w:val="00FE06A2"/>
    <w:rsid w:val="00FF0FD3"/>
    <w:rsid w:val="00FF1717"/>
    <w:rsid w:val="00FF6F3C"/>
    <w:rsid w:val="00FF7B4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0C93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775978469">
      <w:bodyDiv w:val="1"/>
      <w:marLeft w:val="0"/>
      <w:marRight w:val="0"/>
      <w:marTop w:val="0"/>
      <w:marBottom w:val="0"/>
      <w:divBdr>
        <w:top w:val="none" w:sz="0" w:space="0" w:color="auto"/>
        <w:left w:val="none" w:sz="0" w:space="0" w:color="auto"/>
        <w:bottom w:val="none" w:sz="0" w:space="0" w:color="auto"/>
        <w:right w:val="none" w:sz="0" w:space="0" w:color="auto"/>
      </w:divBdr>
      <w:divsChild>
        <w:div w:id="1909534899">
          <w:marLeft w:val="0"/>
          <w:marRight w:val="0"/>
          <w:marTop w:val="0"/>
          <w:marBottom w:val="0"/>
          <w:divBdr>
            <w:top w:val="none" w:sz="0" w:space="0" w:color="auto"/>
            <w:left w:val="none" w:sz="0" w:space="0" w:color="auto"/>
            <w:bottom w:val="none" w:sz="0" w:space="0" w:color="auto"/>
            <w:right w:val="none" w:sz="0" w:space="0" w:color="auto"/>
          </w:divBdr>
        </w:div>
        <w:div w:id="1693265923">
          <w:marLeft w:val="0"/>
          <w:marRight w:val="0"/>
          <w:marTop w:val="0"/>
          <w:marBottom w:val="0"/>
          <w:divBdr>
            <w:top w:val="none" w:sz="0" w:space="0" w:color="auto"/>
            <w:left w:val="none" w:sz="0" w:space="0" w:color="auto"/>
            <w:bottom w:val="none" w:sz="0" w:space="0" w:color="auto"/>
            <w:right w:val="none" w:sz="0" w:space="0" w:color="auto"/>
          </w:divBdr>
        </w:div>
        <w:div w:id="1765346256">
          <w:marLeft w:val="0"/>
          <w:marRight w:val="0"/>
          <w:marTop w:val="0"/>
          <w:marBottom w:val="0"/>
          <w:divBdr>
            <w:top w:val="none" w:sz="0" w:space="0" w:color="auto"/>
            <w:left w:val="none" w:sz="0" w:space="0" w:color="auto"/>
            <w:bottom w:val="none" w:sz="0" w:space="0" w:color="auto"/>
            <w:right w:val="none" w:sz="0" w:space="0" w:color="auto"/>
          </w:divBdr>
        </w:div>
      </w:divsChild>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793</Words>
  <Characters>4362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Rogelio Alberto Ruiz Alemán</cp:lastModifiedBy>
  <cp:revision>2</cp:revision>
  <cp:lastPrinted>2020-01-09T15:17:00Z</cp:lastPrinted>
  <dcterms:created xsi:type="dcterms:W3CDTF">2020-06-29T15:09:00Z</dcterms:created>
  <dcterms:modified xsi:type="dcterms:W3CDTF">2020-06-29T15:09:00Z</dcterms:modified>
</cp:coreProperties>
</file>