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FD1DD" w14:textId="77777777" w:rsidR="00B06AC7" w:rsidRPr="00B630FD" w:rsidRDefault="00B06AC7" w:rsidP="00D66372">
      <w:pPr>
        <w:spacing w:after="0" w:line="240" w:lineRule="atLeast"/>
        <w:jc w:val="right"/>
        <w:rPr>
          <w:rFonts w:ascii="Montserrat Light" w:eastAsia="Batang" w:hAnsi="Montserrat Light" w:cs="Arial"/>
          <w:sz w:val="24"/>
          <w:szCs w:val="24"/>
          <w:lang w:val="es-ES"/>
        </w:rPr>
      </w:pPr>
    </w:p>
    <w:p w14:paraId="2172F72F" w14:textId="1BD199C2" w:rsidR="00B06AC7" w:rsidRPr="00B630FD" w:rsidRDefault="00B06AC7" w:rsidP="00D66372">
      <w:pPr>
        <w:spacing w:after="0" w:line="240" w:lineRule="atLeast"/>
        <w:jc w:val="right"/>
        <w:rPr>
          <w:rFonts w:ascii="Montserrat Light" w:eastAsia="Batang" w:hAnsi="Montserrat Light" w:cs="Arial"/>
          <w:sz w:val="24"/>
          <w:szCs w:val="24"/>
          <w:lang w:val="es-ES"/>
        </w:rPr>
      </w:pPr>
      <w:r w:rsidRPr="00B630FD">
        <w:rPr>
          <w:rFonts w:ascii="Montserrat Light" w:eastAsia="Batang" w:hAnsi="Montserrat Light" w:cs="Arial"/>
          <w:sz w:val="24"/>
          <w:szCs w:val="24"/>
          <w:lang w:val="es-ES"/>
        </w:rPr>
        <w:t>Ciudad de México,</w:t>
      </w:r>
      <w:r w:rsidR="00D53658">
        <w:rPr>
          <w:rFonts w:ascii="Montserrat Light" w:eastAsia="Batang" w:hAnsi="Montserrat Light" w:cs="Arial"/>
          <w:sz w:val="24"/>
          <w:szCs w:val="24"/>
          <w:lang w:val="es-ES"/>
        </w:rPr>
        <w:t xml:space="preserve"> jueves 21 de</w:t>
      </w:r>
      <w:r w:rsidRPr="00B630FD">
        <w:rPr>
          <w:rFonts w:ascii="Montserrat Light" w:eastAsia="Batang" w:hAnsi="Montserrat Light" w:cs="Arial"/>
          <w:sz w:val="24"/>
          <w:szCs w:val="24"/>
          <w:lang w:val="es-ES"/>
        </w:rPr>
        <w:t xml:space="preserve"> mayo de 2020</w:t>
      </w:r>
    </w:p>
    <w:p w14:paraId="52818F21" w14:textId="7C81EE2D" w:rsidR="00B06AC7" w:rsidRPr="00B630FD" w:rsidRDefault="00B06AC7" w:rsidP="00D66372">
      <w:pPr>
        <w:spacing w:after="0" w:line="240" w:lineRule="atLeast"/>
        <w:jc w:val="right"/>
        <w:rPr>
          <w:rFonts w:ascii="Montserrat Light" w:hAnsi="Montserrat Light"/>
          <w:color w:val="000000"/>
          <w:lang w:val="es-ES"/>
        </w:rPr>
      </w:pPr>
      <w:r w:rsidRPr="00B630FD">
        <w:rPr>
          <w:rFonts w:ascii="Montserrat Light" w:hAnsi="Montserrat Light"/>
          <w:color w:val="000000"/>
          <w:lang w:val="es-ES"/>
        </w:rPr>
        <w:t xml:space="preserve">No. </w:t>
      </w:r>
      <w:r w:rsidR="00D53658">
        <w:rPr>
          <w:rFonts w:ascii="Montserrat Light" w:hAnsi="Montserrat Light"/>
          <w:color w:val="000000"/>
          <w:lang w:val="es-ES"/>
        </w:rPr>
        <w:t>318</w:t>
      </w:r>
      <w:r w:rsidRPr="00B630FD">
        <w:rPr>
          <w:rFonts w:ascii="Montserrat Light" w:hAnsi="Montserrat Light"/>
          <w:color w:val="000000"/>
          <w:lang w:val="es-ES"/>
        </w:rPr>
        <w:t>/2020</w:t>
      </w:r>
    </w:p>
    <w:p w14:paraId="4F5CC2A6" w14:textId="77777777" w:rsidR="000C6D1F" w:rsidRPr="00B630FD" w:rsidRDefault="00B06AC7" w:rsidP="00D66372">
      <w:pPr>
        <w:spacing w:after="0" w:line="240" w:lineRule="atLeast"/>
        <w:jc w:val="center"/>
        <w:rPr>
          <w:rFonts w:ascii="Montserrat Light" w:eastAsia="Batang" w:hAnsi="Montserrat Light" w:cs="Arial"/>
          <w:b/>
          <w:sz w:val="36"/>
          <w:szCs w:val="36"/>
          <w:lang w:val="es-ES"/>
        </w:rPr>
      </w:pPr>
      <w:r w:rsidRPr="00B630FD">
        <w:rPr>
          <w:rFonts w:ascii="Montserrat Light" w:eastAsia="Batang" w:hAnsi="Montserrat Light" w:cs="Arial"/>
          <w:b/>
          <w:sz w:val="36"/>
          <w:szCs w:val="36"/>
          <w:lang w:val="es-ES"/>
        </w:rPr>
        <w:t>BOLETÍN DE PRENSA</w:t>
      </w:r>
    </w:p>
    <w:p w14:paraId="4DB67C55" w14:textId="77777777" w:rsidR="00D66372" w:rsidRPr="00B630FD" w:rsidRDefault="00D66372" w:rsidP="00D66372">
      <w:pPr>
        <w:spacing w:after="0" w:line="240" w:lineRule="atLeast"/>
        <w:jc w:val="center"/>
        <w:rPr>
          <w:rFonts w:ascii="Montserrat Light" w:hAnsi="Montserrat Light"/>
          <w:b/>
          <w:bCs/>
          <w:color w:val="000000" w:themeColor="text1"/>
          <w:sz w:val="28"/>
          <w:szCs w:val="28"/>
          <w:lang w:val="es-ES"/>
        </w:rPr>
      </w:pPr>
    </w:p>
    <w:p w14:paraId="1ABBFDC1" w14:textId="433B80B6" w:rsidR="00302D65" w:rsidRPr="00B630FD" w:rsidRDefault="00D66372" w:rsidP="00D66372">
      <w:pPr>
        <w:spacing w:after="0" w:line="240" w:lineRule="atLeast"/>
        <w:jc w:val="center"/>
        <w:rPr>
          <w:rFonts w:ascii="Montserrat Light" w:hAnsi="Montserrat Light"/>
          <w:b/>
          <w:bCs/>
          <w:color w:val="000000" w:themeColor="text1"/>
          <w:sz w:val="28"/>
          <w:szCs w:val="28"/>
          <w:lang w:val="es-ES"/>
        </w:rPr>
      </w:pPr>
      <w:bookmarkStart w:id="0" w:name="_GoBack"/>
      <w:r w:rsidRPr="00B630FD">
        <w:rPr>
          <w:rFonts w:ascii="Montserrat Light" w:hAnsi="Montserrat Light"/>
          <w:b/>
          <w:bCs/>
          <w:color w:val="000000" w:themeColor="text1"/>
          <w:sz w:val="28"/>
          <w:szCs w:val="28"/>
          <w:lang w:val="es-ES"/>
        </w:rPr>
        <w:t>Equipo multidisciplinario del HGR No. 1 realiza manejo adecuado de cadáveres de COVID-19</w:t>
      </w:r>
      <w:bookmarkEnd w:id="0"/>
    </w:p>
    <w:p w14:paraId="6CCCACC2" w14:textId="77777777" w:rsidR="00D66372" w:rsidRPr="00B630FD" w:rsidRDefault="00D66372" w:rsidP="00D66372">
      <w:pPr>
        <w:spacing w:after="0" w:line="240" w:lineRule="atLeast"/>
        <w:jc w:val="center"/>
        <w:rPr>
          <w:rFonts w:ascii="Montserrat Light" w:hAnsi="Montserrat Light"/>
          <w:b/>
          <w:bCs/>
          <w:color w:val="000000" w:themeColor="text1"/>
          <w:sz w:val="28"/>
          <w:szCs w:val="28"/>
          <w:lang w:val="es-ES"/>
        </w:rPr>
      </w:pPr>
    </w:p>
    <w:p w14:paraId="39029015" w14:textId="7A0FA511" w:rsidR="00302D65" w:rsidRPr="00B630FD" w:rsidRDefault="00302D65" w:rsidP="00D66372">
      <w:pPr>
        <w:pStyle w:val="Prrafodelista"/>
        <w:numPr>
          <w:ilvl w:val="0"/>
          <w:numId w:val="4"/>
        </w:numPr>
        <w:spacing w:after="0" w:line="240" w:lineRule="atLeast"/>
        <w:jc w:val="both"/>
        <w:rPr>
          <w:rFonts w:ascii="Montserrat Light" w:hAnsi="Montserrat Light"/>
          <w:b/>
          <w:lang w:val="es-ES"/>
        </w:rPr>
      </w:pPr>
      <w:r w:rsidRPr="00B630FD">
        <w:rPr>
          <w:rFonts w:ascii="Montserrat Light" w:hAnsi="Montserrat Light"/>
          <w:b/>
          <w:lang w:val="es-ES"/>
        </w:rPr>
        <w:t xml:space="preserve">El IMSS se mantiene actualizado en lineamientos para el manejo de cadáveres de COVID-19 a fin de garantizar </w:t>
      </w:r>
      <w:r w:rsidR="00D66372" w:rsidRPr="00B630FD">
        <w:rPr>
          <w:rFonts w:ascii="Montserrat Light" w:hAnsi="Montserrat Light"/>
          <w:b/>
          <w:lang w:val="es-ES"/>
        </w:rPr>
        <w:t>un</w:t>
      </w:r>
      <w:r w:rsidRPr="00B630FD">
        <w:rPr>
          <w:rFonts w:ascii="Montserrat Light" w:hAnsi="Montserrat Light"/>
          <w:b/>
          <w:lang w:val="es-ES"/>
        </w:rPr>
        <w:t xml:space="preserve"> trato digno </w:t>
      </w:r>
      <w:r w:rsidR="00D66372" w:rsidRPr="00B630FD">
        <w:rPr>
          <w:rFonts w:ascii="Montserrat Light" w:hAnsi="Montserrat Light"/>
          <w:b/>
          <w:lang w:val="es-ES"/>
        </w:rPr>
        <w:t xml:space="preserve">y de </w:t>
      </w:r>
      <w:r w:rsidRPr="00B630FD">
        <w:rPr>
          <w:rFonts w:ascii="Montserrat Light" w:hAnsi="Montserrat Light"/>
          <w:b/>
          <w:lang w:val="es-ES"/>
        </w:rPr>
        <w:t xml:space="preserve">apoyo </w:t>
      </w:r>
      <w:r w:rsidR="00D66372" w:rsidRPr="00B630FD">
        <w:rPr>
          <w:rFonts w:ascii="Montserrat Light" w:hAnsi="Montserrat Light"/>
          <w:b/>
          <w:lang w:val="es-ES"/>
        </w:rPr>
        <w:t>haci</w:t>
      </w:r>
      <w:r w:rsidRPr="00B630FD">
        <w:rPr>
          <w:rFonts w:ascii="Montserrat Light" w:hAnsi="Montserrat Light"/>
          <w:b/>
          <w:lang w:val="es-ES"/>
        </w:rPr>
        <w:t>a los deudos.</w:t>
      </w:r>
    </w:p>
    <w:p w14:paraId="603432D3" w14:textId="4CC8A105" w:rsidR="000C6D1F" w:rsidRPr="00B630FD" w:rsidRDefault="00D8405C" w:rsidP="00D66372">
      <w:pPr>
        <w:pStyle w:val="Prrafodelista"/>
        <w:numPr>
          <w:ilvl w:val="0"/>
          <w:numId w:val="4"/>
        </w:numPr>
        <w:spacing w:after="0" w:line="240" w:lineRule="atLeast"/>
        <w:jc w:val="both"/>
        <w:rPr>
          <w:rFonts w:ascii="Montserrat Light" w:hAnsi="Montserrat Light"/>
          <w:b/>
          <w:lang w:val="es-ES"/>
        </w:rPr>
      </w:pPr>
      <w:r w:rsidRPr="00B630FD">
        <w:rPr>
          <w:rFonts w:ascii="Montserrat Light" w:hAnsi="Montserrat Light"/>
          <w:b/>
          <w:lang w:val="es-ES"/>
        </w:rPr>
        <w:t>Un equipo conformad</w:t>
      </w:r>
      <w:r w:rsidR="008B2D5E">
        <w:rPr>
          <w:rFonts w:ascii="Montserrat Light" w:hAnsi="Montserrat Light"/>
          <w:b/>
          <w:lang w:val="es-ES"/>
        </w:rPr>
        <w:t xml:space="preserve">o por los servicios de </w:t>
      </w:r>
      <w:proofErr w:type="spellStart"/>
      <w:r w:rsidR="008B2D5E">
        <w:rPr>
          <w:rFonts w:ascii="Montserrat Light" w:hAnsi="Montserrat Light"/>
          <w:b/>
          <w:lang w:val="es-ES"/>
        </w:rPr>
        <w:t>camillerí</w:t>
      </w:r>
      <w:r w:rsidRPr="00B630FD">
        <w:rPr>
          <w:rFonts w:ascii="Montserrat Light" w:hAnsi="Montserrat Light"/>
          <w:b/>
          <w:lang w:val="es-ES"/>
        </w:rPr>
        <w:t>a</w:t>
      </w:r>
      <w:proofErr w:type="spellEnd"/>
      <w:r w:rsidRPr="00B630FD">
        <w:rPr>
          <w:rFonts w:ascii="Montserrat Light" w:hAnsi="Montserrat Light"/>
          <w:b/>
          <w:lang w:val="es-ES"/>
        </w:rPr>
        <w:t>, limpieza e higiene, trabajo social, enfermería y patología, trabajan</w:t>
      </w:r>
      <w:r w:rsidR="00DB50D6" w:rsidRPr="00B630FD">
        <w:rPr>
          <w:rFonts w:ascii="Montserrat Light" w:hAnsi="Montserrat Light"/>
          <w:b/>
          <w:lang w:val="es-ES"/>
        </w:rPr>
        <w:t xml:space="preserve"> de manera coordinada</w:t>
      </w:r>
      <w:r w:rsidRPr="00B630FD">
        <w:rPr>
          <w:rFonts w:ascii="Montserrat Light" w:hAnsi="Montserrat Light"/>
          <w:b/>
          <w:lang w:val="es-ES"/>
        </w:rPr>
        <w:t xml:space="preserve"> una vez fallecido el paciente.</w:t>
      </w:r>
    </w:p>
    <w:p w14:paraId="7A0F5573" w14:textId="6A44C6A4" w:rsidR="00D66372" w:rsidRPr="00B630FD" w:rsidRDefault="00D8405C" w:rsidP="00D66372">
      <w:pPr>
        <w:pStyle w:val="Prrafodelista"/>
        <w:numPr>
          <w:ilvl w:val="0"/>
          <w:numId w:val="4"/>
        </w:numPr>
        <w:spacing w:after="0" w:line="240" w:lineRule="atLeast"/>
        <w:jc w:val="both"/>
        <w:rPr>
          <w:rFonts w:ascii="Montserrat Light" w:hAnsi="Montserrat Light"/>
          <w:b/>
          <w:lang w:val="es-ES"/>
        </w:rPr>
      </w:pPr>
      <w:r w:rsidRPr="00B630FD">
        <w:rPr>
          <w:rFonts w:ascii="Montserrat Light" w:hAnsi="Montserrat Light"/>
          <w:b/>
          <w:lang w:val="es-ES"/>
        </w:rPr>
        <w:t>Los familiares deben saber que no podrán tener contacto con el c</w:t>
      </w:r>
      <w:r w:rsidR="00D66372" w:rsidRPr="00B630FD">
        <w:rPr>
          <w:rFonts w:ascii="Montserrat Light" w:hAnsi="Montserrat Light"/>
          <w:b/>
          <w:lang w:val="es-ES"/>
        </w:rPr>
        <w:t>a</w:t>
      </w:r>
      <w:r w:rsidRPr="00B630FD">
        <w:rPr>
          <w:rFonts w:ascii="Montserrat Light" w:hAnsi="Montserrat Light"/>
          <w:b/>
          <w:lang w:val="es-ES"/>
        </w:rPr>
        <w:t>d</w:t>
      </w:r>
      <w:r w:rsidR="00D66372" w:rsidRPr="00B630FD">
        <w:rPr>
          <w:rFonts w:ascii="Montserrat Light" w:hAnsi="Montserrat Light"/>
          <w:b/>
          <w:lang w:val="es-ES"/>
        </w:rPr>
        <w:t>á</w:t>
      </w:r>
      <w:r w:rsidRPr="00B630FD">
        <w:rPr>
          <w:rFonts w:ascii="Montserrat Light" w:hAnsi="Montserrat Light"/>
          <w:b/>
          <w:lang w:val="es-ES"/>
        </w:rPr>
        <w:t>ver</w:t>
      </w:r>
      <w:r w:rsidR="00D66372" w:rsidRPr="00B630FD">
        <w:rPr>
          <w:rFonts w:ascii="Montserrat Light" w:hAnsi="Montserrat Light"/>
          <w:b/>
          <w:lang w:val="es-ES"/>
        </w:rPr>
        <w:t xml:space="preserve"> para</w:t>
      </w:r>
      <w:r w:rsidRPr="00B630FD">
        <w:rPr>
          <w:rFonts w:ascii="Montserrat Light" w:hAnsi="Montserrat Light"/>
          <w:b/>
          <w:lang w:val="es-ES"/>
        </w:rPr>
        <w:t xml:space="preserve"> garantizar </w:t>
      </w:r>
      <w:r w:rsidR="00D66372" w:rsidRPr="00B630FD">
        <w:rPr>
          <w:rFonts w:ascii="Montserrat Light" w:hAnsi="Montserrat Light"/>
          <w:b/>
          <w:lang w:val="es-ES"/>
        </w:rPr>
        <w:t>su</w:t>
      </w:r>
      <w:r w:rsidRPr="00B630FD">
        <w:rPr>
          <w:rFonts w:ascii="Montserrat Light" w:hAnsi="Montserrat Light"/>
          <w:b/>
          <w:lang w:val="es-ES"/>
        </w:rPr>
        <w:t xml:space="preserve"> s</w:t>
      </w:r>
      <w:r w:rsidR="00D66372" w:rsidRPr="00B630FD">
        <w:rPr>
          <w:rFonts w:ascii="Montserrat Light" w:hAnsi="Montserrat Light"/>
          <w:b/>
          <w:lang w:val="es-ES"/>
        </w:rPr>
        <w:t>eguridad.</w:t>
      </w:r>
    </w:p>
    <w:p w14:paraId="01FD3A7D" w14:textId="77777777" w:rsidR="00D66372" w:rsidRPr="00B630FD" w:rsidRDefault="00D66372" w:rsidP="00D66372">
      <w:pPr>
        <w:spacing w:after="0" w:line="240" w:lineRule="atLeast"/>
        <w:jc w:val="both"/>
        <w:rPr>
          <w:rFonts w:ascii="Montserrat Light" w:hAnsi="Montserrat Light"/>
          <w:b/>
          <w:sz w:val="19"/>
          <w:szCs w:val="19"/>
          <w:lang w:val="es-ES"/>
        </w:rPr>
      </w:pPr>
    </w:p>
    <w:p w14:paraId="54CB42D7" w14:textId="77777777" w:rsidR="007E7AB2" w:rsidRPr="00B630FD" w:rsidRDefault="00D8405C" w:rsidP="00D66372">
      <w:pPr>
        <w:spacing w:after="0" w:line="240" w:lineRule="atLeast"/>
        <w:jc w:val="both"/>
        <w:rPr>
          <w:rFonts w:ascii="Montserrat Light" w:eastAsia="Times New Roman" w:hAnsi="Montserrat Light"/>
          <w:sz w:val="24"/>
          <w:szCs w:val="24"/>
          <w:lang w:val="es-ES" w:eastAsia="es-MX"/>
        </w:rPr>
      </w:pPr>
      <w:r w:rsidRPr="00B630FD">
        <w:rPr>
          <w:rFonts w:ascii="Montserrat Light" w:eastAsia="Times New Roman" w:hAnsi="Montserrat Light"/>
          <w:sz w:val="24"/>
          <w:szCs w:val="24"/>
          <w:lang w:val="es-ES" w:eastAsia="es-MX"/>
        </w:rPr>
        <w:t>Un equipo multidisciplinario del Instituto Mexicano del Seguro Social (IMSS) trabaja de manera coordinada</w:t>
      </w:r>
      <w:r w:rsidR="00302D65" w:rsidRPr="00B630FD">
        <w:rPr>
          <w:rFonts w:ascii="Montserrat Light" w:eastAsia="Times New Roman" w:hAnsi="Montserrat Light"/>
          <w:sz w:val="24"/>
          <w:szCs w:val="24"/>
          <w:lang w:val="es-ES" w:eastAsia="es-MX"/>
        </w:rPr>
        <w:t xml:space="preserve"> y actualizada</w:t>
      </w:r>
      <w:r w:rsidRPr="00B630FD">
        <w:rPr>
          <w:rFonts w:ascii="Montserrat Light" w:eastAsia="Times New Roman" w:hAnsi="Montserrat Light"/>
          <w:sz w:val="24"/>
          <w:szCs w:val="24"/>
          <w:lang w:val="es-ES" w:eastAsia="es-MX"/>
        </w:rPr>
        <w:t xml:space="preserve"> en el Hospital General Regional  (HGR) No. 1 “Dr. Carlos Mac </w:t>
      </w:r>
      <w:proofErr w:type="spellStart"/>
      <w:r w:rsidRPr="00B630FD">
        <w:rPr>
          <w:rFonts w:ascii="Montserrat Light" w:eastAsia="Times New Roman" w:hAnsi="Montserrat Light"/>
          <w:sz w:val="24"/>
          <w:szCs w:val="24"/>
          <w:lang w:val="es-ES" w:eastAsia="es-MX"/>
        </w:rPr>
        <w:t>Gregor</w:t>
      </w:r>
      <w:proofErr w:type="spellEnd"/>
      <w:r w:rsidRPr="00B630FD">
        <w:rPr>
          <w:rFonts w:ascii="Montserrat Light" w:eastAsia="Times New Roman" w:hAnsi="Montserrat Light"/>
          <w:sz w:val="24"/>
          <w:szCs w:val="24"/>
          <w:lang w:val="es-ES" w:eastAsia="es-MX"/>
        </w:rPr>
        <w:t xml:space="preserve"> Sánchez Navarro</w:t>
      </w:r>
      <w:r w:rsidR="00302D65" w:rsidRPr="00B630FD">
        <w:rPr>
          <w:rFonts w:ascii="Montserrat Light" w:eastAsia="Times New Roman" w:hAnsi="Montserrat Light"/>
          <w:sz w:val="24"/>
          <w:szCs w:val="24"/>
          <w:lang w:val="es-ES" w:eastAsia="es-MX"/>
        </w:rPr>
        <w:t>”</w:t>
      </w:r>
      <w:r w:rsidR="00D66372" w:rsidRPr="00B630FD">
        <w:rPr>
          <w:rFonts w:ascii="Montserrat Light" w:eastAsia="Times New Roman" w:hAnsi="Montserrat Light"/>
          <w:sz w:val="24"/>
          <w:szCs w:val="24"/>
          <w:lang w:val="es-ES" w:eastAsia="es-MX"/>
        </w:rPr>
        <w:t>,</w:t>
      </w:r>
      <w:r w:rsidR="00302D65" w:rsidRPr="00B630FD">
        <w:rPr>
          <w:rFonts w:ascii="Montserrat Light" w:eastAsia="Times New Roman" w:hAnsi="Montserrat Light"/>
          <w:sz w:val="24"/>
          <w:szCs w:val="24"/>
          <w:lang w:val="es-ES" w:eastAsia="es-MX"/>
        </w:rPr>
        <w:t xml:space="preserve"> a fin de establecer las directrices para el manejo ético, seguro, transporte y disposición final de cadáveres que presenten confirmación o sospecha </w:t>
      </w:r>
      <w:r w:rsidR="00D66372" w:rsidRPr="00B630FD">
        <w:rPr>
          <w:rFonts w:ascii="Montserrat Light" w:eastAsia="Times New Roman" w:hAnsi="Montserrat Light"/>
          <w:sz w:val="24"/>
          <w:szCs w:val="24"/>
          <w:lang w:val="es-ES" w:eastAsia="es-MX"/>
        </w:rPr>
        <w:t>por COVID-19</w:t>
      </w:r>
    </w:p>
    <w:p w14:paraId="0DD70409" w14:textId="77777777" w:rsidR="007E7AB2" w:rsidRPr="00B630FD" w:rsidRDefault="007E7AB2" w:rsidP="00D66372">
      <w:pPr>
        <w:spacing w:after="0" w:line="240" w:lineRule="atLeast"/>
        <w:jc w:val="both"/>
        <w:rPr>
          <w:rFonts w:ascii="Montserrat Light" w:eastAsia="Times New Roman" w:hAnsi="Montserrat Light"/>
          <w:sz w:val="24"/>
          <w:szCs w:val="24"/>
          <w:lang w:val="es-ES" w:eastAsia="es-MX"/>
        </w:rPr>
      </w:pPr>
    </w:p>
    <w:p w14:paraId="2F228962" w14:textId="5BC5CF9E" w:rsidR="007E7AB2" w:rsidRPr="00B630FD" w:rsidRDefault="007E7AB2" w:rsidP="00D66372">
      <w:pPr>
        <w:spacing w:after="0" w:line="240" w:lineRule="atLeast"/>
        <w:jc w:val="both"/>
        <w:rPr>
          <w:rFonts w:ascii="Montserrat Light" w:eastAsia="Times New Roman" w:hAnsi="Montserrat Light"/>
          <w:sz w:val="24"/>
          <w:szCs w:val="24"/>
          <w:lang w:val="es-ES" w:eastAsia="es-MX"/>
        </w:rPr>
      </w:pPr>
      <w:r w:rsidRPr="00B630FD">
        <w:rPr>
          <w:rFonts w:ascii="Montserrat Light" w:eastAsia="Times New Roman" w:hAnsi="Montserrat Light"/>
          <w:sz w:val="24"/>
          <w:szCs w:val="24"/>
          <w:lang w:val="es-ES" w:eastAsia="es-MX"/>
        </w:rPr>
        <w:t>La doctora Ixchel Zaragoza, jefa del servicio de anatomía patológica del HGR No.1 describió que el proceso que realiza el servicio de patología para el correcto tratamiento de pacientes fallecidos por esta enfermedad funciona “c</w:t>
      </w:r>
      <w:r w:rsidR="00D8405C" w:rsidRPr="00B630FD">
        <w:rPr>
          <w:rFonts w:ascii="Montserrat Light" w:eastAsia="Times New Roman" w:hAnsi="Montserrat Light"/>
          <w:sz w:val="24"/>
          <w:szCs w:val="24"/>
          <w:lang w:val="es-ES" w:eastAsia="es-MX"/>
        </w:rPr>
        <w:t>omo una maquinaria perfecta y como si fuera un engrane</w:t>
      </w:r>
      <w:r w:rsidRPr="00B630FD">
        <w:rPr>
          <w:rFonts w:ascii="Montserrat Light" w:eastAsia="Times New Roman" w:hAnsi="Montserrat Light"/>
          <w:sz w:val="24"/>
          <w:szCs w:val="24"/>
          <w:lang w:val="es-ES" w:eastAsia="es-MX"/>
        </w:rPr>
        <w:t>”.</w:t>
      </w:r>
    </w:p>
    <w:p w14:paraId="416F6577" w14:textId="77777777" w:rsidR="007E7AB2" w:rsidRPr="00B630FD" w:rsidRDefault="007E7AB2" w:rsidP="00D66372">
      <w:pPr>
        <w:spacing w:after="0" w:line="240" w:lineRule="atLeast"/>
        <w:jc w:val="both"/>
        <w:rPr>
          <w:rFonts w:ascii="Montserrat Light" w:eastAsia="Times New Roman" w:hAnsi="Montserrat Light"/>
          <w:sz w:val="24"/>
          <w:szCs w:val="24"/>
          <w:lang w:val="es-ES" w:eastAsia="es-MX"/>
        </w:rPr>
      </w:pPr>
    </w:p>
    <w:p w14:paraId="626CADFF" w14:textId="5367A754" w:rsidR="00D66372" w:rsidRPr="00B630FD" w:rsidRDefault="007E7AB2" w:rsidP="00D66372">
      <w:pPr>
        <w:spacing w:after="0" w:line="240" w:lineRule="atLeast"/>
        <w:jc w:val="both"/>
        <w:rPr>
          <w:rFonts w:ascii="Montserrat Light" w:eastAsia="Times New Roman" w:hAnsi="Montserrat Light"/>
          <w:sz w:val="24"/>
          <w:szCs w:val="24"/>
          <w:lang w:val="es-ES" w:eastAsia="es-MX"/>
        </w:rPr>
      </w:pPr>
      <w:r w:rsidRPr="00B630FD">
        <w:rPr>
          <w:rFonts w:ascii="Montserrat Light" w:eastAsia="Times New Roman" w:hAnsi="Montserrat Light"/>
          <w:sz w:val="24"/>
          <w:szCs w:val="24"/>
          <w:lang w:val="es-ES" w:eastAsia="es-MX"/>
        </w:rPr>
        <w:t xml:space="preserve">Explicó que </w:t>
      </w:r>
      <w:r w:rsidR="00D8405C" w:rsidRPr="00B630FD">
        <w:rPr>
          <w:rFonts w:ascii="Montserrat Light" w:eastAsia="Times New Roman" w:hAnsi="Montserrat Light"/>
          <w:sz w:val="24"/>
          <w:szCs w:val="24"/>
          <w:lang w:val="es-ES" w:eastAsia="es-MX"/>
        </w:rPr>
        <w:t xml:space="preserve">el 21 de abril </w:t>
      </w:r>
      <w:r w:rsidRPr="00B630FD">
        <w:rPr>
          <w:rFonts w:ascii="Montserrat Light" w:eastAsia="Times New Roman" w:hAnsi="Montserrat Light"/>
          <w:sz w:val="24"/>
          <w:szCs w:val="24"/>
          <w:lang w:val="es-ES" w:eastAsia="es-MX"/>
        </w:rPr>
        <w:t xml:space="preserve">se dio la última </w:t>
      </w:r>
      <w:r w:rsidR="00D8405C" w:rsidRPr="00B630FD">
        <w:rPr>
          <w:rFonts w:ascii="Montserrat Light" w:eastAsia="Times New Roman" w:hAnsi="Montserrat Light"/>
          <w:sz w:val="24"/>
          <w:szCs w:val="24"/>
          <w:lang w:val="es-ES" w:eastAsia="es-MX"/>
        </w:rPr>
        <w:t xml:space="preserve">modificación </w:t>
      </w:r>
      <w:r w:rsidR="00EF70E8" w:rsidRPr="00B630FD">
        <w:rPr>
          <w:rFonts w:ascii="Montserrat Light" w:eastAsia="Times New Roman" w:hAnsi="Montserrat Light"/>
          <w:sz w:val="24"/>
          <w:szCs w:val="24"/>
          <w:lang w:val="es-ES" w:eastAsia="es-MX"/>
        </w:rPr>
        <w:t>a</w:t>
      </w:r>
      <w:r w:rsidR="00D8405C" w:rsidRPr="00B630FD">
        <w:rPr>
          <w:rFonts w:ascii="Montserrat Light" w:eastAsia="Times New Roman" w:hAnsi="Montserrat Light"/>
          <w:sz w:val="24"/>
          <w:szCs w:val="24"/>
          <w:lang w:val="es-ES" w:eastAsia="es-MX"/>
        </w:rPr>
        <w:t xml:space="preserve"> los lineamientos para el manejo del cadáver COVID</w:t>
      </w:r>
      <w:r w:rsidR="00302D65" w:rsidRPr="00B630FD">
        <w:rPr>
          <w:rFonts w:ascii="Montserrat Light" w:eastAsia="Times New Roman" w:hAnsi="Montserrat Light"/>
          <w:sz w:val="24"/>
          <w:szCs w:val="24"/>
          <w:lang w:val="es-ES" w:eastAsia="es-MX"/>
        </w:rPr>
        <w:t>-19</w:t>
      </w:r>
      <w:r w:rsidR="00D8405C" w:rsidRPr="00B630FD">
        <w:rPr>
          <w:rFonts w:ascii="Montserrat Light" w:eastAsia="Times New Roman" w:hAnsi="Montserrat Light"/>
          <w:sz w:val="24"/>
          <w:szCs w:val="24"/>
          <w:lang w:val="es-ES" w:eastAsia="es-MX"/>
        </w:rPr>
        <w:t xml:space="preserve">, </w:t>
      </w:r>
      <w:r w:rsidR="00EF70E8" w:rsidRPr="00B630FD">
        <w:rPr>
          <w:rFonts w:ascii="Montserrat Light" w:eastAsia="Times New Roman" w:hAnsi="Montserrat Light"/>
          <w:sz w:val="24"/>
          <w:szCs w:val="24"/>
          <w:lang w:val="es-ES" w:eastAsia="es-MX"/>
        </w:rPr>
        <w:t xml:space="preserve">en los que se establece un </w:t>
      </w:r>
      <w:r w:rsidR="00D8405C" w:rsidRPr="00B630FD">
        <w:rPr>
          <w:rFonts w:ascii="Montserrat Light" w:eastAsia="Times New Roman" w:hAnsi="Montserrat Light"/>
          <w:sz w:val="24"/>
          <w:szCs w:val="24"/>
          <w:lang w:val="es-ES" w:eastAsia="es-MX"/>
        </w:rPr>
        <w:t xml:space="preserve">proceso multidisciplinario </w:t>
      </w:r>
      <w:r w:rsidR="00DB50D6" w:rsidRPr="00B630FD">
        <w:rPr>
          <w:rFonts w:ascii="Montserrat Light" w:eastAsia="Times New Roman" w:hAnsi="Montserrat Light"/>
          <w:sz w:val="24"/>
          <w:szCs w:val="24"/>
          <w:lang w:val="es-ES" w:eastAsia="es-MX"/>
        </w:rPr>
        <w:t xml:space="preserve">que </w:t>
      </w:r>
      <w:r w:rsidR="00D8405C" w:rsidRPr="00B630FD">
        <w:rPr>
          <w:rFonts w:ascii="Montserrat Light" w:eastAsia="Times New Roman" w:hAnsi="Montserrat Light"/>
          <w:sz w:val="24"/>
          <w:szCs w:val="24"/>
          <w:lang w:val="es-ES" w:eastAsia="es-MX"/>
        </w:rPr>
        <w:t>involucra</w:t>
      </w:r>
      <w:r w:rsidR="00DB50D6" w:rsidRPr="00B630FD">
        <w:rPr>
          <w:rFonts w:ascii="Montserrat Light" w:eastAsia="Times New Roman" w:hAnsi="Montserrat Light"/>
          <w:sz w:val="24"/>
          <w:szCs w:val="24"/>
          <w:lang w:val="es-ES" w:eastAsia="es-MX"/>
        </w:rPr>
        <w:t>n</w:t>
      </w:r>
      <w:r w:rsidR="00D8405C" w:rsidRPr="00B630FD">
        <w:rPr>
          <w:rFonts w:ascii="Montserrat Light" w:eastAsia="Times New Roman" w:hAnsi="Montserrat Light"/>
          <w:sz w:val="24"/>
          <w:szCs w:val="24"/>
          <w:lang w:val="es-ES" w:eastAsia="es-MX"/>
        </w:rPr>
        <w:t xml:space="preserve"> muchas categorías</w:t>
      </w:r>
      <w:r w:rsidR="00EF70E8" w:rsidRPr="00B630FD">
        <w:rPr>
          <w:rFonts w:ascii="Montserrat Light" w:eastAsia="Times New Roman" w:hAnsi="Montserrat Light"/>
          <w:sz w:val="24"/>
          <w:szCs w:val="24"/>
          <w:lang w:val="es-ES" w:eastAsia="es-MX"/>
        </w:rPr>
        <w:t xml:space="preserve"> en esta tarea: </w:t>
      </w:r>
      <w:r w:rsidR="00D8405C" w:rsidRPr="00B630FD">
        <w:rPr>
          <w:rFonts w:ascii="Montserrat Light" w:eastAsia="Times New Roman" w:hAnsi="Montserrat Light"/>
          <w:sz w:val="24"/>
          <w:szCs w:val="24"/>
          <w:lang w:val="es-ES" w:eastAsia="es-MX"/>
        </w:rPr>
        <w:t>patólogo</w:t>
      </w:r>
      <w:r w:rsidR="00EF70E8" w:rsidRPr="00B630FD">
        <w:rPr>
          <w:rFonts w:ascii="Montserrat Light" w:eastAsia="Times New Roman" w:hAnsi="Montserrat Light"/>
          <w:sz w:val="24"/>
          <w:szCs w:val="24"/>
          <w:lang w:val="es-ES" w:eastAsia="es-MX"/>
        </w:rPr>
        <w:t>s</w:t>
      </w:r>
      <w:r w:rsidR="00D8405C" w:rsidRPr="00B630FD">
        <w:rPr>
          <w:rFonts w:ascii="Montserrat Light" w:eastAsia="Times New Roman" w:hAnsi="Montserrat Light"/>
          <w:sz w:val="24"/>
          <w:szCs w:val="24"/>
          <w:lang w:val="es-ES" w:eastAsia="es-MX"/>
        </w:rPr>
        <w:t>, enfermería, camilleros, trabajo social, personal de intendencia</w:t>
      </w:r>
      <w:r w:rsidR="00EF70E8" w:rsidRPr="00B630FD">
        <w:rPr>
          <w:rFonts w:ascii="Montserrat Light" w:eastAsia="Times New Roman" w:hAnsi="Montserrat Light"/>
          <w:sz w:val="24"/>
          <w:szCs w:val="24"/>
          <w:lang w:val="es-ES" w:eastAsia="es-MX"/>
        </w:rPr>
        <w:t xml:space="preserve"> y </w:t>
      </w:r>
      <w:r w:rsidR="00D8405C" w:rsidRPr="00B630FD">
        <w:rPr>
          <w:rFonts w:ascii="Montserrat Light" w:eastAsia="Times New Roman" w:hAnsi="Montserrat Light"/>
          <w:sz w:val="24"/>
          <w:szCs w:val="24"/>
          <w:lang w:val="es-ES" w:eastAsia="es-MX"/>
        </w:rPr>
        <w:t>el médico t</w:t>
      </w:r>
      <w:r w:rsidR="00EF70E8" w:rsidRPr="00B630FD">
        <w:rPr>
          <w:rFonts w:ascii="Montserrat Light" w:eastAsia="Times New Roman" w:hAnsi="Montserrat Light"/>
          <w:sz w:val="24"/>
          <w:szCs w:val="24"/>
          <w:lang w:val="es-ES" w:eastAsia="es-MX"/>
        </w:rPr>
        <w:t>ratante</w:t>
      </w:r>
      <w:r w:rsidR="00DB50D6" w:rsidRPr="00B630FD">
        <w:rPr>
          <w:rFonts w:ascii="Montserrat Light" w:eastAsia="Times New Roman" w:hAnsi="Montserrat Light"/>
          <w:sz w:val="24"/>
          <w:szCs w:val="24"/>
          <w:lang w:val="es-ES" w:eastAsia="es-MX"/>
        </w:rPr>
        <w:t>.</w:t>
      </w:r>
    </w:p>
    <w:p w14:paraId="27243E7A" w14:textId="77777777" w:rsidR="00D66372" w:rsidRPr="00B630FD" w:rsidRDefault="00D66372" w:rsidP="00D66372">
      <w:pPr>
        <w:spacing w:after="0" w:line="240" w:lineRule="atLeast"/>
        <w:jc w:val="both"/>
        <w:rPr>
          <w:rFonts w:ascii="Montserrat Light" w:eastAsia="Times New Roman" w:hAnsi="Montserrat Light"/>
          <w:sz w:val="24"/>
          <w:szCs w:val="24"/>
          <w:lang w:val="es-ES" w:eastAsia="es-MX"/>
        </w:rPr>
      </w:pPr>
    </w:p>
    <w:p w14:paraId="3B115EC7" w14:textId="37596E63" w:rsidR="00D66372" w:rsidRPr="00B630FD" w:rsidRDefault="00EF70E8" w:rsidP="00D66372">
      <w:pPr>
        <w:spacing w:after="0" w:line="240" w:lineRule="atLeast"/>
        <w:jc w:val="both"/>
        <w:rPr>
          <w:rFonts w:ascii="Montserrat Light" w:eastAsia="Times New Roman" w:hAnsi="Montserrat Light"/>
          <w:sz w:val="24"/>
          <w:szCs w:val="24"/>
          <w:lang w:val="es-ES" w:eastAsia="es-MX"/>
        </w:rPr>
      </w:pPr>
      <w:r w:rsidRPr="00B630FD">
        <w:rPr>
          <w:rFonts w:ascii="Montserrat Light" w:eastAsia="Times New Roman" w:hAnsi="Montserrat Light"/>
          <w:sz w:val="24"/>
          <w:szCs w:val="24"/>
          <w:lang w:val="es-ES" w:eastAsia="es-MX"/>
        </w:rPr>
        <w:t>Detalló que c</w:t>
      </w:r>
      <w:r w:rsidR="00DB50D6" w:rsidRPr="00B630FD">
        <w:rPr>
          <w:rFonts w:ascii="Montserrat Light" w:eastAsia="Times New Roman" w:hAnsi="Montserrat Light"/>
          <w:sz w:val="24"/>
          <w:szCs w:val="24"/>
          <w:lang w:val="es-ES" w:eastAsia="es-MX"/>
        </w:rPr>
        <w:t xml:space="preserve">on la actualización de la norma se especifican los cuidados que hay que tener </w:t>
      </w:r>
      <w:r w:rsidRPr="00B630FD">
        <w:rPr>
          <w:rFonts w:ascii="Montserrat Light" w:eastAsia="Times New Roman" w:hAnsi="Montserrat Light"/>
          <w:sz w:val="24"/>
          <w:szCs w:val="24"/>
          <w:lang w:val="es-ES" w:eastAsia="es-MX"/>
        </w:rPr>
        <w:t xml:space="preserve">en </w:t>
      </w:r>
      <w:r w:rsidR="00DB50D6" w:rsidRPr="00B630FD">
        <w:rPr>
          <w:rFonts w:ascii="Montserrat Light" w:eastAsia="Times New Roman" w:hAnsi="Montserrat Light"/>
          <w:sz w:val="24"/>
          <w:szCs w:val="24"/>
          <w:lang w:val="es-ES" w:eastAsia="es-MX"/>
        </w:rPr>
        <w:t xml:space="preserve">el manejo del paciente con esta enfermedad y </w:t>
      </w:r>
      <w:r w:rsidRPr="00B630FD">
        <w:rPr>
          <w:rFonts w:ascii="Montserrat Light" w:eastAsia="Times New Roman" w:hAnsi="Montserrat Light"/>
          <w:sz w:val="24"/>
          <w:szCs w:val="24"/>
          <w:lang w:val="es-ES" w:eastAsia="es-MX"/>
        </w:rPr>
        <w:t xml:space="preserve">se basa </w:t>
      </w:r>
      <w:r w:rsidR="00302D65" w:rsidRPr="00B630FD">
        <w:rPr>
          <w:rFonts w:ascii="Montserrat Light" w:eastAsia="Times New Roman" w:hAnsi="Montserrat Light"/>
          <w:sz w:val="24"/>
          <w:szCs w:val="24"/>
          <w:lang w:val="es-ES" w:eastAsia="es-MX"/>
        </w:rPr>
        <w:t>en la</w:t>
      </w:r>
      <w:r w:rsidR="00DB50D6" w:rsidRPr="00B630FD">
        <w:rPr>
          <w:rFonts w:ascii="Montserrat Light" w:eastAsia="Times New Roman" w:hAnsi="Montserrat Light"/>
          <w:sz w:val="24"/>
          <w:szCs w:val="24"/>
          <w:lang w:val="es-ES" w:eastAsia="es-MX"/>
        </w:rPr>
        <w:t xml:space="preserve"> premisa </w:t>
      </w:r>
      <w:r w:rsidRPr="00B630FD">
        <w:rPr>
          <w:rFonts w:ascii="Montserrat Light" w:eastAsia="Times New Roman" w:hAnsi="Montserrat Light"/>
          <w:sz w:val="24"/>
          <w:szCs w:val="24"/>
          <w:lang w:val="es-ES" w:eastAsia="es-MX"/>
        </w:rPr>
        <w:t xml:space="preserve">de que lo principal es la </w:t>
      </w:r>
      <w:r w:rsidR="00DB50D6" w:rsidRPr="00B630FD">
        <w:rPr>
          <w:rFonts w:ascii="Montserrat Light" w:eastAsia="Times New Roman" w:hAnsi="Montserrat Light"/>
          <w:sz w:val="24"/>
          <w:szCs w:val="24"/>
          <w:lang w:val="es-ES" w:eastAsia="es-MX"/>
        </w:rPr>
        <w:t>seguridad del trabajador, de los familiares y todo el personal involucrado en el manejo del cadáver.</w:t>
      </w:r>
    </w:p>
    <w:p w14:paraId="2134F5C8" w14:textId="77777777" w:rsidR="00D66372" w:rsidRPr="00B630FD" w:rsidRDefault="00D66372" w:rsidP="00D66372">
      <w:pPr>
        <w:spacing w:after="0" w:line="240" w:lineRule="atLeast"/>
        <w:jc w:val="both"/>
        <w:rPr>
          <w:rFonts w:ascii="Montserrat Light" w:eastAsia="Times New Roman" w:hAnsi="Montserrat Light"/>
          <w:sz w:val="24"/>
          <w:szCs w:val="24"/>
          <w:lang w:val="es-ES" w:eastAsia="es-MX"/>
        </w:rPr>
      </w:pPr>
    </w:p>
    <w:p w14:paraId="539672F9" w14:textId="73DBF620" w:rsidR="00EF70E8" w:rsidRPr="00B630FD" w:rsidRDefault="00EF70E8" w:rsidP="00D66372">
      <w:pPr>
        <w:spacing w:after="0" w:line="240" w:lineRule="atLeast"/>
        <w:jc w:val="both"/>
        <w:rPr>
          <w:rFonts w:ascii="Montserrat Light" w:eastAsia="Times New Roman" w:hAnsi="Montserrat Light"/>
          <w:sz w:val="24"/>
          <w:szCs w:val="24"/>
          <w:lang w:val="es-ES" w:eastAsia="es-MX"/>
        </w:rPr>
      </w:pPr>
      <w:r w:rsidRPr="00B630FD">
        <w:rPr>
          <w:rFonts w:ascii="Montserrat Light" w:eastAsia="Times New Roman" w:hAnsi="Montserrat Light"/>
          <w:sz w:val="24"/>
          <w:szCs w:val="24"/>
          <w:lang w:val="es-ES" w:eastAsia="es-MX"/>
        </w:rPr>
        <w:lastRenderedPageBreak/>
        <w:t>Ixchel Zaragoza señaló que a</w:t>
      </w:r>
      <w:r w:rsidR="00411080" w:rsidRPr="00B630FD">
        <w:rPr>
          <w:rFonts w:ascii="Montserrat Light" w:eastAsia="Times New Roman" w:hAnsi="Montserrat Light"/>
          <w:sz w:val="24"/>
          <w:szCs w:val="24"/>
          <w:lang w:val="es-ES" w:eastAsia="es-MX"/>
        </w:rPr>
        <w:t>nte</w:t>
      </w:r>
      <w:r w:rsidR="00A31E9C" w:rsidRPr="00B630FD">
        <w:rPr>
          <w:rFonts w:ascii="Montserrat Light" w:eastAsia="Times New Roman" w:hAnsi="Montserrat Light"/>
          <w:sz w:val="24"/>
          <w:szCs w:val="24"/>
          <w:lang w:val="es-ES" w:eastAsia="es-MX"/>
        </w:rPr>
        <w:t xml:space="preserve"> </w:t>
      </w:r>
      <w:r w:rsidR="00411080" w:rsidRPr="00B630FD">
        <w:rPr>
          <w:rFonts w:ascii="Montserrat Light" w:eastAsia="Times New Roman" w:hAnsi="Montserrat Light"/>
          <w:sz w:val="24"/>
          <w:szCs w:val="24"/>
          <w:lang w:val="es-ES" w:eastAsia="es-MX"/>
        </w:rPr>
        <w:t>la</w:t>
      </w:r>
      <w:r w:rsidR="00A31E9C" w:rsidRPr="00B630FD">
        <w:rPr>
          <w:rFonts w:ascii="Montserrat Light" w:eastAsia="Times New Roman" w:hAnsi="Montserrat Light"/>
          <w:sz w:val="24"/>
          <w:szCs w:val="24"/>
          <w:lang w:val="es-ES" w:eastAsia="es-MX"/>
        </w:rPr>
        <w:t xml:space="preserve"> </w:t>
      </w:r>
      <w:r w:rsidR="00411080" w:rsidRPr="00B630FD">
        <w:rPr>
          <w:rFonts w:ascii="Montserrat Light" w:eastAsia="Times New Roman" w:hAnsi="Montserrat Light"/>
          <w:sz w:val="24"/>
          <w:szCs w:val="24"/>
          <w:lang w:val="es-ES" w:eastAsia="es-MX"/>
        </w:rPr>
        <w:t>muerte</w:t>
      </w:r>
      <w:r w:rsidR="00A31E9C" w:rsidRPr="00B630FD">
        <w:rPr>
          <w:rFonts w:ascii="Montserrat Light" w:eastAsia="Times New Roman" w:hAnsi="Montserrat Light"/>
          <w:sz w:val="24"/>
          <w:szCs w:val="24"/>
          <w:lang w:val="es-ES" w:eastAsia="es-MX"/>
        </w:rPr>
        <w:t xml:space="preserve"> de un paciente </w:t>
      </w:r>
      <w:r w:rsidR="00411080" w:rsidRPr="00B630FD">
        <w:rPr>
          <w:rFonts w:ascii="Montserrat Light" w:eastAsia="Times New Roman" w:hAnsi="Montserrat Light"/>
          <w:sz w:val="24"/>
          <w:szCs w:val="24"/>
          <w:lang w:val="es-ES" w:eastAsia="es-MX"/>
        </w:rPr>
        <w:t>se</w:t>
      </w:r>
      <w:r w:rsidR="00A31E9C" w:rsidRPr="00B630FD">
        <w:rPr>
          <w:rFonts w:ascii="Montserrat Light" w:eastAsia="Times New Roman" w:hAnsi="Montserrat Light"/>
          <w:sz w:val="24"/>
          <w:szCs w:val="24"/>
          <w:lang w:val="es-ES" w:eastAsia="es-MX"/>
        </w:rPr>
        <w:t xml:space="preserve"> </w:t>
      </w:r>
      <w:r w:rsidR="008B2D5E" w:rsidRPr="00B630FD">
        <w:rPr>
          <w:rFonts w:ascii="Montserrat Light" w:eastAsia="Times New Roman" w:hAnsi="Montserrat Light"/>
          <w:sz w:val="24"/>
          <w:szCs w:val="24"/>
          <w:lang w:val="es-ES" w:eastAsia="es-MX"/>
        </w:rPr>
        <w:t>deberá</w:t>
      </w:r>
      <w:r w:rsidR="00411080" w:rsidRPr="00B630FD">
        <w:rPr>
          <w:rFonts w:ascii="Montserrat Light" w:eastAsia="Times New Roman" w:hAnsi="Montserrat Light"/>
          <w:sz w:val="24"/>
          <w:szCs w:val="24"/>
          <w:lang w:val="es-ES" w:eastAsia="es-MX"/>
        </w:rPr>
        <w:t>́</w:t>
      </w:r>
      <w:r w:rsidR="00A31E9C" w:rsidRPr="00B630FD">
        <w:rPr>
          <w:rFonts w:ascii="Montserrat Light" w:eastAsia="Times New Roman" w:hAnsi="Montserrat Light"/>
          <w:sz w:val="24"/>
          <w:szCs w:val="24"/>
          <w:lang w:val="es-ES" w:eastAsia="es-MX"/>
        </w:rPr>
        <w:t xml:space="preserve"> </w:t>
      </w:r>
      <w:r w:rsidR="00411080" w:rsidRPr="00B630FD">
        <w:rPr>
          <w:rFonts w:ascii="Montserrat Light" w:eastAsia="Times New Roman" w:hAnsi="Montserrat Light"/>
          <w:sz w:val="24"/>
          <w:szCs w:val="24"/>
          <w:lang w:val="es-ES" w:eastAsia="es-MX"/>
        </w:rPr>
        <w:t>notificar</w:t>
      </w:r>
      <w:r w:rsidR="00A31E9C" w:rsidRPr="00B630FD">
        <w:rPr>
          <w:rFonts w:ascii="Montserrat Light" w:eastAsia="Times New Roman" w:hAnsi="Montserrat Light"/>
          <w:sz w:val="24"/>
          <w:szCs w:val="24"/>
          <w:lang w:val="es-ES" w:eastAsia="es-MX"/>
        </w:rPr>
        <w:t xml:space="preserve"> </w:t>
      </w:r>
      <w:r w:rsidR="00411080" w:rsidRPr="00B630FD">
        <w:rPr>
          <w:rFonts w:ascii="Montserrat Light" w:eastAsia="Times New Roman" w:hAnsi="Montserrat Light"/>
          <w:sz w:val="24"/>
          <w:szCs w:val="24"/>
          <w:lang w:val="es-ES" w:eastAsia="es-MX"/>
        </w:rPr>
        <w:t>a</w:t>
      </w:r>
      <w:r w:rsidR="00A31E9C" w:rsidRPr="00B630FD">
        <w:rPr>
          <w:rFonts w:ascii="Montserrat Light" w:eastAsia="Times New Roman" w:hAnsi="Montserrat Light"/>
          <w:sz w:val="24"/>
          <w:szCs w:val="24"/>
          <w:lang w:val="es-ES" w:eastAsia="es-MX"/>
        </w:rPr>
        <w:t xml:space="preserve"> </w:t>
      </w:r>
      <w:r w:rsidR="00411080" w:rsidRPr="00B630FD">
        <w:rPr>
          <w:rFonts w:ascii="Montserrat Light" w:eastAsia="Times New Roman" w:hAnsi="Montserrat Light"/>
          <w:sz w:val="24"/>
          <w:szCs w:val="24"/>
          <w:lang w:val="es-ES" w:eastAsia="es-MX"/>
        </w:rPr>
        <w:t>los</w:t>
      </w:r>
      <w:r w:rsidR="00A31E9C" w:rsidRPr="00B630FD">
        <w:rPr>
          <w:rFonts w:ascii="Montserrat Light" w:eastAsia="Times New Roman" w:hAnsi="Montserrat Light"/>
          <w:sz w:val="24"/>
          <w:szCs w:val="24"/>
          <w:lang w:val="es-ES" w:eastAsia="es-MX"/>
        </w:rPr>
        <w:t xml:space="preserve"> </w:t>
      </w:r>
      <w:r w:rsidR="00411080" w:rsidRPr="00B630FD">
        <w:rPr>
          <w:rFonts w:ascii="Montserrat Light" w:eastAsia="Times New Roman" w:hAnsi="Montserrat Light"/>
          <w:sz w:val="24"/>
          <w:szCs w:val="24"/>
          <w:lang w:val="es-ES" w:eastAsia="es-MX"/>
        </w:rPr>
        <w:t>deudos</w:t>
      </w:r>
      <w:r w:rsidR="006E393C" w:rsidRPr="00B630FD">
        <w:rPr>
          <w:rFonts w:ascii="Montserrat Light" w:eastAsia="Times New Roman" w:hAnsi="Montserrat Light"/>
          <w:sz w:val="24"/>
          <w:szCs w:val="24"/>
          <w:lang w:val="es-ES" w:eastAsia="es-MX"/>
        </w:rPr>
        <w:t xml:space="preserve"> y</w:t>
      </w:r>
      <w:r w:rsidR="00411080" w:rsidRPr="00B630FD">
        <w:rPr>
          <w:rFonts w:ascii="Montserrat Light" w:eastAsia="Times New Roman" w:hAnsi="Montserrat Light"/>
          <w:sz w:val="24"/>
          <w:szCs w:val="24"/>
          <w:lang w:val="es-ES" w:eastAsia="es-MX"/>
        </w:rPr>
        <w:t xml:space="preserve"> al equipo encargado del manejo del </w:t>
      </w:r>
      <w:r w:rsidR="008B2D5E" w:rsidRPr="00B630FD">
        <w:rPr>
          <w:rFonts w:ascii="Montserrat Light" w:eastAsia="Times New Roman" w:hAnsi="Montserrat Light"/>
          <w:sz w:val="24"/>
          <w:szCs w:val="24"/>
          <w:lang w:val="es-ES" w:eastAsia="es-MX"/>
        </w:rPr>
        <w:t>cadáver</w:t>
      </w:r>
      <w:r w:rsidR="00411080" w:rsidRPr="00B630FD">
        <w:rPr>
          <w:rFonts w:ascii="Montserrat Light" w:eastAsia="Times New Roman" w:hAnsi="Montserrat Light"/>
          <w:sz w:val="24"/>
          <w:szCs w:val="24"/>
          <w:lang w:val="es-ES" w:eastAsia="es-MX"/>
        </w:rPr>
        <w:t xml:space="preserve"> para su </w:t>
      </w:r>
      <w:r w:rsidR="008B2D5E" w:rsidRPr="00B630FD">
        <w:rPr>
          <w:rFonts w:ascii="Montserrat Light" w:eastAsia="Times New Roman" w:hAnsi="Montserrat Light"/>
          <w:sz w:val="24"/>
          <w:szCs w:val="24"/>
          <w:lang w:val="es-ES" w:eastAsia="es-MX"/>
        </w:rPr>
        <w:t>preparación</w:t>
      </w:r>
      <w:r w:rsidR="006E393C" w:rsidRPr="00B630FD">
        <w:rPr>
          <w:rFonts w:ascii="Montserrat Light" w:eastAsia="Times New Roman" w:hAnsi="Montserrat Light"/>
          <w:sz w:val="24"/>
          <w:szCs w:val="24"/>
          <w:lang w:val="es-ES" w:eastAsia="es-MX"/>
        </w:rPr>
        <w:t xml:space="preserve"> y traslado al mortuorio del hospital</w:t>
      </w:r>
      <w:r w:rsidR="007358DC" w:rsidRPr="00B630FD">
        <w:rPr>
          <w:rFonts w:ascii="Montserrat Light" w:eastAsia="Times New Roman" w:hAnsi="Montserrat Light"/>
          <w:sz w:val="24"/>
          <w:szCs w:val="24"/>
          <w:lang w:val="es-ES" w:eastAsia="es-MX"/>
        </w:rPr>
        <w:t xml:space="preserve"> lo antes posible</w:t>
      </w:r>
      <w:r w:rsidRPr="00B630FD">
        <w:rPr>
          <w:rFonts w:ascii="Montserrat Light" w:eastAsia="Times New Roman" w:hAnsi="Montserrat Light"/>
          <w:sz w:val="24"/>
          <w:szCs w:val="24"/>
          <w:lang w:val="es-ES" w:eastAsia="es-MX"/>
        </w:rPr>
        <w:t>.</w:t>
      </w:r>
    </w:p>
    <w:p w14:paraId="2F8C3CA5" w14:textId="77777777" w:rsidR="00EF70E8" w:rsidRPr="00B630FD" w:rsidRDefault="00EF70E8" w:rsidP="00D66372">
      <w:pPr>
        <w:spacing w:after="0" w:line="240" w:lineRule="atLeast"/>
        <w:jc w:val="both"/>
        <w:rPr>
          <w:rFonts w:ascii="Montserrat Light" w:eastAsia="Times New Roman" w:hAnsi="Montserrat Light"/>
          <w:sz w:val="24"/>
          <w:szCs w:val="24"/>
          <w:lang w:val="es-ES" w:eastAsia="es-MX"/>
        </w:rPr>
      </w:pPr>
    </w:p>
    <w:p w14:paraId="64981D58" w14:textId="3AB51536" w:rsidR="00B630FD" w:rsidRDefault="00EF70E8" w:rsidP="00D66372">
      <w:pPr>
        <w:spacing w:after="0" w:line="240" w:lineRule="atLeast"/>
        <w:jc w:val="both"/>
        <w:rPr>
          <w:rFonts w:ascii="Montserrat Light" w:eastAsia="Times New Roman" w:hAnsi="Montserrat Light"/>
          <w:sz w:val="24"/>
          <w:szCs w:val="24"/>
          <w:lang w:val="es-ES" w:eastAsia="es-MX"/>
        </w:rPr>
      </w:pPr>
      <w:r w:rsidRPr="00B630FD">
        <w:rPr>
          <w:rFonts w:ascii="Montserrat Light" w:eastAsia="Times New Roman" w:hAnsi="Montserrat Light"/>
          <w:sz w:val="24"/>
          <w:szCs w:val="24"/>
          <w:lang w:val="es-ES" w:eastAsia="es-MX"/>
        </w:rPr>
        <w:t xml:space="preserve">Dijo que para identificar </w:t>
      </w:r>
      <w:r w:rsidR="007358DC" w:rsidRPr="00B630FD">
        <w:rPr>
          <w:rFonts w:ascii="Montserrat Light" w:eastAsia="Times New Roman" w:hAnsi="Montserrat Light"/>
          <w:sz w:val="24"/>
          <w:szCs w:val="24"/>
          <w:lang w:val="es-ES" w:eastAsia="es-MX"/>
        </w:rPr>
        <w:t>el cuerpo</w:t>
      </w:r>
      <w:r w:rsidRPr="00B630FD">
        <w:rPr>
          <w:rFonts w:ascii="Montserrat Light" w:eastAsia="Times New Roman" w:hAnsi="Montserrat Light"/>
          <w:sz w:val="24"/>
          <w:szCs w:val="24"/>
          <w:lang w:val="es-ES" w:eastAsia="es-MX"/>
        </w:rPr>
        <w:t xml:space="preserve"> </w:t>
      </w:r>
      <w:r w:rsidR="007358DC" w:rsidRPr="00B630FD">
        <w:rPr>
          <w:rFonts w:ascii="Montserrat Light" w:eastAsia="Times New Roman" w:hAnsi="Montserrat Light"/>
          <w:sz w:val="24"/>
          <w:szCs w:val="24"/>
          <w:lang w:val="es-ES" w:eastAsia="es-MX"/>
        </w:rPr>
        <w:t xml:space="preserve">el personal de enfermería </w:t>
      </w:r>
      <w:r w:rsidRPr="00B630FD">
        <w:rPr>
          <w:rFonts w:ascii="Montserrat Light" w:eastAsia="Times New Roman" w:hAnsi="Montserrat Light"/>
          <w:sz w:val="24"/>
          <w:szCs w:val="24"/>
          <w:lang w:val="es-ES" w:eastAsia="es-MX"/>
        </w:rPr>
        <w:t xml:space="preserve">es quien </w:t>
      </w:r>
      <w:r w:rsidR="007358DC" w:rsidRPr="00B630FD">
        <w:rPr>
          <w:rFonts w:ascii="Montserrat Light" w:eastAsia="Times New Roman" w:hAnsi="Montserrat Light"/>
          <w:sz w:val="24"/>
          <w:szCs w:val="24"/>
          <w:lang w:val="es-ES" w:eastAsia="es-MX"/>
        </w:rPr>
        <w:t xml:space="preserve">coteja </w:t>
      </w:r>
      <w:r w:rsidR="006E393C" w:rsidRPr="00B630FD">
        <w:rPr>
          <w:rFonts w:ascii="Montserrat Light" w:eastAsia="Times New Roman" w:hAnsi="Montserrat Light"/>
          <w:sz w:val="24"/>
          <w:szCs w:val="24"/>
          <w:lang w:val="es-ES" w:eastAsia="es-MX"/>
        </w:rPr>
        <w:t>todos los datos del paciente con</w:t>
      </w:r>
      <w:r w:rsidR="007358DC" w:rsidRPr="00B630FD">
        <w:rPr>
          <w:rFonts w:ascii="Montserrat Light" w:eastAsia="Times New Roman" w:hAnsi="Montserrat Light"/>
          <w:sz w:val="24"/>
          <w:szCs w:val="24"/>
          <w:lang w:val="es-ES" w:eastAsia="es-MX"/>
        </w:rPr>
        <w:t xml:space="preserve">: </w:t>
      </w:r>
      <w:r w:rsidR="006E393C" w:rsidRPr="00B630FD">
        <w:rPr>
          <w:rFonts w:ascii="Montserrat Light" w:eastAsia="Times New Roman" w:hAnsi="Montserrat Light"/>
          <w:sz w:val="24"/>
          <w:szCs w:val="24"/>
          <w:lang w:val="es-ES" w:eastAsia="es-MX"/>
        </w:rPr>
        <w:t>expediente</w:t>
      </w:r>
      <w:r w:rsidR="007358DC" w:rsidRPr="00B630FD">
        <w:rPr>
          <w:rFonts w:ascii="Montserrat Light" w:eastAsia="Times New Roman" w:hAnsi="Montserrat Light"/>
          <w:sz w:val="24"/>
          <w:szCs w:val="24"/>
          <w:lang w:val="es-ES" w:eastAsia="es-MX"/>
        </w:rPr>
        <w:t xml:space="preserve">, </w:t>
      </w:r>
      <w:r w:rsidRPr="00B630FD">
        <w:rPr>
          <w:rFonts w:ascii="Montserrat Light" w:eastAsia="Times New Roman" w:hAnsi="Montserrat Light"/>
          <w:sz w:val="24"/>
          <w:szCs w:val="24"/>
          <w:lang w:val="es-ES" w:eastAsia="es-MX"/>
        </w:rPr>
        <w:t>N</w:t>
      </w:r>
      <w:r w:rsidR="006E393C" w:rsidRPr="00B630FD">
        <w:rPr>
          <w:rFonts w:ascii="Montserrat Light" w:eastAsia="Times New Roman" w:hAnsi="Montserrat Light"/>
          <w:sz w:val="24"/>
          <w:szCs w:val="24"/>
          <w:lang w:val="es-ES" w:eastAsia="es-MX"/>
        </w:rPr>
        <w:t xml:space="preserve">úmero de </w:t>
      </w:r>
      <w:r w:rsidRPr="00B630FD">
        <w:rPr>
          <w:rFonts w:ascii="Montserrat Light" w:eastAsia="Times New Roman" w:hAnsi="Montserrat Light"/>
          <w:sz w:val="24"/>
          <w:szCs w:val="24"/>
          <w:lang w:val="es-ES" w:eastAsia="es-MX"/>
        </w:rPr>
        <w:t>S</w:t>
      </w:r>
      <w:r w:rsidR="007358DC" w:rsidRPr="00B630FD">
        <w:rPr>
          <w:rFonts w:ascii="Montserrat Light" w:eastAsia="Times New Roman" w:hAnsi="Montserrat Light"/>
          <w:sz w:val="24"/>
          <w:szCs w:val="24"/>
          <w:lang w:val="es-ES" w:eastAsia="es-MX"/>
        </w:rPr>
        <w:t xml:space="preserve">eguridad </w:t>
      </w:r>
      <w:r w:rsidRPr="00B630FD">
        <w:rPr>
          <w:rFonts w:ascii="Montserrat Light" w:eastAsia="Times New Roman" w:hAnsi="Montserrat Light"/>
          <w:sz w:val="24"/>
          <w:szCs w:val="24"/>
          <w:lang w:val="es-ES" w:eastAsia="es-MX"/>
        </w:rPr>
        <w:t>S</w:t>
      </w:r>
      <w:r w:rsidR="007358DC" w:rsidRPr="00B630FD">
        <w:rPr>
          <w:rFonts w:ascii="Montserrat Light" w:eastAsia="Times New Roman" w:hAnsi="Montserrat Light"/>
          <w:sz w:val="24"/>
          <w:szCs w:val="24"/>
          <w:lang w:val="es-ES" w:eastAsia="es-MX"/>
        </w:rPr>
        <w:t>ocial, que el</w:t>
      </w:r>
      <w:r w:rsidR="006E393C" w:rsidRPr="00B630FD">
        <w:rPr>
          <w:rFonts w:ascii="Montserrat Light" w:eastAsia="Times New Roman" w:hAnsi="Montserrat Light"/>
          <w:sz w:val="24"/>
          <w:szCs w:val="24"/>
          <w:lang w:val="es-ES" w:eastAsia="es-MX"/>
        </w:rPr>
        <w:t xml:space="preserve"> nom</w:t>
      </w:r>
      <w:r w:rsidR="007358DC" w:rsidRPr="00B630FD">
        <w:rPr>
          <w:rFonts w:ascii="Montserrat Light" w:eastAsia="Times New Roman" w:hAnsi="Montserrat Light"/>
          <w:sz w:val="24"/>
          <w:szCs w:val="24"/>
          <w:lang w:val="es-ES" w:eastAsia="es-MX"/>
        </w:rPr>
        <w:t>bre completo sea el correcto</w:t>
      </w:r>
      <w:r w:rsidRPr="00B630FD">
        <w:rPr>
          <w:rFonts w:ascii="Montserrat Light" w:eastAsia="Times New Roman" w:hAnsi="Montserrat Light"/>
          <w:sz w:val="24"/>
          <w:szCs w:val="24"/>
          <w:lang w:val="es-ES" w:eastAsia="es-MX"/>
        </w:rPr>
        <w:t>,</w:t>
      </w:r>
      <w:r w:rsidR="007358DC" w:rsidRPr="00B630FD">
        <w:rPr>
          <w:rFonts w:ascii="Montserrat Light" w:eastAsia="Times New Roman" w:hAnsi="Montserrat Light"/>
          <w:sz w:val="24"/>
          <w:szCs w:val="24"/>
          <w:lang w:val="es-ES" w:eastAsia="es-MX"/>
        </w:rPr>
        <w:t xml:space="preserve"> y</w:t>
      </w:r>
      <w:r w:rsidR="006E393C" w:rsidRPr="00B630FD">
        <w:rPr>
          <w:rFonts w:ascii="Montserrat Light" w:eastAsia="Times New Roman" w:hAnsi="Montserrat Light"/>
          <w:sz w:val="24"/>
          <w:szCs w:val="24"/>
          <w:lang w:val="es-ES" w:eastAsia="es-MX"/>
        </w:rPr>
        <w:t xml:space="preserve"> fecha y hora de defunción</w:t>
      </w:r>
      <w:r w:rsidR="007358DC" w:rsidRPr="00B630FD">
        <w:rPr>
          <w:rFonts w:ascii="Montserrat Light" w:eastAsia="Times New Roman" w:hAnsi="Montserrat Light"/>
          <w:sz w:val="24"/>
          <w:szCs w:val="24"/>
          <w:lang w:val="es-ES" w:eastAsia="es-MX"/>
        </w:rPr>
        <w:t>.</w:t>
      </w:r>
    </w:p>
    <w:p w14:paraId="4FFB9C0C" w14:textId="77777777" w:rsidR="00344137" w:rsidRPr="00B630FD" w:rsidRDefault="00344137" w:rsidP="00D66372">
      <w:pPr>
        <w:spacing w:after="0" w:line="240" w:lineRule="atLeast"/>
        <w:jc w:val="both"/>
        <w:rPr>
          <w:rFonts w:ascii="Montserrat Light" w:eastAsia="Times New Roman" w:hAnsi="Montserrat Light"/>
          <w:sz w:val="24"/>
          <w:szCs w:val="24"/>
          <w:lang w:val="es-ES" w:eastAsia="es-MX"/>
        </w:rPr>
      </w:pPr>
    </w:p>
    <w:p w14:paraId="5060A732" w14:textId="7128084F" w:rsidR="00D66372" w:rsidRPr="00B630FD" w:rsidRDefault="00B630FD" w:rsidP="00D66372">
      <w:pPr>
        <w:spacing w:after="0" w:line="240" w:lineRule="atLeast"/>
        <w:jc w:val="both"/>
        <w:rPr>
          <w:rFonts w:ascii="Montserrat Light" w:eastAsia="Times New Roman" w:hAnsi="Montserrat Light"/>
          <w:sz w:val="24"/>
          <w:szCs w:val="24"/>
          <w:lang w:val="es-ES" w:eastAsia="es-MX"/>
        </w:rPr>
      </w:pPr>
      <w:r w:rsidRPr="00B630FD">
        <w:rPr>
          <w:rFonts w:ascii="Montserrat Light" w:eastAsia="Times New Roman" w:hAnsi="Montserrat Light"/>
          <w:sz w:val="24"/>
          <w:szCs w:val="24"/>
          <w:lang w:val="es-ES" w:eastAsia="es-MX"/>
        </w:rPr>
        <w:t xml:space="preserve">En este sentido, agregó la jefa del servicio de anatomía patológica del HGR No.1, el personal sanitario pedirá a los familiares </w:t>
      </w:r>
      <w:r w:rsidR="007358DC" w:rsidRPr="00B630FD">
        <w:rPr>
          <w:rFonts w:ascii="Montserrat Light" w:eastAsia="Times New Roman" w:hAnsi="Montserrat Light"/>
          <w:sz w:val="24"/>
          <w:szCs w:val="24"/>
          <w:lang w:val="es-ES" w:eastAsia="es-MX"/>
        </w:rPr>
        <w:t xml:space="preserve">no establecer contacto </w:t>
      </w:r>
      <w:r w:rsidRPr="00B630FD">
        <w:rPr>
          <w:rFonts w:ascii="Montserrat Light" w:eastAsia="Times New Roman" w:hAnsi="Montserrat Light"/>
          <w:sz w:val="24"/>
          <w:szCs w:val="24"/>
          <w:lang w:val="es-ES" w:eastAsia="es-MX"/>
        </w:rPr>
        <w:t>físico</w:t>
      </w:r>
      <w:r w:rsidR="007358DC" w:rsidRPr="00B630FD">
        <w:rPr>
          <w:rFonts w:ascii="Montserrat Light" w:eastAsia="Times New Roman" w:hAnsi="Montserrat Light"/>
          <w:sz w:val="24"/>
          <w:szCs w:val="24"/>
          <w:lang w:val="es-ES" w:eastAsia="es-MX"/>
        </w:rPr>
        <w:t xml:space="preserve"> con el </w:t>
      </w:r>
      <w:r w:rsidRPr="00B630FD">
        <w:rPr>
          <w:rFonts w:ascii="Montserrat Light" w:eastAsia="Times New Roman" w:hAnsi="Montserrat Light"/>
          <w:sz w:val="24"/>
          <w:szCs w:val="24"/>
          <w:lang w:val="es-ES" w:eastAsia="es-MX"/>
        </w:rPr>
        <w:t>cadáver</w:t>
      </w:r>
      <w:r w:rsidR="007358DC" w:rsidRPr="00B630FD">
        <w:rPr>
          <w:rFonts w:ascii="Montserrat Light" w:eastAsia="Times New Roman" w:hAnsi="Montserrat Light"/>
          <w:sz w:val="24"/>
          <w:szCs w:val="24"/>
          <w:lang w:val="es-ES" w:eastAsia="es-MX"/>
        </w:rPr>
        <w:t>, ni con las superficies de su entorno que pudieran estar contaminad</w:t>
      </w:r>
      <w:r w:rsidRPr="00B630FD">
        <w:rPr>
          <w:rFonts w:ascii="Montserrat Light" w:eastAsia="Times New Roman" w:hAnsi="Montserrat Light"/>
          <w:sz w:val="24"/>
          <w:szCs w:val="24"/>
          <w:lang w:val="es-ES" w:eastAsia="es-MX"/>
        </w:rPr>
        <w:t>a</w:t>
      </w:r>
      <w:r w:rsidR="007358DC" w:rsidRPr="00B630FD">
        <w:rPr>
          <w:rFonts w:ascii="Montserrat Light" w:eastAsia="Times New Roman" w:hAnsi="Montserrat Light"/>
          <w:sz w:val="24"/>
          <w:szCs w:val="24"/>
          <w:lang w:val="es-ES" w:eastAsia="es-MX"/>
        </w:rPr>
        <w:t>s.</w:t>
      </w:r>
    </w:p>
    <w:p w14:paraId="068F7076" w14:textId="77777777" w:rsidR="00D66372" w:rsidRPr="00B630FD" w:rsidRDefault="00D66372" w:rsidP="00D66372">
      <w:pPr>
        <w:spacing w:after="0" w:line="240" w:lineRule="atLeast"/>
        <w:jc w:val="both"/>
        <w:rPr>
          <w:rFonts w:ascii="Montserrat Light" w:eastAsia="Times New Roman" w:hAnsi="Montserrat Light"/>
          <w:sz w:val="24"/>
          <w:szCs w:val="24"/>
          <w:lang w:val="es-ES" w:eastAsia="es-MX"/>
        </w:rPr>
      </w:pPr>
    </w:p>
    <w:p w14:paraId="7E67E1A4" w14:textId="7C27A2F2" w:rsidR="00D66372" w:rsidRPr="00B630FD" w:rsidRDefault="00B630FD" w:rsidP="00D66372">
      <w:pPr>
        <w:spacing w:after="0" w:line="240" w:lineRule="atLeast"/>
        <w:jc w:val="both"/>
        <w:rPr>
          <w:rFonts w:ascii="Montserrat Light" w:eastAsia="Times New Roman" w:hAnsi="Montserrat Light"/>
          <w:sz w:val="24"/>
          <w:szCs w:val="24"/>
          <w:lang w:val="es-ES" w:eastAsia="es-MX"/>
        </w:rPr>
      </w:pPr>
      <w:r>
        <w:rPr>
          <w:rFonts w:ascii="Montserrat Light" w:eastAsia="Times New Roman" w:hAnsi="Montserrat Light"/>
          <w:sz w:val="24"/>
          <w:szCs w:val="24"/>
          <w:lang w:val="es-ES" w:eastAsia="es-MX"/>
        </w:rPr>
        <w:t>La doctora Ixchel Zaragoza dijo que e</w:t>
      </w:r>
      <w:r w:rsidR="00DA3B8D" w:rsidRPr="00B630FD">
        <w:rPr>
          <w:rFonts w:ascii="Montserrat Light" w:eastAsia="Times New Roman" w:hAnsi="Montserrat Light"/>
          <w:sz w:val="24"/>
          <w:szCs w:val="24"/>
          <w:lang w:val="es-ES" w:eastAsia="es-MX"/>
        </w:rPr>
        <w:t xml:space="preserve">l personal de </w:t>
      </w:r>
      <w:proofErr w:type="spellStart"/>
      <w:r w:rsidR="00DA3B8D" w:rsidRPr="00B630FD">
        <w:rPr>
          <w:rFonts w:ascii="Montserrat Light" w:eastAsia="Times New Roman" w:hAnsi="Montserrat Light"/>
          <w:sz w:val="24"/>
          <w:szCs w:val="24"/>
          <w:lang w:val="es-ES" w:eastAsia="es-MX"/>
        </w:rPr>
        <w:t>camillería</w:t>
      </w:r>
      <w:proofErr w:type="spellEnd"/>
      <w:r w:rsidR="00DA3B8D" w:rsidRPr="00B630FD">
        <w:rPr>
          <w:rFonts w:ascii="Montserrat Light" w:eastAsia="Times New Roman" w:hAnsi="Montserrat Light"/>
          <w:sz w:val="24"/>
          <w:szCs w:val="24"/>
          <w:lang w:val="es-ES" w:eastAsia="es-MX"/>
        </w:rPr>
        <w:t xml:space="preserve"> es el encargado de realizar el tránsito del cadáver</w:t>
      </w:r>
      <w:r w:rsidR="004E5390" w:rsidRPr="00B630FD">
        <w:rPr>
          <w:rFonts w:ascii="Montserrat Light" w:eastAsia="Times New Roman" w:hAnsi="Montserrat Light"/>
          <w:sz w:val="24"/>
          <w:szCs w:val="24"/>
          <w:lang w:val="es-ES" w:eastAsia="es-MX"/>
        </w:rPr>
        <w:t xml:space="preserve"> </w:t>
      </w:r>
      <w:r w:rsidRPr="00B630FD">
        <w:rPr>
          <w:rFonts w:ascii="Montserrat Light" w:eastAsia="Times New Roman" w:hAnsi="Montserrat Light"/>
          <w:sz w:val="24"/>
          <w:szCs w:val="24"/>
          <w:lang w:val="es-ES" w:eastAsia="es-MX"/>
        </w:rPr>
        <w:t xml:space="preserve">al servicio de patología </w:t>
      </w:r>
      <w:r w:rsidR="004E5390" w:rsidRPr="00B630FD">
        <w:rPr>
          <w:rFonts w:ascii="Montserrat Light" w:eastAsia="Times New Roman" w:hAnsi="Montserrat Light"/>
          <w:sz w:val="24"/>
          <w:szCs w:val="24"/>
          <w:lang w:val="es-ES" w:eastAsia="es-MX"/>
        </w:rPr>
        <w:t>en una mortaja que no se debe abrir</w:t>
      </w:r>
      <w:r>
        <w:rPr>
          <w:rFonts w:ascii="Montserrat Light" w:eastAsia="Times New Roman" w:hAnsi="Montserrat Light"/>
          <w:sz w:val="24"/>
          <w:szCs w:val="24"/>
          <w:lang w:val="es-ES" w:eastAsia="es-MX"/>
        </w:rPr>
        <w:t>. Ah</w:t>
      </w:r>
      <w:r w:rsidR="00DA3B8D" w:rsidRPr="00B630FD">
        <w:rPr>
          <w:rFonts w:ascii="Montserrat Light" w:eastAsia="Times New Roman" w:hAnsi="Montserrat Light"/>
          <w:sz w:val="24"/>
          <w:szCs w:val="24"/>
          <w:lang w:val="es-ES" w:eastAsia="es-MX"/>
        </w:rPr>
        <w:t xml:space="preserve">í el patólogo o el ayudante de autopsias </w:t>
      </w:r>
      <w:r w:rsidR="008B2D5E" w:rsidRPr="00B630FD">
        <w:rPr>
          <w:rFonts w:ascii="Montserrat Light" w:eastAsia="Times New Roman" w:hAnsi="Montserrat Light"/>
          <w:sz w:val="24"/>
          <w:szCs w:val="24"/>
          <w:lang w:val="es-ES" w:eastAsia="es-MX"/>
        </w:rPr>
        <w:t>reciben</w:t>
      </w:r>
      <w:r w:rsidR="00DA3B8D" w:rsidRPr="00B630FD">
        <w:rPr>
          <w:rFonts w:ascii="Montserrat Light" w:eastAsia="Times New Roman" w:hAnsi="Montserrat Light"/>
          <w:sz w:val="24"/>
          <w:szCs w:val="24"/>
          <w:lang w:val="es-ES" w:eastAsia="es-MX"/>
        </w:rPr>
        <w:t xml:space="preserve"> el cuerpo</w:t>
      </w:r>
      <w:r>
        <w:rPr>
          <w:rFonts w:ascii="Montserrat Light" w:eastAsia="Times New Roman" w:hAnsi="Montserrat Light"/>
          <w:sz w:val="24"/>
          <w:szCs w:val="24"/>
          <w:lang w:val="es-ES" w:eastAsia="es-MX"/>
        </w:rPr>
        <w:t>,</w:t>
      </w:r>
      <w:r w:rsidR="00DA3B8D" w:rsidRPr="00B630FD">
        <w:rPr>
          <w:rFonts w:ascii="Montserrat Light" w:eastAsia="Times New Roman" w:hAnsi="Montserrat Light"/>
          <w:sz w:val="24"/>
          <w:szCs w:val="24"/>
          <w:lang w:val="es-ES" w:eastAsia="es-MX"/>
        </w:rPr>
        <w:t xml:space="preserve"> vuelven a cotejar todos los datos de los documentos de traslado</w:t>
      </w:r>
      <w:r>
        <w:rPr>
          <w:rFonts w:ascii="Montserrat Light" w:eastAsia="Times New Roman" w:hAnsi="Montserrat Light"/>
          <w:sz w:val="24"/>
          <w:szCs w:val="24"/>
          <w:lang w:val="es-ES" w:eastAsia="es-MX"/>
        </w:rPr>
        <w:t xml:space="preserve"> para desp</w:t>
      </w:r>
      <w:r w:rsidR="00DA3B8D" w:rsidRPr="00B630FD">
        <w:rPr>
          <w:rFonts w:ascii="Montserrat Light" w:eastAsia="Times New Roman" w:hAnsi="Montserrat Light"/>
          <w:sz w:val="24"/>
          <w:szCs w:val="24"/>
          <w:lang w:val="es-ES" w:eastAsia="es-MX"/>
        </w:rPr>
        <w:t xml:space="preserve">ués </w:t>
      </w:r>
      <w:r>
        <w:rPr>
          <w:rFonts w:ascii="Montserrat Light" w:eastAsia="Times New Roman" w:hAnsi="Montserrat Light"/>
          <w:sz w:val="24"/>
          <w:szCs w:val="24"/>
          <w:lang w:val="es-ES" w:eastAsia="es-MX"/>
        </w:rPr>
        <w:t>ingresarlo a</w:t>
      </w:r>
      <w:r w:rsidR="00D66372" w:rsidRPr="00B630FD">
        <w:rPr>
          <w:rFonts w:ascii="Montserrat Light" w:eastAsia="Times New Roman" w:hAnsi="Montserrat Light"/>
          <w:sz w:val="24"/>
          <w:szCs w:val="24"/>
          <w:lang w:val="es-ES" w:eastAsia="es-MX"/>
        </w:rPr>
        <w:t>l mortuorio.</w:t>
      </w:r>
    </w:p>
    <w:p w14:paraId="5ACBA05A" w14:textId="77777777" w:rsidR="00D66372" w:rsidRPr="00B630FD" w:rsidRDefault="00D66372" w:rsidP="00D66372">
      <w:pPr>
        <w:spacing w:after="0" w:line="240" w:lineRule="atLeast"/>
        <w:jc w:val="both"/>
        <w:rPr>
          <w:rFonts w:ascii="Montserrat Light" w:eastAsia="Times New Roman" w:hAnsi="Montserrat Light"/>
          <w:sz w:val="24"/>
          <w:szCs w:val="24"/>
          <w:lang w:val="es-ES" w:eastAsia="es-MX"/>
        </w:rPr>
      </w:pPr>
    </w:p>
    <w:p w14:paraId="038AC11A" w14:textId="000C69DB" w:rsidR="00D66372" w:rsidRPr="00B630FD" w:rsidRDefault="00DA3B8D" w:rsidP="00D66372">
      <w:pPr>
        <w:spacing w:after="0" w:line="240" w:lineRule="atLeast"/>
        <w:jc w:val="both"/>
        <w:rPr>
          <w:rFonts w:ascii="Montserrat Light" w:eastAsia="Times New Roman" w:hAnsi="Montserrat Light"/>
          <w:sz w:val="24"/>
          <w:szCs w:val="24"/>
          <w:lang w:val="es-ES" w:eastAsia="es-MX"/>
        </w:rPr>
      </w:pPr>
      <w:r w:rsidRPr="00B630FD">
        <w:rPr>
          <w:rFonts w:ascii="Montserrat Light" w:eastAsia="Times New Roman" w:hAnsi="Montserrat Light"/>
          <w:sz w:val="24"/>
          <w:szCs w:val="24"/>
          <w:lang w:val="es-ES" w:eastAsia="es-MX"/>
        </w:rPr>
        <w:t xml:space="preserve">Cuando llega el familiar a solicitar el cadáver, nuevamente se realiza el cotejo con los datos de identificación correspondan con el certificado de defunción, se anota en una libreta donde se registra quien entrega el cadáver y el familiar firma que </w:t>
      </w:r>
      <w:r w:rsidR="004E5390" w:rsidRPr="00B630FD">
        <w:rPr>
          <w:rFonts w:ascii="Montserrat Light" w:eastAsia="Times New Roman" w:hAnsi="Montserrat Light"/>
          <w:sz w:val="24"/>
          <w:szCs w:val="24"/>
          <w:lang w:val="es-ES" w:eastAsia="es-MX"/>
        </w:rPr>
        <w:t xml:space="preserve">recibe </w:t>
      </w:r>
      <w:r w:rsidRPr="00B630FD">
        <w:rPr>
          <w:rFonts w:ascii="Montserrat Light" w:eastAsia="Times New Roman" w:hAnsi="Montserrat Light"/>
          <w:sz w:val="24"/>
          <w:szCs w:val="24"/>
          <w:lang w:val="es-ES" w:eastAsia="es-MX"/>
        </w:rPr>
        <w:t>la mortaja con los datos de su familiar</w:t>
      </w:r>
      <w:r w:rsidR="00B630FD">
        <w:rPr>
          <w:rFonts w:ascii="Montserrat Light" w:eastAsia="Times New Roman" w:hAnsi="Montserrat Light"/>
          <w:sz w:val="24"/>
          <w:szCs w:val="24"/>
          <w:lang w:val="es-ES" w:eastAsia="es-MX"/>
        </w:rPr>
        <w:t>, agregó</w:t>
      </w:r>
      <w:r w:rsidRPr="00B630FD">
        <w:rPr>
          <w:rFonts w:ascii="Montserrat Light" w:eastAsia="Times New Roman" w:hAnsi="Montserrat Light"/>
          <w:sz w:val="24"/>
          <w:szCs w:val="24"/>
          <w:lang w:val="es-ES" w:eastAsia="es-MX"/>
        </w:rPr>
        <w:t>.</w:t>
      </w:r>
    </w:p>
    <w:p w14:paraId="1FB9FEF3" w14:textId="77777777" w:rsidR="00D66372" w:rsidRPr="00B630FD" w:rsidRDefault="00D66372" w:rsidP="00D66372">
      <w:pPr>
        <w:spacing w:after="0" w:line="240" w:lineRule="atLeast"/>
        <w:jc w:val="both"/>
        <w:rPr>
          <w:rFonts w:ascii="Montserrat Light" w:eastAsia="Times New Roman" w:hAnsi="Montserrat Light"/>
          <w:sz w:val="24"/>
          <w:szCs w:val="24"/>
          <w:lang w:val="es-ES" w:eastAsia="es-MX"/>
        </w:rPr>
      </w:pPr>
    </w:p>
    <w:p w14:paraId="7F1846F0" w14:textId="77777777" w:rsidR="000D3FE5" w:rsidRDefault="008B2D5E" w:rsidP="000D3FE5">
      <w:pPr>
        <w:spacing w:after="0" w:line="240" w:lineRule="atLeast"/>
        <w:jc w:val="both"/>
        <w:rPr>
          <w:rFonts w:ascii="Montserrat Light" w:eastAsia="Times New Roman" w:hAnsi="Montserrat Light"/>
          <w:sz w:val="24"/>
          <w:szCs w:val="24"/>
          <w:lang w:val="es-ES" w:eastAsia="es-MX"/>
        </w:rPr>
      </w:pPr>
      <w:r>
        <w:rPr>
          <w:rFonts w:ascii="Montserrat Light" w:eastAsia="Times New Roman" w:hAnsi="Montserrat Light"/>
          <w:sz w:val="24"/>
          <w:szCs w:val="24"/>
          <w:lang w:val="es-ES" w:eastAsia="es-MX"/>
        </w:rPr>
        <w:t>La especialista explicó que a</w:t>
      </w:r>
      <w:r w:rsidR="006E393C" w:rsidRPr="00B630FD">
        <w:rPr>
          <w:rFonts w:ascii="Montserrat Light" w:eastAsia="Times New Roman" w:hAnsi="Montserrat Light"/>
          <w:sz w:val="24"/>
          <w:szCs w:val="24"/>
          <w:lang w:val="es-ES" w:eastAsia="es-MX"/>
        </w:rPr>
        <w:t xml:space="preserve">l momento que una persona fallece, el cuerpo comienza a emitir gases, </w:t>
      </w:r>
      <w:r>
        <w:rPr>
          <w:rFonts w:ascii="Montserrat Light" w:eastAsia="Times New Roman" w:hAnsi="Montserrat Light"/>
          <w:sz w:val="24"/>
          <w:szCs w:val="24"/>
          <w:lang w:val="es-ES" w:eastAsia="es-MX"/>
        </w:rPr>
        <w:t xml:space="preserve">sin embargo, </w:t>
      </w:r>
      <w:r w:rsidR="006E393C" w:rsidRPr="00B630FD">
        <w:rPr>
          <w:rFonts w:ascii="Montserrat Light" w:eastAsia="Times New Roman" w:hAnsi="Montserrat Light"/>
          <w:sz w:val="24"/>
          <w:szCs w:val="24"/>
          <w:lang w:val="es-ES" w:eastAsia="es-MX"/>
        </w:rPr>
        <w:t xml:space="preserve">al no haber </w:t>
      </w:r>
      <w:r>
        <w:rPr>
          <w:rFonts w:ascii="Montserrat Light" w:eastAsia="Times New Roman" w:hAnsi="Montserrat Light"/>
          <w:sz w:val="24"/>
          <w:szCs w:val="24"/>
          <w:lang w:val="es-ES" w:eastAsia="es-MX"/>
        </w:rPr>
        <w:t>evidencia que compruebe que esto representa un riesgo de contagio, la recomendación para los deudos es</w:t>
      </w:r>
      <w:r w:rsidR="006E393C" w:rsidRPr="00B630FD">
        <w:rPr>
          <w:rFonts w:ascii="Montserrat Light" w:eastAsia="Times New Roman" w:hAnsi="Montserrat Light"/>
          <w:sz w:val="24"/>
          <w:szCs w:val="24"/>
          <w:lang w:val="es-ES" w:eastAsia="es-MX"/>
        </w:rPr>
        <w:t xml:space="preserve"> no abrir las mortajas una vez que el cadáver se encuentre en el servicio de patología</w:t>
      </w:r>
      <w:r w:rsidR="003B756C" w:rsidRPr="00B630FD">
        <w:rPr>
          <w:rFonts w:ascii="Montserrat Light" w:eastAsia="Times New Roman" w:hAnsi="Montserrat Light"/>
          <w:sz w:val="24"/>
          <w:szCs w:val="24"/>
          <w:lang w:val="es-ES" w:eastAsia="es-MX"/>
        </w:rPr>
        <w:t>.</w:t>
      </w:r>
    </w:p>
    <w:p w14:paraId="317491AE" w14:textId="77777777" w:rsidR="000D3FE5" w:rsidRDefault="000D3FE5" w:rsidP="000D3FE5">
      <w:pPr>
        <w:spacing w:after="0" w:line="240" w:lineRule="atLeast"/>
        <w:jc w:val="both"/>
        <w:rPr>
          <w:rFonts w:ascii="Montserrat Light" w:eastAsia="Times New Roman" w:hAnsi="Montserrat Light"/>
          <w:sz w:val="24"/>
          <w:szCs w:val="24"/>
          <w:lang w:val="es-ES" w:eastAsia="es-MX"/>
        </w:rPr>
      </w:pPr>
    </w:p>
    <w:p w14:paraId="7E6F3E42" w14:textId="39E87425" w:rsidR="000D3FE5" w:rsidRPr="003B756C" w:rsidRDefault="000D3FE5" w:rsidP="000D3FE5">
      <w:pPr>
        <w:spacing w:after="0" w:line="240" w:lineRule="atLeast"/>
        <w:jc w:val="both"/>
        <w:rPr>
          <w:rFonts w:ascii="Montserrat Light" w:eastAsia="Times New Roman" w:hAnsi="Montserrat Light"/>
          <w:sz w:val="24"/>
          <w:szCs w:val="24"/>
          <w:lang w:val="es-ES" w:eastAsia="es-MX"/>
        </w:rPr>
      </w:pPr>
      <w:r>
        <w:rPr>
          <w:rFonts w:ascii="Montserrat Light" w:eastAsia="Times New Roman" w:hAnsi="Montserrat Light"/>
          <w:sz w:val="24"/>
          <w:szCs w:val="24"/>
          <w:lang w:val="es-ES" w:eastAsia="es-MX"/>
        </w:rPr>
        <w:t>Ixchel Zaragoza</w:t>
      </w:r>
      <w:r w:rsidR="000A24D7">
        <w:rPr>
          <w:rFonts w:ascii="Montserrat Light" w:eastAsia="Times New Roman" w:hAnsi="Montserrat Light"/>
          <w:sz w:val="24"/>
          <w:szCs w:val="24"/>
          <w:lang w:val="es-ES" w:eastAsia="es-MX"/>
        </w:rPr>
        <w:t xml:space="preserve"> señaló que </w:t>
      </w:r>
      <w:r w:rsidRPr="004E5390">
        <w:rPr>
          <w:rFonts w:ascii="Montserrat Light" w:eastAsia="Times New Roman" w:hAnsi="Montserrat Light"/>
          <w:sz w:val="24"/>
          <w:szCs w:val="24"/>
          <w:lang w:val="es-ES" w:eastAsia="es-MX"/>
        </w:rPr>
        <w:t xml:space="preserve">dar a conocer </w:t>
      </w:r>
      <w:r>
        <w:rPr>
          <w:rFonts w:ascii="Montserrat Light" w:eastAsia="Times New Roman" w:hAnsi="Montserrat Light"/>
          <w:sz w:val="24"/>
          <w:szCs w:val="24"/>
          <w:lang w:val="es-ES" w:eastAsia="es-MX"/>
        </w:rPr>
        <w:t>este procedimiento no es fácil</w:t>
      </w:r>
      <w:r w:rsidR="000A24D7">
        <w:rPr>
          <w:rFonts w:ascii="Montserrat Light" w:eastAsia="Times New Roman" w:hAnsi="Montserrat Light"/>
          <w:sz w:val="24"/>
          <w:szCs w:val="24"/>
          <w:lang w:val="es-ES" w:eastAsia="es-MX"/>
        </w:rPr>
        <w:t>,</w:t>
      </w:r>
      <w:r>
        <w:rPr>
          <w:rFonts w:ascii="Montserrat Light" w:eastAsia="Times New Roman" w:hAnsi="Montserrat Light"/>
          <w:sz w:val="24"/>
          <w:szCs w:val="24"/>
          <w:lang w:val="es-ES" w:eastAsia="es-MX"/>
        </w:rPr>
        <w:t xml:space="preserve"> ya </w:t>
      </w:r>
      <w:r w:rsidRPr="004E5390">
        <w:rPr>
          <w:rFonts w:ascii="Montserrat Light" w:eastAsia="Times New Roman" w:hAnsi="Montserrat Light"/>
          <w:sz w:val="24"/>
          <w:szCs w:val="24"/>
          <w:lang w:val="es-ES" w:eastAsia="es-MX"/>
        </w:rPr>
        <w:t>q</w:t>
      </w:r>
      <w:r>
        <w:rPr>
          <w:rFonts w:ascii="Montserrat Light" w:eastAsia="Times New Roman" w:hAnsi="Montserrat Light"/>
          <w:sz w:val="24"/>
          <w:szCs w:val="24"/>
          <w:lang w:val="es-ES" w:eastAsia="es-MX"/>
        </w:rPr>
        <w:t>ue no todos están preparados para hacerle frente a la muerte</w:t>
      </w:r>
      <w:r w:rsidR="000A24D7">
        <w:rPr>
          <w:rFonts w:ascii="Montserrat Light" w:eastAsia="Times New Roman" w:hAnsi="Montserrat Light"/>
          <w:sz w:val="24"/>
          <w:szCs w:val="24"/>
          <w:lang w:val="es-ES" w:eastAsia="es-MX"/>
        </w:rPr>
        <w:t xml:space="preserve">. Por ello, exhortó </w:t>
      </w:r>
      <w:r>
        <w:rPr>
          <w:rFonts w:ascii="Montserrat Light" w:eastAsia="Times New Roman" w:hAnsi="Montserrat Light"/>
          <w:sz w:val="24"/>
          <w:szCs w:val="24"/>
          <w:lang w:val="es-ES" w:eastAsia="es-MX"/>
        </w:rPr>
        <w:t xml:space="preserve">a todo el personal de salud a no olvidar </w:t>
      </w:r>
      <w:r w:rsidRPr="004E5390">
        <w:rPr>
          <w:rFonts w:ascii="Montserrat Light" w:eastAsia="Times New Roman" w:hAnsi="Montserrat Light"/>
          <w:sz w:val="24"/>
          <w:szCs w:val="24"/>
          <w:lang w:val="es-ES" w:eastAsia="es-MX"/>
        </w:rPr>
        <w:t>que se</w:t>
      </w:r>
      <w:r>
        <w:rPr>
          <w:rFonts w:ascii="Montserrat Light" w:eastAsia="Times New Roman" w:hAnsi="Montserrat Light"/>
          <w:sz w:val="24"/>
          <w:szCs w:val="24"/>
          <w:lang w:val="es-ES" w:eastAsia="es-MX"/>
        </w:rPr>
        <w:t xml:space="preserve"> trata del familiar de alguien</w:t>
      </w:r>
      <w:r w:rsidRPr="004E5390">
        <w:rPr>
          <w:rFonts w:ascii="Montserrat Light" w:eastAsia="Times New Roman" w:hAnsi="Montserrat Light"/>
          <w:sz w:val="24"/>
          <w:szCs w:val="24"/>
          <w:lang w:val="es-ES" w:eastAsia="es-MX"/>
        </w:rPr>
        <w:t xml:space="preserve">, </w:t>
      </w:r>
      <w:r w:rsidR="000A24D7">
        <w:rPr>
          <w:rFonts w:ascii="Montserrat Light" w:eastAsia="Times New Roman" w:hAnsi="Montserrat Light"/>
          <w:sz w:val="24"/>
          <w:szCs w:val="24"/>
          <w:lang w:val="es-ES" w:eastAsia="es-MX"/>
        </w:rPr>
        <w:t>“</w:t>
      </w:r>
      <w:r w:rsidRPr="004E5390">
        <w:rPr>
          <w:rFonts w:ascii="Montserrat Light" w:eastAsia="Times New Roman" w:hAnsi="Montserrat Light"/>
          <w:sz w:val="24"/>
          <w:szCs w:val="24"/>
          <w:lang w:val="es-ES" w:eastAsia="es-MX"/>
        </w:rPr>
        <w:t xml:space="preserve">es la falta de esa persona en la vida de una familia completa </w:t>
      </w:r>
      <w:r>
        <w:rPr>
          <w:rFonts w:ascii="Montserrat Light" w:eastAsia="Times New Roman" w:hAnsi="Montserrat Light"/>
          <w:sz w:val="24"/>
          <w:szCs w:val="24"/>
          <w:lang w:val="es-ES" w:eastAsia="es-MX"/>
        </w:rPr>
        <w:t>y se debe tratar con dignidad y respeto</w:t>
      </w:r>
      <w:r w:rsidR="000A24D7">
        <w:rPr>
          <w:rFonts w:ascii="Montserrat Light" w:eastAsia="Times New Roman" w:hAnsi="Montserrat Light"/>
          <w:sz w:val="24"/>
          <w:szCs w:val="24"/>
          <w:lang w:val="es-ES" w:eastAsia="es-MX"/>
        </w:rPr>
        <w:t>”</w:t>
      </w:r>
      <w:r>
        <w:rPr>
          <w:rFonts w:ascii="Montserrat Light" w:eastAsia="Times New Roman" w:hAnsi="Montserrat Light"/>
          <w:sz w:val="24"/>
          <w:szCs w:val="24"/>
          <w:lang w:val="es-ES" w:eastAsia="es-MX"/>
        </w:rPr>
        <w:t>.</w:t>
      </w:r>
    </w:p>
    <w:p w14:paraId="6B49848E" w14:textId="77777777" w:rsidR="000D3FE5" w:rsidRPr="00B630FD" w:rsidRDefault="000D3FE5" w:rsidP="00D66372">
      <w:pPr>
        <w:spacing w:after="0" w:line="240" w:lineRule="atLeast"/>
        <w:jc w:val="both"/>
        <w:rPr>
          <w:rFonts w:ascii="Montserrat Light" w:eastAsia="Times New Roman" w:hAnsi="Montserrat Light"/>
          <w:sz w:val="24"/>
          <w:szCs w:val="24"/>
          <w:lang w:val="es-ES" w:eastAsia="es-MX"/>
        </w:rPr>
      </w:pPr>
    </w:p>
    <w:p w14:paraId="0E75DEF7" w14:textId="77777777" w:rsidR="00DA3B8D" w:rsidRPr="00B630FD" w:rsidRDefault="00DA3B8D" w:rsidP="00D66372">
      <w:pPr>
        <w:spacing w:after="0" w:line="240" w:lineRule="atLeast"/>
        <w:jc w:val="center"/>
        <w:rPr>
          <w:rFonts w:ascii="Montserrat Light" w:eastAsia="Times New Roman" w:hAnsi="Montserrat Light"/>
          <w:sz w:val="24"/>
          <w:szCs w:val="24"/>
          <w:lang w:val="es-ES" w:eastAsia="es-MX"/>
        </w:rPr>
      </w:pPr>
    </w:p>
    <w:p w14:paraId="5AF7502B" w14:textId="77777777" w:rsidR="00A75B4C" w:rsidRPr="00B630FD" w:rsidRDefault="00B06AC7" w:rsidP="00D66372">
      <w:pPr>
        <w:spacing w:after="0" w:line="240" w:lineRule="atLeast"/>
        <w:jc w:val="center"/>
        <w:rPr>
          <w:b/>
          <w:bCs/>
          <w:lang w:val="es-ES"/>
        </w:rPr>
      </w:pPr>
      <w:r w:rsidRPr="00B630FD">
        <w:rPr>
          <w:rFonts w:ascii="Montserrat Light" w:eastAsia="Batang" w:hAnsi="Montserrat Light" w:cs="Arial"/>
          <w:b/>
          <w:bCs/>
          <w:sz w:val="24"/>
          <w:szCs w:val="24"/>
          <w:lang w:val="es-ES"/>
        </w:rPr>
        <w:t>--- o0o ---</w:t>
      </w:r>
    </w:p>
    <w:sectPr w:rsidR="00A75B4C" w:rsidRPr="00B630FD" w:rsidSect="00A75B4C">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ECB209" w14:textId="77777777" w:rsidR="00EF1CD1" w:rsidRDefault="00EF1CD1">
      <w:pPr>
        <w:spacing w:after="0" w:line="240" w:lineRule="auto"/>
      </w:pPr>
      <w:r>
        <w:separator/>
      </w:r>
    </w:p>
  </w:endnote>
  <w:endnote w:type="continuationSeparator" w:id="0">
    <w:p w14:paraId="13A0BFCD" w14:textId="77777777" w:rsidR="00EF1CD1" w:rsidRDefault="00EF1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altName w:val="Courier New"/>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DD15B" w14:textId="77777777" w:rsidR="00EF1CD1" w:rsidRDefault="00EF1CD1">
      <w:pPr>
        <w:spacing w:after="0" w:line="240" w:lineRule="auto"/>
      </w:pPr>
      <w:r>
        <w:separator/>
      </w:r>
    </w:p>
  </w:footnote>
  <w:footnote w:type="continuationSeparator" w:id="0">
    <w:p w14:paraId="66E44AFE" w14:textId="77777777" w:rsidR="00EF1CD1" w:rsidRDefault="00EF1C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4C542" w14:textId="77777777" w:rsidR="00A75B4C" w:rsidRDefault="00DB55CD" w:rsidP="00A75B4C">
    <w:pPr>
      <w:pStyle w:val="Encabezado"/>
      <w:ind w:left="-284"/>
    </w:pPr>
    <w:r>
      <w:rPr>
        <w:noProof/>
        <w:lang w:eastAsia="es-MX"/>
      </w:rPr>
      <w:drawing>
        <wp:anchor distT="0" distB="0" distL="114300" distR="114300" simplePos="0" relativeHeight="251659264" behindDoc="1" locked="0" layoutInCell="1" allowOverlap="1" wp14:anchorId="046FB9BE" wp14:editId="4D35603A">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46B9E"/>
    <w:multiLevelType w:val="hybridMultilevel"/>
    <w:tmpl w:val="B7943814"/>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1">
    <w:nsid w:val="2EF7043D"/>
    <w:multiLevelType w:val="hybridMultilevel"/>
    <w:tmpl w:val="A2F62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D9F3484"/>
    <w:multiLevelType w:val="hybridMultilevel"/>
    <w:tmpl w:val="BCEA15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56C35178"/>
    <w:multiLevelType w:val="hybridMultilevel"/>
    <w:tmpl w:val="15908282"/>
    <w:lvl w:ilvl="0" w:tplc="080A0001">
      <w:start w:val="1"/>
      <w:numFmt w:val="bullet"/>
      <w:lvlText w:val=""/>
      <w:lvlJc w:val="left"/>
      <w:pPr>
        <w:ind w:left="1428" w:hanging="360"/>
      </w:pPr>
      <w:rPr>
        <w:rFonts w:ascii="Symbol" w:hAnsi="Symbol" w:cs="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cs="Wingdings" w:hint="default"/>
      </w:rPr>
    </w:lvl>
    <w:lvl w:ilvl="3" w:tplc="080A0001" w:tentative="1">
      <w:start w:val="1"/>
      <w:numFmt w:val="bullet"/>
      <w:lvlText w:val=""/>
      <w:lvlJc w:val="left"/>
      <w:pPr>
        <w:ind w:left="3588" w:hanging="360"/>
      </w:pPr>
      <w:rPr>
        <w:rFonts w:ascii="Symbol" w:hAnsi="Symbol" w:cs="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cs="Wingdings" w:hint="default"/>
      </w:rPr>
    </w:lvl>
    <w:lvl w:ilvl="6" w:tplc="080A0001" w:tentative="1">
      <w:start w:val="1"/>
      <w:numFmt w:val="bullet"/>
      <w:lvlText w:val=""/>
      <w:lvlJc w:val="left"/>
      <w:pPr>
        <w:ind w:left="5748" w:hanging="360"/>
      </w:pPr>
      <w:rPr>
        <w:rFonts w:ascii="Symbol" w:hAnsi="Symbol" w:cs="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cs="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AC7"/>
    <w:rsid w:val="00017ECD"/>
    <w:rsid w:val="00033D21"/>
    <w:rsid w:val="00041BCF"/>
    <w:rsid w:val="000A24D7"/>
    <w:rsid w:val="000C6D1F"/>
    <w:rsid w:val="000D3FE5"/>
    <w:rsid w:val="0013159D"/>
    <w:rsid w:val="00153D66"/>
    <w:rsid w:val="001A242A"/>
    <w:rsid w:val="001B2D72"/>
    <w:rsid w:val="00200415"/>
    <w:rsid w:val="00302D65"/>
    <w:rsid w:val="00341BBB"/>
    <w:rsid w:val="00344137"/>
    <w:rsid w:val="003B756C"/>
    <w:rsid w:val="003F5CF8"/>
    <w:rsid w:val="00411080"/>
    <w:rsid w:val="004E5390"/>
    <w:rsid w:val="005054CD"/>
    <w:rsid w:val="00511B04"/>
    <w:rsid w:val="00595A06"/>
    <w:rsid w:val="005C4E35"/>
    <w:rsid w:val="005F35B2"/>
    <w:rsid w:val="00615A81"/>
    <w:rsid w:val="00650148"/>
    <w:rsid w:val="006E393C"/>
    <w:rsid w:val="00726932"/>
    <w:rsid w:val="007358DC"/>
    <w:rsid w:val="007B13C9"/>
    <w:rsid w:val="007E7AB2"/>
    <w:rsid w:val="0082091F"/>
    <w:rsid w:val="00844120"/>
    <w:rsid w:val="008B2D5E"/>
    <w:rsid w:val="008B497E"/>
    <w:rsid w:val="008E34C9"/>
    <w:rsid w:val="00992DFE"/>
    <w:rsid w:val="009F252C"/>
    <w:rsid w:val="00A31E9C"/>
    <w:rsid w:val="00A75B4C"/>
    <w:rsid w:val="00AA13C2"/>
    <w:rsid w:val="00B06AC7"/>
    <w:rsid w:val="00B14B3E"/>
    <w:rsid w:val="00B630FD"/>
    <w:rsid w:val="00B9314A"/>
    <w:rsid w:val="00BC5D10"/>
    <w:rsid w:val="00CC1FDB"/>
    <w:rsid w:val="00CC222B"/>
    <w:rsid w:val="00D53658"/>
    <w:rsid w:val="00D66372"/>
    <w:rsid w:val="00D75D25"/>
    <w:rsid w:val="00D8405C"/>
    <w:rsid w:val="00D86AAD"/>
    <w:rsid w:val="00DA3B8D"/>
    <w:rsid w:val="00DB50D6"/>
    <w:rsid w:val="00DB55CD"/>
    <w:rsid w:val="00EF1CD1"/>
    <w:rsid w:val="00EF70E8"/>
    <w:rsid w:val="00FC60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C9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AC7"/>
    <w:pPr>
      <w:spacing w:after="200" w:line="276" w:lineRule="auto"/>
    </w:pPr>
    <w:rPr>
      <w:rFonts w:ascii="Calibri" w:eastAsia="Calibri" w:hAnsi="Calibri"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6AC7"/>
    <w:pPr>
      <w:tabs>
        <w:tab w:val="center" w:pos="4153"/>
        <w:tab w:val="right" w:pos="8306"/>
      </w:tabs>
    </w:pPr>
  </w:style>
  <w:style w:type="character" w:customStyle="1" w:styleId="EncabezadoCar">
    <w:name w:val="Encabezado Car"/>
    <w:basedOn w:val="Fuentedeprrafopredeter"/>
    <w:link w:val="Encabezado"/>
    <w:uiPriority w:val="99"/>
    <w:rsid w:val="00B06AC7"/>
    <w:rPr>
      <w:rFonts w:ascii="Calibri" w:eastAsia="Calibri" w:hAnsi="Calibri" w:cs="Times New Roman"/>
      <w:sz w:val="22"/>
      <w:szCs w:val="22"/>
    </w:rPr>
  </w:style>
  <w:style w:type="paragraph" w:styleId="Prrafodelista">
    <w:name w:val="List Paragraph"/>
    <w:basedOn w:val="Normal"/>
    <w:uiPriority w:val="34"/>
    <w:qFormat/>
    <w:rsid w:val="00B06AC7"/>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7840901">
      <w:bodyDiv w:val="1"/>
      <w:marLeft w:val="0"/>
      <w:marRight w:val="0"/>
      <w:marTop w:val="0"/>
      <w:marBottom w:val="0"/>
      <w:divBdr>
        <w:top w:val="none" w:sz="0" w:space="0" w:color="auto"/>
        <w:left w:val="none" w:sz="0" w:space="0" w:color="auto"/>
        <w:bottom w:val="none" w:sz="0" w:space="0" w:color="auto"/>
        <w:right w:val="none" w:sz="0" w:space="0" w:color="auto"/>
      </w:divBdr>
    </w:div>
    <w:div w:id="662008520">
      <w:bodyDiv w:val="1"/>
      <w:marLeft w:val="0"/>
      <w:marRight w:val="0"/>
      <w:marTop w:val="0"/>
      <w:marBottom w:val="0"/>
      <w:divBdr>
        <w:top w:val="none" w:sz="0" w:space="0" w:color="auto"/>
        <w:left w:val="none" w:sz="0" w:space="0" w:color="auto"/>
        <w:bottom w:val="none" w:sz="0" w:space="0" w:color="auto"/>
        <w:right w:val="none" w:sz="0" w:space="0" w:color="auto"/>
      </w:divBdr>
    </w:div>
    <w:div w:id="779569745">
      <w:bodyDiv w:val="1"/>
      <w:marLeft w:val="0"/>
      <w:marRight w:val="0"/>
      <w:marTop w:val="0"/>
      <w:marBottom w:val="0"/>
      <w:divBdr>
        <w:top w:val="none" w:sz="0" w:space="0" w:color="auto"/>
        <w:left w:val="none" w:sz="0" w:space="0" w:color="auto"/>
        <w:bottom w:val="none" w:sz="0" w:space="0" w:color="auto"/>
        <w:right w:val="none" w:sz="0" w:space="0" w:color="auto"/>
      </w:divBdr>
    </w:div>
    <w:div w:id="894396642">
      <w:bodyDiv w:val="1"/>
      <w:marLeft w:val="0"/>
      <w:marRight w:val="0"/>
      <w:marTop w:val="0"/>
      <w:marBottom w:val="0"/>
      <w:divBdr>
        <w:top w:val="none" w:sz="0" w:space="0" w:color="auto"/>
        <w:left w:val="none" w:sz="0" w:space="0" w:color="auto"/>
        <w:bottom w:val="none" w:sz="0" w:space="0" w:color="auto"/>
        <w:right w:val="none" w:sz="0" w:space="0" w:color="auto"/>
      </w:divBdr>
    </w:div>
    <w:div w:id="1414887904">
      <w:bodyDiv w:val="1"/>
      <w:marLeft w:val="0"/>
      <w:marRight w:val="0"/>
      <w:marTop w:val="0"/>
      <w:marBottom w:val="0"/>
      <w:divBdr>
        <w:top w:val="none" w:sz="0" w:space="0" w:color="auto"/>
        <w:left w:val="none" w:sz="0" w:space="0" w:color="auto"/>
        <w:bottom w:val="none" w:sz="0" w:space="0" w:color="auto"/>
        <w:right w:val="none" w:sz="0" w:space="0" w:color="auto"/>
      </w:divBdr>
    </w:div>
    <w:div w:id="1544367395">
      <w:bodyDiv w:val="1"/>
      <w:marLeft w:val="0"/>
      <w:marRight w:val="0"/>
      <w:marTop w:val="0"/>
      <w:marBottom w:val="0"/>
      <w:divBdr>
        <w:top w:val="none" w:sz="0" w:space="0" w:color="auto"/>
        <w:left w:val="none" w:sz="0" w:space="0" w:color="auto"/>
        <w:bottom w:val="none" w:sz="0" w:space="0" w:color="auto"/>
        <w:right w:val="none" w:sz="0" w:space="0" w:color="auto"/>
      </w:divBdr>
    </w:div>
    <w:div w:id="1637367405">
      <w:bodyDiv w:val="1"/>
      <w:marLeft w:val="0"/>
      <w:marRight w:val="0"/>
      <w:marTop w:val="0"/>
      <w:marBottom w:val="0"/>
      <w:divBdr>
        <w:top w:val="none" w:sz="0" w:space="0" w:color="auto"/>
        <w:left w:val="none" w:sz="0" w:space="0" w:color="auto"/>
        <w:bottom w:val="none" w:sz="0" w:space="0" w:color="auto"/>
        <w:right w:val="none" w:sz="0" w:space="0" w:color="auto"/>
      </w:divBdr>
    </w:div>
    <w:div w:id="173620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592</Words>
  <Characters>3257</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GARCIA</dc:creator>
  <cp:lastModifiedBy>Rogelio Alberto Ruiz Alemán</cp:lastModifiedBy>
  <cp:revision>2</cp:revision>
  <cp:lastPrinted>2020-05-20T18:27:00Z</cp:lastPrinted>
  <dcterms:created xsi:type="dcterms:W3CDTF">2020-05-21T15:54:00Z</dcterms:created>
  <dcterms:modified xsi:type="dcterms:W3CDTF">2020-05-21T15:54:00Z</dcterms:modified>
</cp:coreProperties>
</file>