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sidR="0075345F">
        <w:rPr>
          <w:rFonts w:ascii="Montserrat Light" w:hAnsi="Montserrat Light" w:cs="Arial"/>
          <w:sz w:val="24"/>
          <w:szCs w:val="24"/>
          <w:lang w:val="es-ES"/>
        </w:rPr>
        <w:t xml:space="preserve"> </w:t>
      </w:r>
      <w:r w:rsidR="00AB7434">
        <w:rPr>
          <w:rFonts w:ascii="Montserrat Light" w:hAnsi="Montserrat Light" w:cs="Arial"/>
          <w:sz w:val="24"/>
          <w:szCs w:val="24"/>
          <w:lang w:val="es-ES"/>
        </w:rPr>
        <w:t xml:space="preserve">jueves 8 de </w:t>
      </w:r>
      <w:r w:rsidR="00564165">
        <w:rPr>
          <w:rFonts w:ascii="Montserrat Light" w:hAnsi="Montserrat Light" w:cs="Arial"/>
          <w:sz w:val="24"/>
          <w:szCs w:val="24"/>
          <w:lang w:val="es-ES"/>
        </w:rPr>
        <w:t>abril</w:t>
      </w:r>
      <w:r w:rsidRPr="009C545C">
        <w:rPr>
          <w:rFonts w:ascii="Montserrat Light" w:hAnsi="Montserrat Light" w:cs="Arial"/>
          <w:sz w:val="24"/>
          <w:szCs w:val="24"/>
          <w:lang w:val="es-ES"/>
        </w:rPr>
        <w:t xml:space="preserve"> de 2021.</w:t>
      </w:r>
    </w:p>
    <w:p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AB7434">
        <w:rPr>
          <w:rFonts w:ascii="Montserrat Light" w:hAnsi="Montserrat Light" w:cs="Arial"/>
          <w:sz w:val="24"/>
          <w:szCs w:val="24"/>
          <w:lang w:val="es-ES"/>
        </w:rPr>
        <w:t xml:space="preserve"> 147</w:t>
      </w:r>
      <w:r w:rsidRPr="009C545C">
        <w:rPr>
          <w:rFonts w:ascii="Montserrat Light" w:hAnsi="Montserrat Light" w:cs="Arial"/>
          <w:sz w:val="24"/>
          <w:szCs w:val="24"/>
          <w:lang w:val="es-ES"/>
        </w:rPr>
        <w:t>/2021.</w:t>
      </w:r>
    </w:p>
    <w:p w:rsidR="00D12E4A" w:rsidRPr="009C545C" w:rsidRDefault="00D12E4A" w:rsidP="002016E7">
      <w:pPr>
        <w:spacing w:after="0" w:line="240" w:lineRule="atLeast"/>
        <w:jc w:val="both"/>
        <w:rPr>
          <w:rFonts w:ascii="Montserrat Light" w:hAnsi="Montserrat Light" w:cs="Arial"/>
          <w:sz w:val="24"/>
          <w:szCs w:val="24"/>
          <w:lang w:val="es-ES"/>
        </w:rPr>
      </w:pPr>
    </w:p>
    <w:p w:rsidR="00CF1D9A" w:rsidRPr="009C545C" w:rsidRDefault="00D12E4A" w:rsidP="005A27BD">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CF1D9A" w:rsidRDefault="00CF1D9A" w:rsidP="002016E7">
      <w:pPr>
        <w:spacing w:after="0" w:line="240" w:lineRule="atLeast"/>
        <w:jc w:val="both"/>
        <w:rPr>
          <w:rFonts w:ascii="Montserrat Light" w:hAnsi="Montserrat Light"/>
          <w:lang w:val="es-ES"/>
        </w:rPr>
      </w:pPr>
    </w:p>
    <w:p w:rsidR="00870148" w:rsidRDefault="005802D0" w:rsidP="005802D0">
      <w:pPr>
        <w:spacing w:after="0" w:line="240" w:lineRule="atLeast"/>
        <w:jc w:val="center"/>
        <w:rPr>
          <w:rFonts w:ascii="Montserrat Light" w:hAnsi="Montserrat Light"/>
          <w:b/>
          <w:sz w:val="28"/>
          <w:lang w:val="es-ES"/>
        </w:rPr>
      </w:pPr>
      <w:r w:rsidRPr="005802D0">
        <w:rPr>
          <w:rFonts w:ascii="Montserrat Light" w:hAnsi="Montserrat Light"/>
          <w:b/>
          <w:sz w:val="28"/>
          <w:lang w:val="es-ES"/>
        </w:rPr>
        <w:t>Proyecta IMSS homologar criterios en procesos de donación para plaquetas en Bancos de Sangre</w:t>
      </w:r>
    </w:p>
    <w:p w:rsidR="005802D0" w:rsidRDefault="005802D0" w:rsidP="002016E7">
      <w:pPr>
        <w:spacing w:after="0" w:line="240" w:lineRule="atLeast"/>
        <w:jc w:val="both"/>
        <w:rPr>
          <w:rFonts w:ascii="Montserrat Light" w:hAnsi="Montserrat Light"/>
          <w:lang w:val="es-ES"/>
        </w:rPr>
      </w:pPr>
    </w:p>
    <w:p w:rsidR="00E8748D" w:rsidRPr="00E8748D" w:rsidRDefault="00957C2B" w:rsidP="00E8748D">
      <w:pPr>
        <w:pStyle w:val="Prrafodelista"/>
        <w:numPr>
          <w:ilvl w:val="0"/>
          <w:numId w:val="1"/>
        </w:numPr>
        <w:spacing w:after="0" w:line="240" w:lineRule="atLeast"/>
        <w:jc w:val="both"/>
        <w:rPr>
          <w:rFonts w:ascii="Montserrat Light" w:hAnsi="Montserrat Light" w:cs="Arial"/>
          <w:b/>
          <w:sz w:val="24"/>
          <w:szCs w:val="24"/>
          <w:lang w:val="es-ES"/>
        </w:rPr>
      </w:pPr>
      <w:r>
        <w:rPr>
          <w:rFonts w:ascii="Montserrat Light" w:hAnsi="Montserrat Light" w:cs="Arial"/>
          <w:b/>
          <w:lang w:val="es-ES"/>
        </w:rPr>
        <w:t>L</w:t>
      </w:r>
      <w:r w:rsidR="00E8748D" w:rsidRPr="00E8748D">
        <w:rPr>
          <w:rFonts w:ascii="Montserrat Light" w:hAnsi="Montserrat Light" w:cs="Arial"/>
          <w:b/>
          <w:lang w:val="es-ES"/>
        </w:rPr>
        <w:t xml:space="preserve">os criterios deben estar </w:t>
      </w:r>
      <w:r w:rsidR="00E8748D" w:rsidRPr="00E8748D">
        <w:rPr>
          <w:rFonts w:ascii="Montserrat Light" w:eastAsia="Batang" w:hAnsi="Montserrat Light" w:cs="Arial"/>
          <w:b/>
        </w:rPr>
        <w:t>apegados a la normatividad del Centro Nacional de Tra</w:t>
      </w:r>
      <w:r w:rsidR="0083556C">
        <w:rPr>
          <w:rFonts w:ascii="Montserrat Light" w:eastAsia="Batang" w:hAnsi="Montserrat Light" w:cs="Arial"/>
          <w:b/>
        </w:rPr>
        <w:t>n</w:t>
      </w:r>
      <w:r w:rsidR="00E8748D" w:rsidRPr="00E8748D">
        <w:rPr>
          <w:rFonts w:ascii="Montserrat Light" w:eastAsia="Batang" w:hAnsi="Montserrat Light" w:cs="Arial"/>
          <w:b/>
        </w:rPr>
        <w:t>sfusión Sanguínea</w:t>
      </w:r>
      <w:r>
        <w:rPr>
          <w:rFonts w:ascii="Montserrat Light" w:eastAsia="Batang" w:hAnsi="Montserrat Light" w:cs="Arial"/>
          <w:b/>
        </w:rPr>
        <w:t>, se señaló durante la trigésima reunión con padres y madres de pacientes pediátricos oncológicos</w:t>
      </w:r>
      <w:r w:rsidR="00E8748D" w:rsidRPr="00E8748D">
        <w:rPr>
          <w:rFonts w:ascii="Montserrat Light" w:eastAsia="Batang" w:hAnsi="Montserrat Light" w:cs="Arial"/>
          <w:b/>
        </w:rPr>
        <w:t xml:space="preserve">. </w:t>
      </w:r>
    </w:p>
    <w:p w:rsidR="00EA12FE" w:rsidRPr="00E8748D" w:rsidRDefault="00957C2B" w:rsidP="00E8748D">
      <w:pPr>
        <w:pStyle w:val="Prrafodelista"/>
        <w:numPr>
          <w:ilvl w:val="0"/>
          <w:numId w:val="1"/>
        </w:numPr>
        <w:spacing w:after="0" w:line="240" w:lineRule="atLeast"/>
        <w:jc w:val="both"/>
        <w:rPr>
          <w:rFonts w:ascii="Montserrat Light" w:hAnsi="Montserrat Light" w:cs="Arial"/>
          <w:b/>
          <w:lang w:val="es-ES"/>
        </w:rPr>
      </w:pPr>
      <w:r>
        <w:rPr>
          <w:rFonts w:ascii="Montserrat Light" w:hAnsi="Montserrat Light" w:cs="Arial"/>
          <w:b/>
          <w:lang w:val="es-ES"/>
        </w:rPr>
        <w:t>E</w:t>
      </w:r>
      <w:r w:rsidR="00E8748D" w:rsidRPr="00E8748D">
        <w:rPr>
          <w:rFonts w:ascii="Montserrat Light" w:hAnsi="Montserrat Light" w:cs="Arial"/>
          <w:b/>
          <w:lang w:val="es-ES"/>
        </w:rPr>
        <w:t xml:space="preserve">stá a disposición el teléfono </w:t>
      </w:r>
      <w:r w:rsidR="00CB088F">
        <w:rPr>
          <w:rFonts w:ascii="Montserrat Light" w:hAnsi="Montserrat Light" w:cs="Arial"/>
          <w:b/>
          <w:lang w:val="es-ES"/>
        </w:rPr>
        <w:t xml:space="preserve">55 </w:t>
      </w:r>
      <w:r w:rsidR="00E8748D" w:rsidRPr="00E8748D">
        <w:rPr>
          <w:rFonts w:ascii="Montserrat Light" w:hAnsi="Montserrat Light" w:cs="Arial"/>
          <w:b/>
          <w:lang w:val="es-ES"/>
        </w:rPr>
        <w:t>5724</w:t>
      </w:r>
      <w:r w:rsidR="00CB088F">
        <w:rPr>
          <w:rFonts w:ascii="Montserrat Light" w:hAnsi="Montserrat Light" w:cs="Arial"/>
          <w:b/>
          <w:lang w:val="es-ES"/>
        </w:rPr>
        <w:t>-</w:t>
      </w:r>
      <w:r w:rsidR="00E8748D" w:rsidRPr="00E8748D">
        <w:rPr>
          <w:rFonts w:ascii="Montserrat Light" w:hAnsi="Montserrat Light" w:cs="Arial"/>
          <w:b/>
          <w:lang w:val="es-ES"/>
        </w:rPr>
        <w:t>5900, extensión</w:t>
      </w:r>
      <w:r w:rsidR="00940531">
        <w:rPr>
          <w:rFonts w:ascii="Montserrat Light" w:hAnsi="Montserrat Light" w:cs="Arial"/>
          <w:b/>
          <w:lang w:val="es-ES"/>
        </w:rPr>
        <w:t xml:space="preserve"> 24203, para mayor información</w:t>
      </w:r>
      <w:r>
        <w:rPr>
          <w:rFonts w:ascii="Montserrat Light" w:hAnsi="Montserrat Light" w:cs="Arial"/>
          <w:b/>
          <w:lang w:val="es-ES"/>
        </w:rPr>
        <w:t xml:space="preserve"> sobre donación de plasma convaleciente</w:t>
      </w:r>
      <w:r w:rsidR="00940531">
        <w:rPr>
          <w:rFonts w:ascii="Montserrat Light" w:hAnsi="Montserrat Light" w:cs="Arial"/>
          <w:b/>
          <w:lang w:val="es-ES"/>
        </w:rPr>
        <w:t>.</w:t>
      </w:r>
    </w:p>
    <w:p w:rsidR="005802D0" w:rsidRDefault="005802D0" w:rsidP="005802D0">
      <w:pPr>
        <w:spacing w:after="0" w:line="240" w:lineRule="atLeast"/>
        <w:jc w:val="both"/>
        <w:rPr>
          <w:rFonts w:ascii="Montserrat Light" w:hAnsi="Montserrat Light" w:cs="Arial"/>
          <w:szCs w:val="24"/>
          <w:lang w:val="es-ES"/>
        </w:rPr>
      </w:pPr>
    </w:p>
    <w:p w:rsidR="00497587" w:rsidRDefault="005802D0" w:rsidP="005802D0">
      <w:pPr>
        <w:tabs>
          <w:tab w:val="left" w:pos="3940"/>
        </w:tabs>
        <w:spacing w:after="0" w:line="240" w:lineRule="atLeast"/>
        <w:jc w:val="both"/>
        <w:rPr>
          <w:rFonts w:ascii="Montserrat Light" w:hAnsi="Montserrat Light" w:cs="Arial"/>
          <w:sz w:val="24"/>
          <w:szCs w:val="24"/>
          <w:lang w:val="es-ES"/>
        </w:rPr>
      </w:pPr>
      <w:r w:rsidRPr="00E8748D">
        <w:rPr>
          <w:rFonts w:ascii="Montserrat Light" w:hAnsi="Montserrat Light" w:cs="Arial"/>
          <w:sz w:val="24"/>
          <w:szCs w:val="24"/>
          <w:lang w:val="es-ES"/>
        </w:rPr>
        <w:t xml:space="preserve">Con la finalidad de agilizar la donación de plaquetas para que los pacientes pediátricos oncológicos cuenten con una transfusión de sangre, el Instituto Mexicano del Seguro Social (IMSS) prevé homologar los criterios de selección de donadores dentro de Bancos de Sangre a nivel nacional, </w:t>
      </w:r>
      <w:r w:rsidR="00497587">
        <w:rPr>
          <w:rFonts w:ascii="Montserrat Light" w:hAnsi="Montserrat Light" w:cs="Arial"/>
          <w:sz w:val="24"/>
          <w:szCs w:val="24"/>
          <w:lang w:val="es-ES"/>
        </w:rPr>
        <w:t xml:space="preserve">se </w:t>
      </w:r>
      <w:r w:rsidR="007B7990">
        <w:rPr>
          <w:rFonts w:ascii="Montserrat Light" w:hAnsi="Montserrat Light" w:cs="Arial"/>
          <w:sz w:val="24"/>
          <w:szCs w:val="24"/>
          <w:lang w:val="es-ES"/>
        </w:rPr>
        <w:t>informó</w:t>
      </w:r>
      <w:r w:rsidRPr="00E8748D">
        <w:rPr>
          <w:rFonts w:ascii="Montserrat Light" w:hAnsi="Montserrat Light" w:cs="Arial"/>
          <w:sz w:val="24"/>
          <w:szCs w:val="24"/>
          <w:lang w:val="es-ES"/>
        </w:rPr>
        <w:t xml:space="preserve"> </w:t>
      </w:r>
      <w:r w:rsidR="00497587">
        <w:rPr>
          <w:rFonts w:ascii="Montserrat Light" w:hAnsi="Montserrat Light" w:cs="Arial"/>
          <w:sz w:val="24"/>
          <w:szCs w:val="24"/>
          <w:lang w:val="es-ES"/>
        </w:rPr>
        <w:t xml:space="preserve">durante la </w:t>
      </w:r>
      <w:r w:rsidR="00497587" w:rsidRPr="00E8748D">
        <w:rPr>
          <w:rFonts w:ascii="Montserrat Light" w:hAnsi="Montserrat Light" w:cs="Arial"/>
          <w:sz w:val="24"/>
          <w:szCs w:val="24"/>
          <w:lang w:val="es-ES"/>
        </w:rPr>
        <w:t xml:space="preserve">trigésima reunión </w:t>
      </w:r>
      <w:r w:rsidR="00497587">
        <w:rPr>
          <w:rFonts w:ascii="Montserrat Light" w:hAnsi="Montserrat Light" w:cs="Arial"/>
          <w:sz w:val="24"/>
          <w:szCs w:val="24"/>
          <w:lang w:val="es-ES"/>
        </w:rPr>
        <w:t xml:space="preserve">con </w:t>
      </w:r>
      <w:r w:rsidR="00497587" w:rsidRPr="00E8748D">
        <w:rPr>
          <w:rFonts w:ascii="Montserrat Light" w:hAnsi="Montserrat Light" w:cs="Arial"/>
          <w:sz w:val="24"/>
          <w:szCs w:val="24"/>
          <w:lang w:val="es-ES"/>
        </w:rPr>
        <w:t xml:space="preserve">madres y padres </w:t>
      </w:r>
      <w:r w:rsidR="00497587">
        <w:rPr>
          <w:rFonts w:ascii="Montserrat Light" w:hAnsi="Montserrat Light" w:cs="Arial"/>
          <w:sz w:val="24"/>
          <w:szCs w:val="24"/>
          <w:lang w:val="es-ES"/>
        </w:rPr>
        <w:t>de estos menores</w:t>
      </w:r>
      <w:r w:rsidR="00497587">
        <w:rPr>
          <w:rFonts w:ascii="Montserrat Light" w:eastAsia="Batang" w:hAnsi="Montserrat Light" w:cs="Arial"/>
          <w:sz w:val="24"/>
        </w:rPr>
        <w:t>.</w:t>
      </w:r>
    </w:p>
    <w:p w:rsidR="00497587" w:rsidRDefault="00497587" w:rsidP="005802D0">
      <w:pPr>
        <w:tabs>
          <w:tab w:val="left" w:pos="3940"/>
        </w:tabs>
        <w:spacing w:after="0" w:line="240" w:lineRule="atLeast"/>
        <w:jc w:val="both"/>
        <w:rPr>
          <w:rFonts w:ascii="Montserrat Light" w:hAnsi="Montserrat Light" w:cs="Arial"/>
          <w:sz w:val="24"/>
          <w:szCs w:val="24"/>
          <w:lang w:val="es-ES"/>
        </w:rPr>
      </w:pPr>
    </w:p>
    <w:p w:rsidR="005802D0" w:rsidRPr="00E8748D" w:rsidRDefault="00CA2CE3" w:rsidP="00497587">
      <w:pPr>
        <w:tabs>
          <w:tab w:val="left" w:pos="3940"/>
        </w:tabs>
        <w:spacing w:after="0" w:line="240" w:lineRule="atLeast"/>
        <w:jc w:val="both"/>
        <w:rPr>
          <w:rFonts w:ascii="Montserrat Light" w:eastAsia="Batang" w:hAnsi="Montserrat Light" w:cs="Arial"/>
          <w:sz w:val="24"/>
        </w:rPr>
      </w:pPr>
      <w:r>
        <w:rPr>
          <w:rFonts w:ascii="Montserrat Light" w:hAnsi="Montserrat Light" w:cs="Arial"/>
          <w:sz w:val="24"/>
          <w:szCs w:val="24"/>
          <w:lang w:val="es-ES"/>
        </w:rPr>
        <w:t>En</w:t>
      </w:r>
      <w:r w:rsidR="00497587">
        <w:rPr>
          <w:rFonts w:ascii="Montserrat Light" w:hAnsi="Montserrat Light" w:cs="Arial"/>
          <w:sz w:val="24"/>
          <w:szCs w:val="24"/>
          <w:lang w:val="es-ES"/>
        </w:rPr>
        <w:t xml:space="preserve"> el encuentro que se realizó de manera virtual, </w:t>
      </w:r>
      <w:r w:rsidR="005802D0" w:rsidRPr="00E8748D">
        <w:rPr>
          <w:rFonts w:ascii="Montserrat Light" w:hAnsi="Montserrat Light" w:cs="Arial"/>
          <w:sz w:val="24"/>
          <w:szCs w:val="24"/>
          <w:lang w:val="es-ES"/>
        </w:rPr>
        <w:t>el director general</w:t>
      </w:r>
      <w:r w:rsidR="00497587">
        <w:rPr>
          <w:rFonts w:ascii="Montserrat Light" w:hAnsi="Montserrat Light" w:cs="Arial"/>
          <w:sz w:val="24"/>
          <w:szCs w:val="24"/>
          <w:lang w:val="es-ES"/>
        </w:rPr>
        <w:t xml:space="preserve"> del IMSS</w:t>
      </w:r>
      <w:r w:rsidR="005802D0" w:rsidRPr="00E8748D">
        <w:rPr>
          <w:rFonts w:ascii="Montserrat Light" w:hAnsi="Montserrat Light" w:cs="Arial"/>
          <w:sz w:val="24"/>
          <w:szCs w:val="24"/>
          <w:lang w:val="es-ES"/>
        </w:rPr>
        <w:t xml:space="preserve">, Maestro </w:t>
      </w:r>
      <w:proofErr w:type="spellStart"/>
      <w:r w:rsidR="005802D0" w:rsidRPr="00E8748D">
        <w:rPr>
          <w:rFonts w:ascii="Montserrat Light" w:hAnsi="Montserrat Light" w:cs="Arial"/>
          <w:sz w:val="24"/>
          <w:szCs w:val="24"/>
          <w:lang w:val="es-ES"/>
        </w:rPr>
        <w:t>Zoé</w:t>
      </w:r>
      <w:proofErr w:type="spellEnd"/>
      <w:r w:rsidR="005802D0" w:rsidRPr="00E8748D">
        <w:rPr>
          <w:rFonts w:ascii="Montserrat Light" w:hAnsi="Montserrat Light" w:cs="Arial"/>
          <w:sz w:val="24"/>
          <w:szCs w:val="24"/>
          <w:lang w:val="es-ES"/>
        </w:rPr>
        <w:t xml:space="preserve"> Robledo</w:t>
      </w:r>
      <w:r w:rsidR="00476DDE">
        <w:rPr>
          <w:rFonts w:ascii="Montserrat Light" w:hAnsi="Montserrat Light" w:cs="Arial"/>
          <w:sz w:val="24"/>
          <w:szCs w:val="24"/>
          <w:lang w:val="es-ES"/>
        </w:rPr>
        <w:t>,</w:t>
      </w:r>
      <w:r w:rsidR="005802D0" w:rsidRPr="00E8748D">
        <w:rPr>
          <w:rFonts w:ascii="Montserrat Light" w:eastAsia="Batang" w:hAnsi="Montserrat Light" w:cs="Arial"/>
          <w:sz w:val="24"/>
        </w:rPr>
        <w:t xml:space="preserve"> señaló que se analizará si existen criterios diferenciados entre los más de 50 Bancos de Sangre del </w:t>
      </w:r>
      <w:r w:rsidR="00476DDE">
        <w:rPr>
          <w:rFonts w:ascii="Montserrat Light" w:eastAsia="Batang" w:hAnsi="Montserrat Light" w:cs="Arial"/>
          <w:sz w:val="24"/>
        </w:rPr>
        <w:t>Instituto</w:t>
      </w:r>
      <w:bookmarkStart w:id="0" w:name="_GoBack"/>
      <w:bookmarkEnd w:id="0"/>
      <w:r w:rsidR="005802D0" w:rsidRPr="00E8748D">
        <w:rPr>
          <w:rFonts w:ascii="Montserrat Light" w:eastAsia="Batang" w:hAnsi="Montserrat Light" w:cs="Arial"/>
          <w:sz w:val="24"/>
        </w:rPr>
        <w:t>, a fin de que estén apegados a la normatividad del Centro Nacional de Tra</w:t>
      </w:r>
      <w:r w:rsidR="00CB088F">
        <w:rPr>
          <w:rFonts w:ascii="Montserrat Light" w:eastAsia="Batang" w:hAnsi="Montserrat Light" w:cs="Arial"/>
          <w:sz w:val="24"/>
        </w:rPr>
        <w:t>n</w:t>
      </w:r>
      <w:r w:rsidR="005802D0" w:rsidRPr="00E8748D">
        <w:rPr>
          <w:rFonts w:ascii="Montserrat Light" w:eastAsia="Batang" w:hAnsi="Montserrat Light" w:cs="Arial"/>
          <w:sz w:val="24"/>
        </w:rPr>
        <w:t xml:space="preserve">sfusión Sanguínea </w:t>
      </w:r>
      <w:r w:rsidR="00564165">
        <w:rPr>
          <w:rFonts w:ascii="Montserrat Light" w:eastAsia="Batang" w:hAnsi="Montserrat Light" w:cs="Arial"/>
          <w:sz w:val="24"/>
        </w:rPr>
        <w:t>sobre</w:t>
      </w:r>
      <w:r w:rsidR="005802D0" w:rsidRPr="00E8748D">
        <w:rPr>
          <w:rFonts w:ascii="Montserrat Light" w:eastAsia="Batang" w:hAnsi="Montserrat Light" w:cs="Arial"/>
          <w:sz w:val="24"/>
        </w:rPr>
        <w:t xml:space="preserve"> la validación de dona</w:t>
      </w:r>
      <w:r w:rsidR="007B7990">
        <w:rPr>
          <w:rFonts w:ascii="Montserrat Light" w:eastAsia="Batang" w:hAnsi="Montserrat Light" w:cs="Arial"/>
          <w:sz w:val="24"/>
        </w:rPr>
        <w:t>dores para plaquetas y sangre.</w:t>
      </w:r>
    </w:p>
    <w:p w:rsidR="005802D0" w:rsidRPr="00E8748D" w:rsidRDefault="005802D0" w:rsidP="005802D0">
      <w:pPr>
        <w:spacing w:after="0" w:line="240" w:lineRule="atLeast"/>
        <w:jc w:val="both"/>
        <w:rPr>
          <w:rFonts w:ascii="Montserrat Light" w:eastAsia="Batang" w:hAnsi="Montserrat Light" w:cs="Arial"/>
          <w:sz w:val="24"/>
        </w:rPr>
      </w:pPr>
    </w:p>
    <w:p w:rsidR="00E8748D" w:rsidRPr="00E8748D" w:rsidRDefault="007B7990" w:rsidP="00E8748D">
      <w:pPr>
        <w:spacing w:after="0" w:line="240" w:lineRule="atLeast"/>
        <w:jc w:val="both"/>
        <w:rPr>
          <w:rFonts w:ascii="Montserrat Light" w:eastAsia="Batang" w:hAnsi="Montserrat Light" w:cs="Arial"/>
          <w:sz w:val="24"/>
        </w:rPr>
      </w:pPr>
      <w:r>
        <w:rPr>
          <w:rFonts w:ascii="Montserrat Light" w:eastAsia="Batang" w:hAnsi="Montserrat Light" w:cs="Arial"/>
          <w:sz w:val="24"/>
        </w:rPr>
        <w:t>S</w:t>
      </w:r>
      <w:r w:rsidR="00E8748D" w:rsidRPr="00E8748D">
        <w:rPr>
          <w:rFonts w:ascii="Montserrat Light" w:eastAsia="Batang" w:hAnsi="Montserrat Light" w:cs="Arial"/>
          <w:sz w:val="24"/>
        </w:rPr>
        <w:t>ubrayó que est</w:t>
      </w:r>
      <w:r>
        <w:rPr>
          <w:rFonts w:ascii="Montserrat Light" w:eastAsia="Batang" w:hAnsi="Montserrat Light" w:cs="Arial"/>
          <w:sz w:val="24"/>
        </w:rPr>
        <w:t>a</w:t>
      </w:r>
      <w:r w:rsidR="00E8748D" w:rsidRPr="00E8748D">
        <w:rPr>
          <w:rFonts w:ascii="Montserrat Light" w:eastAsia="Batang" w:hAnsi="Montserrat Light" w:cs="Arial"/>
          <w:sz w:val="24"/>
        </w:rPr>
        <w:t xml:space="preserve"> homologación debe examina</w:t>
      </w:r>
      <w:r w:rsidR="00AD1204">
        <w:rPr>
          <w:rFonts w:ascii="Montserrat Light" w:eastAsia="Batang" w:hAnsi="Montserrat Light" w:cs="Arial"/>
          <w:sz w:val="24"/>
        </w:rPr>
        <w:t>rse</w:t>
      </w:r>
      <w:r w:rsidR="00E8748D" w:rsidRPr="00E8748D">
        <w:rPr>
          <w:rFonts w:ascii="Montserrat Light" w:eastAsia="Batang" w:hAnsi="Montserrat Light" w:cs="Arial"/>
          <w:sz w:val="24"/>
        </w:rPr>
        <w:t xml:space="preserve"> en sus partes estructurales, pero también se efectuará una revisión de los casos en </w:t>
      </w:r>
      <w:r w:rsidR="00CA2CE3">
        <w:rPr>
          <w:rFonts w:ascii="Montserrat Light" w:eastAsia="Batang" w:hAnsi="Montserrat Light" w:cs="Arial"/>
          <w:sz w:val="24"/>
        </w:rPr>
        <w:t>los que</w:t>
      </w:r>
      <w:r w:rsidR="00E8748D" w:rsidRPr="00E8748D">
        <w:rPr>
          <w:rFonts w:ascii="Montserrat Light" w:eastAsia="Batang" w:hAnsi="Montserrat Light" w:cs="Arial"/>
          <w:sz w:val="24"/>
        </w:rPr>
        <w:t xml:space="preserve"> hubo rechazo de donadores, </w:t>
      </w:r>
      <w:r w:rsidR="00CB088F">
        <w:rPr>
          <w:rFonts w:ascii="Montserrat Light" w:eastAsia="Batang" w:hAnsi="Montserrat Light" w:cs="Arial"/>
          <w:sz w:val="24"/>
        </w:rPr>
        <w:t>si acudieron con o sin cita</w:t>
      </w:r>
      <w:r w:rsidR="00476DDE">
        <w:rPr>
          <w:rFonts w:ascii="Montserrat Light" w:eastAsia="Batang" w:hAnsi="Montserrat Light" w:cs="Arial"/>
          <w:sz w:val="24"/>
        </w:rPr>
        <w:t xml:space="preserve">, </w:t>
      </w:r>
      <w:r w:rsidR="00E8748D" w:rsidRPr="00E8748D">
        <w:rPr>
          <w:rFonts w:ascii="Montserrat Light" w:eastAsia="Batang" w:hAnsi="Montserrat Light" w:cs="Arial"/>
          <w:sz w:val="24"/>
        </w:rPr>
        <w:t>entre otros criterios.</w:t>
      </w:r>
    </w:p>
    <w:p w:rsidR="00E8748D" w:rsidRPr="00E8748D" w:rsidRDefault="00E8748D" w:rsidP="005802D0">
      <w:pPr>
        <w:spacing w:after="0" w:line="240" w:lineRule="atLeast"/>
        <w:jc w:val="both"/>
        <w:rPr>
          <w:rFonts w:ascii="Montserrat Light" w:eastAsia="Batang" w:hAnsi="Montserrat Light" w:cs="Arial"/>
          <w:sz w:val="24"/>
        </w:rPr>
      </w:pPr>
    </w:p>
    <w:p w:rsidR="003A4852" w:rsidRPr="00E8748D" w:rsidRDefault="005802D0" w:rsidP="005802D0">
      <w:pPr>
        <w:spacing w:after="0" w:line="240" w:lineRule="atLeast"/>
        <w:jc w:val="both"/>
        <w:rPr>
          <w:rFonts w:ascii="Montserrat Light" w:eastAsia="Batang" w:hAnsi="Montserrat Light" w:cs="Arial"/>
          <w:sz w:val="24"/>
        </w:rPr>
      </w:pPr>
      <w:r w:rsidRPr="00E8748D">
        <w:rPr>
          <w:rFonts w:ascii="Montserrat Light" w:eastAsia="Batang" w:hAnsi="Montserrat Light" w:cs="Arial"/>
          <w:sz w:val="24"/>
        </w:rPr>
        <w:t>En tanto</w:t>
      </w:r>
      <w:r w:rsidR="007B7990">
        <w:rPr>
          <w:rFonts w:ascii="Montserrat Light" w:eastAsia="Batang" w:hAnsi="Montserrat Light" w:cs="Arial"/>
          <w:sz w:val="24"/>
        </w:rPr>
        <w:t>,</w:t>
      </w:r>
      <w:r w:rsidRPr="00E8748D">
        <w:rPr>
          <w:rFonts w:ascii="Montserrat Light" w:eastAsia="Batang" w:hAnsi="Montserrat Light" w:cs="Arial"/>
          <w:sz w:val="24"/>
        </w:rPr>
        <w:t xml:space="preserve"> el doctor Ángel Guerra Márquez, director de</w:t>
      </w:r>
      <w:r w:rsidR="00143C14">
        <w:rPr>
          <w:rFonts w:ascii="Montserrat Light" w:eastAsia="Batang" w:hAnsi="Montserrat Light" w:cs="Arial"/>
          <w:sz w:val="24"/>
        </w:rPr>
        <w:t>l</w:t>
      </w:r>
      <w:r w:rsidRPr="00E8748D">
        <w:rPr>
          <w:rFonts w:ascii="Montserrat Light" w:eastAsia="Batang" w:hAnsi="Montserrat Light" w:cs="Arial"/>
          <w:sz w:val="24"/>
        </w:rPr>
        <w:t xml:space="preserve"> Banco de Sangre del Hospital General del Centro</w:t>
      </w:r>
      <w:r w:rsidR="003A4852" w:rsidRPr="00E8748D">
        <w:rPr>
          <w:rFonts w:ascii="Montserrat Light" w:eastAsia="Batang" w:hAnsi="Montserrat Light" w:cs="Arial"/>
          <w:sz w:val="24"/>
        </w:rPr>
        <w:t xml:space="preserve"> Médico Nacional (CMN) La Raza, expuso que se cuenta con alrededor de </w:t>
      </w:r>
      <w:r w:rsidRPr="00E8748D">
        <w:rPr>
          <w:rFonts w:ascii="Montserrat Light" w:eastAsia="Batang" w:hAnsi="Montserrat Light" w:cs="Arial"/>
          <w:sz w:val="24"/>
        </w:rPr>
        <w:t xml:space="preserve">mil </w:t>
      </w:r>
      <w:r w:rsidR="003A4852" w:rsidRPr="00E8748D">
        <w:rPr>
          <w:rFonts w:ascii="Montserrat Light" w:eastAsia="Batang" w:hAnsi="Montserrat Light" w:cs="Arial"/>
          <w:sz w:val="24"/>
        </w:rPr>
        <w:t>8</w:t>
      </w:r>
      <w:r w:rsidRPr="00E8748D">
        <w:rPr>
          <w:rFonts w:ascii="Montserrat Light" w:eastAsia="Batang" w:hAnsi="Montserrat Light" w:cs="Arial"/>
          <w:sz w:val="24"/>
        </w:rPr>
        <w:t xml:space="preserve">00 unidades de </w:t>
      </w:r>
      <w:r w:rsidR="003A4852" w:rsidRPr="00E8748D">
        <w:rPr>
          <w:rFonts w:ascii="Montserrat Light" w:eastAsia="Batang" w:hAnsi="Montserrat Light" w:cs="Arial"/>
          <w:sz w:val="24"/>
        </w:rPr>
        <w:t xml:space="preserve">sangre </w:t>
      </w:r>
      <w:r w:rsidR="00CB088F">
        <w:rPr>
          <w:rFonts w:ascii="Montserrat Light" w:eastAsia="Batang" w:hAnsi="Montserrat Light" w:cs="Arial"/>
          <w:sz w:val="24"/>
        </w:rPr>
        <w:t xml:space="preserve">de cordón umbilical </w:t>
      </w:r>
      <w:r w:rsidR="003A4852" w:rsidRPr="00E8748D">
        <w:rPr>
          <w:rFonts w:ascii="Montserrat Light" w:eastAsia="Batang" w:hAnsi="Montserrat Light" w:cs="Arial"/>
          <w:sz w:val="24"/>
        </w:rPr>
        <w:t>que pueden ser compatibles con los pacientes, “recurso</w:t>
      </w:r>
      <w:r w:rsidR="00CB088F">
        <w:rPr>
          <w:rFonts w:ascii="Montserrat Light" w:eastAsia="Batang" w:hAnsi="Montserrat Light" w:cs="Arial"/>
          <w:sz w:val="24"/>
        </w:rPr>
        <w:t>s</w:t>
      </w:r>
      <w:r w:rsidR="003A4852" w:rsidRPr="00E8748D">
        <w:rPr>
          <w:rFonts w:ascii="Montserrat Light" w:eastAsia="Batang" w:hAnsi="Montserrat Light" w:cs="Arial"/>
          <w:sz w:val="24"/>
        </w:rPr>
        <w:t xml:space="preserve"> </w:t>
      </w:r>
      <w:r w:rsidRPr="00E8748D">
        <w:rPr>
          <w:rFonts w:ascii="Montserrat Light" w:eastAsia="Batang" w:hAnsi="Montserrat Light" w:cs="Arial"/>
          <w:sz w:val="24"/>
        </w:rPr>
        <w:t>institucionales que es necesario echar ma</w:t>
      </w:r>
      <w:r w:rsidR="00CB088F">
        <w:rPr>
          <w:rFonts w:ascii="Montserrat Light" w:eastAsia="Batang" w:hAnsi="Montserrat Light" w:cs="Arial"/>
          <w:sz w:val="24"/>
        </w:rPr>
        <w:t>no de ellos</w:t>
      </w:r>
      <w:r w:rsidR="003A4852" w:rsidRPr="00E8748D">
        <w:rPr>
          <w:rFonts w:ascii="Montserrat Light" w:eastAsia="Batang" w:hAnsi="Montserrat Light" w:cs="Arial"/>
          <w:sz w:val="24"/>
        </w:rPr>
        <w:t xml:space="preserve">”. </w:t>
      </w:r>
    </w:p>
    <w:p w:rsidR="003A4852" w:rsidRPr="00E8748D" w:rsidRDefault="003A4852" w:rsidP="005802D0">
      <w:pPr>
        <w:spacing w:after="0" w:line="240" w:lineRule="atLeast"/>
        <w:jc w:val="both"/>
        <w:rPr>
          <w:rFonts w:ascii="Montserrat Light" w:eastAsia="Batang" w:hAnsi="Montserrat Light" w:cs="Arial"/>
          <w:sz w:val="24"/>
        </w:rPr>
      </w:pPr>
    </w:p>
    <w:p w:rsidR="005802D0" w:rsidRPr="00E8748D" w:rsidRDefault="003A4852" w:rsidP="003A4852">
      <w:pPr>
        <w:spacing w:after="0" w:line="240" w:lineRule="atLeast"/>
        <w:jc w:val="both"/>
        <w:rPr>
          <w:rFonts w:ascii="Montserrat Light" w:eastAsia="Batang" w:hAnsi="Montserrat Light" w:cs="Arial"/>
          <w:sz w:val="24"/>
        </w:rPr>
      </w:pPr>
      <w:r w:rsidRPr="00E8748D">
        <w:rPr>
          <w:rFonts w:ascii="Montserrat Light" w:eastAsia="Batang" w:hAnsi="Montserrat Light" w:cs="Arial"/>
          <w:sz w:val="24"/>
        </w:rPr>
        <w:t>Acerca de los criterios para tener un proceso ordenado en la donación</w:t>
      </w:r>
      <w:r w:rsidR="00CB088F">
        <w:rPr>
          <w:rFonts w:ascii="Montserrat Light" w:eastAsia="Batang" w:hAnsi="Montserrat Light" w:cs="Arial"/>
          <w:sz w:val="24"/>
        </w:rPr>
        <w:t>, explicó que</w:t>
      </w:r>
      <w:r w:rsidRPr="00E8748D">
        <w:rPr>
          <w:rFonts w:ascii="Montserrat Light" w:eastAsia="Batang" w:hAnsi="Montserrat Light" w:cs="Arial"/>
          <w:sz w:val="24"/>
        </w:rPr>
        <w:t xml:space="preserve"> los candidatos </w:t>
      </w:r>
      <w:r w:rsidR="007B7990">
        <w:rPr>
          <w:rFonts w:ascii="Montserrat Light" w:eastAsia="Batang" w:hAnsi="Montserrat Light" w:cs="Arial"/>
          <w:sz w:val="24"/>
        </w:rPr>
        <w:t xml:space="preserve">deben acudir </w:t>
      </w:r>
      <w:r w:rsidRPr="00E8748D">
        <w:rPr>
          <w:rFonts w:ascii="Montserrat Light" w:eastAsia="Batang" w:hAnsi="Montserrat Light" w:cs="Arial"/>
          <w:sz w:val="24"/>
        </w:rPr>
        <w:t>con una cita previa a fin de que se cuente con los equipos necesarios para los procesos de aféresis</w:t>
      </w:r>
      <w:r w:rsidR="00AD1204">
        <w:rPr>
          <w:rFonts w:ascii="Montserrat Light" w:eastAsia="Batang" w:hAnsi="Montserrat Light" w:cs="Arial"/>
          <w:sz w:val="24"/>
        </w:rPr>
        <w:t xml:space="preserve"> (separación de los </w:t>
      </w:r>
      <w:r w:rsidR="00AD1204">
        <w:rPr>
          <w:rFonts w:ascii="Montserrat Light" w:eastAsia="Batang" w:hAnsi="Montserrat Light" w:cs="Arial"/>
          <w:sz w:val="24"/>
        </w:rPr>
        <w:lastRenderedPageBreak/>
        <w:t>componentes de la sangre)</w:t>
      </w:r>
      <w:r w:rsidRPr="00E8748D">
        <w:rPr>
          <w:rFonts w:ascii="Montserrat Light" w:eastAsia="Batang" w:hAnsi="Montserrat Light" w:cs="Arial"/>
          <w:sz w:val="24"/>
        </w:rPr>
        <w:t xml:space="preserve">; en caso de que </w:t>
      </w:r>
      <w:r w:rsidR="00476DDE">
        <w:rPr>
          <w:rFonts w:ascii="Montserrat Light" w:eastAsia="Batang" w:hAnsi="Montserrat Light" w:cs="Arial"/>
          <w:sz w:val="24"/>
        </w:rPr>
        <w:t xml:space="preserve">una persona acuda </w:t>
      </w:r>
      <w:r w:rsidRPr="00E8748D">
        <w:rPr>
          <w:rFonts w:ascii="Montserrat Light" w:eastAsia="Batang" w:hAnsi="Montserrat Light" w:cs="Arial"/>
          <w:sz w:val="24"/>
        </w:rPr>
        <w:t xml:space="preserve">sin </w:t>
      </w:r>
      <w:r w:rsidR="00476DDE">
        <w:rPr>
          <w:rFonts w:ascii="Montserrat Light" w:eastAsia="Batang" w:hAnsi="Montserrat Light" w:cs="Arial"/>
          <w:sz w:val="24"/>
        </w:rPr>
        <w:t>ésta</w:t>
      </w:r>
      <w:r w:rsidR="00CB088F">
        <w:rPr>
          <w:rFonts w:ascii="Montserrat Light" w:eastAsia="Batang" w:hAnsi="Montserrat Light" w:cs="Arial"/>
          <w:sz w:val="24"/>
        </w:rPr>
        <w:t xml:space="preserve">, tendrá que esperar </w:t>
      </w:r>
      <w:r w:rsidR="007B7990">
        <w:rPr>
          <w:rFonts w:ascii="Montserrat Light" w:eastAsia="Batang" w:hAnsi="Montserrat Light" w:cs="Arial"/>
          <w:sz w:val="24"/>
        </w:rPr>
        <w:t xml:space="preserve">a que </w:t>
      </w:r>
      <w:r w:rsidR="00CB088F">
        <w:rPr>
          <w:rFonts w:ascii="Montserrat Light" w:eastAsia="Batang" w:hAnsi="Montserrat Light" w:cs="Arial"/>
          <w:sz w:val="24"/>
        </w:rPr>
        <w:t xml:space="preserve">otro donador </w:t>
      </w:r>
      <w:r w:rsidR="00A15871" w:rsidRPr="00E8748D">
        <w:rPr>
          <w:rFonts w:ascii="Montserrat Light" w:eastAsia="Batang" w:hAnsi="Montserrat Light" w:cs="Arial"/>
          <w:sz w:val="24"/>
        </w:rPr>
        <w:t>no lleg</w:t>
      </w:r>
      <w:r w:rsidR="007B7990">
        <w:rPr>
          <w:rFonts w:ascii="Montserrat Light" w:eastAsia="Batang" w:hAnsi="Montserrat Light" w:cs="Arial"/>
          <w:sz w:val="24"/>
        </w:rPr>
        <w:t>ue</w:t>
      </w:r>
      <w:r w:rsidR="00A15871" w:rsidRPr="00E8748D">
        <w:rPr>
          <w:rFonts w:ascii="Montserrat Light" w:eastAsia="Batang" w:hAnsi="Montserrat Light" w:cs="Arial"/>
          <w:sz w:val="24"/>
        </w:rPr>
        <w:t xml:space="preserve"> para que </w:t>
      </w:r>
      <w:r w:rsidR="00CB088F">
        <w:rPr>
          <w:rFonts w:ascii="Montserrat Light" w:eastAsia="Batang" w:hAnsi="Montserrat Light" w:cs="Arial"/>
          <w:sz w:val="24"/>
        </w:rPr>
        <w:t>tome su turno</w:t>
      </w:r>
      <w:r w:rsidR="007B7990">
        <w:rPr>
          <w:rFonts w:ascii="Montserrat Light" w:eastAsia="Batang" w:hAnsi="Montserrat Light" w:cs="Arial"/>
          <w:sz w:val="24"/>
        </w:rPr>
        <w:t>.</w:t>
      </w:r>
    </w:p>
    <w:p w:rsidR="005802D0" w:rsidRPr="00E8748D" w:rsidRDefault="005802D0" w:rsidP="005802D0">
      <w:pPr>
        <w:spacing w:after="0" w:line="240" w:lineRule="atLeast"/>
        <w:jc w:val="both"/>
        <w:rPr>
          <w:rFonts w:ascii="Montserrat Light" w:eastAsia="Batang" w:hAnsi="Montserrat Light" w:cs="Arial"/>
          <w:sz w:val="24"/>
        </w:rPr>
      </w:pPr>
    </w:p>
    <w:p w:rsidR="00A15871" w:rsidRPr="00E8748D" w:rsidRDefault="00A15871" w:rsidP="00A15871">
      <w:pPr>
        <w:spacing w:after="0" w:line="240" w:lineRule="atLeast"/>
        <w:jc w:val="both"/>
        <w:rPr>
          <w:rFonts w:ascii="Montserrat Light" w:hAnsi="Montserrat Light" w:cs="Arial"/>
          <w:sz w:val="24"/>
          <w:szCs w:val="24"/>
          <w:lang w:val="es-ES"/>
        </w:rPr>
      </w:pPr>
      <w:r w:rsidRPr="00E8748D">
        <w:rPr>
          <w:rFonts w:ascii="Montserrat Light" w:hAnsi="Montserrat Light" w:cs="Arial"/>
          <w:sz w:val="24"/>
          <w:szCs w:val="24"/>
          <w:lang w:val="es-ES"/>
        </w:rPr>
        <w:t xml:space="preserve">Para el caso de donadores convalecientes por COVID-19, </w:t>
      </w:r>
      <w:r w:rsidRPr="00E8748D">
        <w:rPr>
          <w:rFonts w:ascii="Montserrat Light" w:eastAsia="Batang" w:hAnsi="Montserrat Light" w:cs="Arial"/>
          <w:sz w:val="24"/>
        </w:rPr>
        <w:t>Guerra Márquez</w:t>
      </w:r>
      <w:r w:rsidRPr="00E8748D">
        <w:rPr>
          <w:rFonts w:ascii="Montserrat Light" w:hAnsi="Montserrat Light" w:cs="Arial"/>
          <w:sz w:val="24"/>
          <w:szCs w:val="24"/>
          <w:lang w:val="es-ES"/>
        </w:rPr>
        <w:t xml:space="preserve"> refirió que se recibe</w:t>
      </w:r>
      <w:r w:rsidR="007B7990">
        <w:rPr>
          <w:rFonts w:ascii="Montserrat Light" w:hAnsi="Montserrat Light" w:cs="Arial"/>
          <w:sz w:val="24"/>
          <w:szCs w:val="24"/>
          <w:lang w:val="es-ES"/>
        </w:rPr>
        <w:t xml:space="preserve"> a las personas con previa </w:t>
      </w:r>
      <w:r w:rsidRPr="00E8748D">
        <w:rPr>
          <w:rFonts w:ascii="Montserrat Light" w:hAnsi="Montserrat Light" w:cs="Arial"/>
          <w:sz w:val="24"/>
          <w:szCs w:val="24"/>
          <w:lang w:val="es-ES"/>
        </w:rPr>
        <w:t>cita  14 días después de que culminaron con los síntomas</w:t>
      </w:r>
      <w:r w:rsidR="007B7990">
        <w:rPr>
          <w:rFonts w:ascii="Montserrat Light" w:hAnsi="Montserrat Light" w:cs="Arial"/>
          <w:sz w:val="24"/>
          <w:szCs w:val="24"/>
          <w:lang w:val="es-ES"/>
        </w:rPr>
        <w:t>,</w:t>
      </w:r>
      <w:r w:rsidRPr="00E8748D">
        <w:rPr>
          <w:rFonts w:ascii="Montserrat Light" w:hAnsi="Montserrat Light" w:cs="Arial"/>
          <w:sz w:val="24"/>
          <w:szCs w:val="24"/>
          <w:lang w:val="es-ES"/>
        </w:rPr>
        <w:t xml:space="preserve"> es decir</w:t>
      </w:r>
      <w:r w:rsidR="007B7990">
        <w:rPr>
          <w:rFonts w:ascii="Montserrat Light" w:hAnsi="Montserrat Light" w:cs="Arial"/>
          <w:sz w:val="24"/>
          <w:szCs w:val="24"/>
          <w:lang w:val="es-ES"/>
        </w:rPr>
        <w:t>,</w:t>
      </w:r>
      <w:r w:rsidRPr="00E8748D">
        <w:rPr>
          <w:rFonts w:ascii="Montserrat Light" w:hAnsi="Montserrat Light" w:cs="Arial"/>
          <w:sz w:val="24"/>
          <w:szCs w:val="24"/>
          <w:lang w:val="es-ES"/>
        </w:rPr>
        <w:t xml:space="preserve"> en el día 28 de que iniciaron con la enfermedad</w:t>
      </w:r>
      <w:r w:rsidR="007B7990">
        <w:rPr>
          <w:rFonts w:ascii="Montserrat Light" w:hAnsi="Montserrat Light" w:cs="Arial"/>
          <w:sz w:val="24"/>
          <w:szCs w:val="24"/>
          <w:lang w:val="es-ES"/>
        </w:rPr>
        <w:t>. P</w:t>
      </w:r>
      <w:r w:rsidRPr="00E8748D">
        <w:rPr>
          <w:rFonts w:ascii="Montserrat Light" w:hAnsi="Montserrat Light" w:cs="Arial"/>
          <w:sz w:val="24"/>
          <w:szCs w:val="24"/>
          <w:lang w:val="es-ES"/>
        </w:rPr>
        <w:t xml:space="preserve">ara ello deben presentar una </w:t>
      </w:r>
      <w:r w:rsidR="00476DDE">
        <w:rPr>
          <w:rFonts w:ascii="Montserrat Light" w:hAnsi="Montserrat Light" w:cs="Arial"/>
          <w:sz w:val="24"/>
          <w:szCs w:val="24"/>
          <w:lang w:val="es-ES"/>
        </w:rPr>
        <w:t>prueba</w:t>
      </w:r>
      <w:r w:rsidRPr="00E8748D">
        <w:rPr>
          <w:rFonts w:ascii="Montserrat Light" w:hAnsi="Montserrat Light" w:cs="Arial"/>
          <w:sz w:val="24"/>
          <w:szCs w:val="24"/>
          <w:lang w:val="es-ES"/>
        </w:rPr>
        <w:t xml:space="preserve"> PCR positiva y en el Banco de Sangre se realiza otra para asegura</w:t>
      </w:r>
      <w:r w:rsidR="00143C14">
        <w:rPr>
          <w:rFonts w:ascii="Montserrat Light" w:hAnsi="Montserrat Light" w:cs="Arial"/>
          <w:sz w:val="24"/>
          <w:szCs w:val="24"/>
          <w:lang w:val="es-ES"/>
        </w:rPr>
        <w:t>rse que esté</w:t>
      </w:r>
      <w:r w:rsidRPr="00E8748D">
        <w:rPr>
          <w:rFonts w:ascii="Montserrat Light" w:hAnsi="Montserrat Light" w:cs="Arial"/>
          <w:sz w:val="24"/>
          <w:szCs w:val="24"/>
          <w:lang w:val="es-ES"/>
        </w:rPr>
        <w:t xml:space="preserve"> negativo.</w:t>
      </w:r>
    </w:p>
    <w:p w:rsidR="00B0438C" w:rsidRPr="00E8748D" w:rsidRDefault="00B0438C" w:rsidP="00A15871">
      <w:pPr>
        <w:spacing w:after="0" w:line="240" w:lineRule="atLeast"/>
        <w:jc w:val="both"/>
        <w:rPr>
          <w:rFonts w:ascii="Montserrat Light" w:hAnsi="Montserrat Light" w:cs="Arial"/>
          <w:sz w:val="24"/>
          <w:szCs w:val="24"/>
          <w:lang w:val="es-ES"/>
        </w:rPr>
      </w:pPr>
    </w:p>
    <w:p w:rsidR="0083556C" w:rsidRDefault="00B0438C" w:rsidP="005802D0">
      <w:pPr>
        <w:spacing w:after="0" w:line="240" w:lineRule="atLeast"/>
        <w:jc w:val="both"/>
        <w:rPr>
          <w:rFonts w:ascii="Montserrat Light" w:hAnsi="Montserrat Light" w:cs="Arial"/>
          <w:sz w:val="24"/>
          <w:szCs w:val="24"/>
          <w:lang w:val="es-ES"/>
        </w:rPr>
      </w:pPr>
      <w:r w:rsidRPr="00E8748D">
        <w:rPr>
          <w:rFonts w:ascii="Montserrat Light" w:hAnsi="Montserrat Light" w:cs="Arial"/>
          <w:sz w:val="24"/>
          <w:szCs w:val="24"/>
          <w:lang w:val="es-ES"/>
        </w:rPr>
        <w:t xml:space="preserve">El doctor </w:t>
      </w:r>
      <w:r w:rsidRPr="00E8748D">
        <w:rPr>
          <w:rFonts w:ascii="Montserrat Light" w:eastAsia="Batang" w:hAnsi="Montserrat Light" w:cs="Arial"/>
          <w:sz w:val="24"/>
        </w:rPr>
        <w:t xml:space="preserve">Ángel Guerra </w:t>
      </w:r>
      <w:r w:rsidR="007B7990">
        <w:rPr>
          <w:rFonts w:ascii="Montserrat Light" w:eastAsia="Batang" w:hAnsi="Montserrat Light" w:cs="Arial"/>
          <w:sz w:val="24"/>
        </w:rPr>
        <w:t>mencionó</w:t>
      </w:r>
      <w:r w:rsidRPr="00E8748D">
        <w:rPr>
          <w:rFonts w:ascii="Montserrat Light" w:eastAsia="Batang" w:hAnsi="Montserrat Light" w:cs="Arial"/>
          <w:sz w:val="24"/>
        </w:rPr>
        <w:t xml:space="preserve"> que en el teléfono </w:t>
      </w:r>
      <w:r w:rsidR="00CB088F">
        <w:rPr>
          <w:rFonts w:ascii="Montserrat Light" w:eastAsia="Batang" w:hAnsi="Montserrat Light" w:cs="Arial"/>
          <w:sz w:val="24"/>
        </w:rPr>
        <w:t xml:space="preserve">55 </w:t>
      </w:r>
      <w:r w:rsidRPr="00E8748D">
        <w:rPr>
          <w:rFonts w:ascii="Montserrat Light" w:hAnsi="Montserrat Light" w:cs="Arial"/>
          <w:sz w:val="24"/>
          <w:szCs w:val="24"/>
          <w:lang w:val="es-ES"/>
        </w:rPr>
        <w:t>5724</w:t>
      </w:r>
      <w:r w:rsidR="00CB088F">
        <w:rPr>
          <w:rFonts w:ascii="Montserrat Light" w:hAnsi="Montserrat Light" w:cs="Arial"/>
          <w:sz w:val="24"/>
          <w:szCs w:val="24"/>
          <w:lang w:val="es-ES"/>
        </w:rPr>
        <w:t>-5900</w:t>
      </w:r>
      <w:r w:rsidRPr="00E8748D">
        <w:rPr>
          <w:rFonts w:ascii="Montserrat Light" w:hAnsi="Montserrat Light" w:cs="Arial"/>
          <w:sz w:val="24"/>
          <w:szCs w:val="24"/>
          <w:lang w:val="es-ES"/>
        </w:rPr>
        <w:t xml:space="preserve"> Extensión 24203, se puede obtener mayor información sobre la donación de plasma de personas convalecientes por COVID-19, en donde un médico hematólogo atenderá la llamada y analizará la factibilidad de</w:t>
      </w:r>
      <w:r w:rsidR="00E8748D">
        <w:rPr>
          <w:rFonts w:ascii="Montserrat Light" w:hAnsi="Montserrat Light" w:cs="Arial"/>
          <w:sz w:val="24"/>
          <w:szCs w:val="24"/>
          <w:lang w:val="es-ES"/>
        </w:rPr>
        <w:t xml:space="preserve"> generar una cita para</w:t>
      </w:r>
      <w:r w:rsidR="0083556C">
        <w:rPr>
          <w:rFonts w:ascii="Montserrat Light" w:hAnsi="Montserrat Light" w:cs="Arial"/>
          <w:sz w:val="24"/>
          <w:szCs w:val="24"/>
          <w:lang w:val="es-ES"/>
        </w:rPr>
        <w:t xml:space="preserve"> donar. </w:t>
      </w:r>
    </w:p>
    <w:p w:rsidR="00B0438C" w:rsidRPr="00E8748D" w:rsidRDefault="00B0438C" w:rsidP="005802D0">
      <w:pPr>
        <w:spacing w:after="0" w:line="240" w:lineRule="atLeast"/>
        <w:jc w:val="both"/>
        <w:rPr>
          <w:rFonts w:ascii="Montserrat Light" w:hAnsi="Montserrat Light" w:cs="Arial"/>
          <w:sz w:val="24"/>
          <w:szCs w:val="24"/>
          <w:lang w:val="es-ES"/>
        </w:rPr>
      </w:pPr>
    </w:p>
    <w:p w:rsidR="005D6DA4" w:rsidRPr="00E8748D" w:rsidRDefault="007B7990" w:rsidP="00F15D5C">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Abundó </w:t>
      </w:r>
      <w:r w:rsidR="00A15871" w:rsidRPr="00E8748D">
        <w:rPr>
          <w:rFonts w:ascii="Montserrat Light" w:hAnsi="Montserrat Light" w:cs="Arial"/>
          <w:sz w:val="24"/>
          <w:szCs w:val="24"/>
          <w:lang w:val="es-ES"/>
        </w:rPr>
        <w:t xml:space="preserve">que </w:t>
      </w:r>
      <w:r w:rsidR="00B0438C" w:rsidRPr="00E8748D">
        <w:rPr>
          <w:rFonts w:ascii="Montserrat Light" w:hAnsi="Montserrat Light" w:cs="Arial"/>
          <w:sz w:val="24"/>
          <w:szCs w:val="24"/>
          <w:lang w:val="es-ES"/>
        </w:rPr>
        <w:t xml:space="preserve">los criterios de validación de donantes </w:t>
      </w:r>
      <w:r w:rsidR="0083556C" w:rsidRPr="00E8748D">
        <w:rPr>
          <w:rFonts w:ascii="Montserrat Light" w:hAnsi="Montserrat Light" w:cs="Arial"/>
          <w:sz w:val="24"/>
          <w:szCs w:val="24"/>
          <w:lang w:val="es-ES"/>
        </w:rPr>
        <w:t>dependen</w:t>
      </w:r>
      <w:r w:rsidR="00B0438C" w:rsidRPr="00E8748D">
        <w:rPr>
          <w:rFonts w:ascii="Montserrat Light" w:hAnsi="Montserrat Light" w:cs="Arial"/>
          <w:sz w:val="24"/>
          <w:szCs w:val="24"/>
          <w:lang w:val="es-ES"/>
        </w:rPr>
        <w:t xml:space="preserve"> de cada hospital, </w:t>
      </w:r>
      <w:r w:rsidR="0083556C">
        <w:rPr>
          <w:rFonts w:ascii="Montserrat Light" w:hAnsi="Montserrat Light" w:cs="Arial"/>
          <w:sz w:val="24"/>
          <w:szCs w:val="24"/>
          <w:lang w:val="es-ES"/>
        </w:rPr>
        <w:t xml:space="preserve">el cual </w:t>
      </w:r>
      <w:r w:rsidR="00B0438C" w:rsidRPr="00E8748D">
        <w:rPr>
          <w:rFonts w:ascii="Montserrat Light" w:hAnsi="Montserrat Light" w:cs="Arial"/>
          <w:sz w:val="24"/>
          <w:szCs w:val="24"/>
          <w:lang w:val="es-ES"/>
        </w:rPr>
        <w:t xml:space="preserve">decide si </w:t>
      </w:r>
      <w:r w:rsidR="0083556C">
        <w:rPr>
          <w:rFonts w:ascii="Montserrat Light" w:hAnsi="Montserrat Light" w:cs="Arial"/>
          <w:sz w:val="24"/>
          <w:szCs w:val="24"/>
          <w:lang w:val="es-ES"/>
        </w:rPr>
        <w:t xml:space="preserve">reconoce a </w:t>
      </w:r>
      <w:r w:rsidR="00B0438C" w:rsidRPr="00E8748D">
        <w:rPr>
          <w:rFonts w:ascii="Montserrat Light" w:hAnsi="Montserrat Light" w:cs="Arial"/>
          <w:sz w:val="24"/>
          <w:szCs w:val="24"/>
          <w:lang w:val="es-ES"/>
        </w:rPr>
        <w:t xml:space="preserve">uno o dos </w:t>
      </w:r>
      <w:r w:rsidR="0083556C">
        <w:rPr>
          <w:rFonts w:ascii="Montserrat Light" w:hAnsi="Montserrat Light" w:cs="Arial"/>
          <w:sz w:val="24"/>
          <w:szCs w:val="24"/>
          <w:lang w:val="es-ES"/>
        </w:rPr>
        <w:t>donadores</w:t>
      </w:r>
      <w:r w:rsidR="00B0438C" w:rsidRPr="00E8748D">
        <w:rPr>
          <w:rFonts w:ascii="Montserrat Light" w:hAnsi="Montserrat Light" w:cs="Arial"/>
          <w:sz w:val="24"/>
          <w:szCs w:val="24"/>
          <w:lang w:val="es-ES"/>
        </w:rPr>
        <w:t xml:space="preserve">, </w:t>
      </w:r>
      <w:r w:rsidR="00957C2B">
        <w:rPr>
          <w:rFonts w:ascii="Montserrat Light" w:hAnsi="Montserrat Light" w:cs="Arial"/>
          <w:sz w:val="24"/>
          <w:szCs w:val="24"/>
          <w:lang w:val="es-ES"/>
        </w:rPr>
        <w:t xml:space="preserve">y </w:t>
      </w:r>
      <w:r w:rsidR="00B0438C" w:rsidRPr="00E8748D">
        <w:rPr>
          <w:rFonts w:ascii="Montserrat Light" w:hAnsi="Montserrat Light" w:cs="Arial"/>
          <w:sz w:val="24"/>
          <w:szCs w:val="24"/>
          <w:lang w:val="es-ES"/>
        </w:rPr>
        <w:t xml:space="preserve">el Banco de Sangre </w:t>
      </w:r>
      <w:r w:rsidR="00B0438C" w:rsidRPr="00E8748D">
        <w:rPr>
          <w:rFonts w:ascii="Montserrat Light" w:eastAsia="Batang" w:hAnsi="Montserrat Light" w:cs="Arial"/>
          <w:sz w:val="24"/>
        </w:rPr>
        <w:t xml:space="preserve">del Hospital General </w:t>
      </w:r>
      <w:r w:rsidR="00B0438C" w:rsidRPr="00E8748D">
        <w:rPr>
          <w:rFonts w:ascii="Montserrat Light" w:hAnsi="Montserrat Light" w:cs="Arial"/>
          <w:sz w:val="24"/>
          <w:szCs w:val="24"/>
          <w:lang w:val="es-ES"/>
        </w:rPr>
        <w:t>aplica lo que el nosocomio en cuestión solicita.</w:t>
      </w:r>
    </w:p>
    <w:p w:rsidR="005D6DA4" w:rsidRPr="00E8748D" w:rsidRDefault="005D6DA4" w:rsidP="00F15D5C">
      <w:pPr>
        <w:spacing w:after="0" w:line="240" w:lineRule="atLeast"/>
        <w:jc w:val="both"/>
        <w:rPr>
          <w:rFonts w:ascii="Montserrat Light" w:hAnsi="Montserrat Light" w:cs="Arial"/>
          <w:sz w:val="24"/>
          <w:szCs w:val="24"/>
          <w:lang w:val="es-ES"/>
        </w:rPr>
      </w:pPr>
    </w:p>
    <w:p w:rsidR="007B7990" w:rsidRDefault="00874D53" w:rsidP="0075345F">
      <w:pPr>
        <w:spacing w:after="0" w:line="240" w:lineRule="atLeast"/>
        <w:jc w:val="both"/>
        <w:rPr>
          <w:rFonts w:ascii="Montserrat Light" w:eastAsia="Batang" w:hAnsi="Montserrat Light" w:cs="Arial"/>
          <w:sz w:val="24"/>
        </w:rPr>
      </w:pPr>
      <w:r w:rsidRPr="00E8748D">
        <w:rPr>
          <w:rFonts w:ascii="Montserrat Light" w:eastAsia="Batang" w:hAnsi="Montserrat Light" w:cs="Arial"/>
          <w:sz w:val="24"/>
        </w:rPr>
        <w:t xml:space="preserve">Los acuerdos convenidos en la sesión fueron </w:t>
      </w:r>
      <w:r w:rsidR="003A4852" w:rsidRPr="00E8748D">
        <w:rPr>
          <w:rFonts w:ascii="Montserrat Light" w:eastAsia="Batang" w:hAnsi="Montserrat Light" w:cs="Arial"/>
          <w:sz w:val="24"/>
        </w:rPr>
        <w:t>que el director general del IMSS</w:t>
      </w:r>
      <w:r w:rsidR="007B7990">
        <w:rPr>
          <w:rFonts w:ascii="Montserrat Light" w:eastAsia="Batang" w:hAnsi="Montserrat Light" w:cs="Arial"/>
          <w:sz w:val="24"/>
        </w:rPr>
        <w:t>,</w:t>
      </w:r>
      <w:r w:rsidR="003A4852" w:rsidRPr="00E8748D">
        <w:rPr>
          <w:rFonts w:ascii="Montserrat Light" w:eastAsia="Batang" w:hAnsi="Montserrat Light" w:cs="Arial"/>
          <w:sz w:val="24"/>
        </w:rPr>
        <w:t xml:space="preserve"> Maestro </w:t>
      </w:r>
      <w:proofErr w:type="spellStart"/>
      <w:r w:rsidR="003A4852" w:rsidRPr="00E8748D">
        <w:rPr>
          <w:rFonts w:ascii="Montserrat Light" w:eastAsia="Batang" w:hAnsi="Montserrat Light" w:cs="Arial"/>
          <w:sz w:val="24"/>
        </w:rPr>
        <w:t>Zoé</w:t>
      </w:r>
      <w:proofErr w:type="spellEnd"/>
      <w:r w:rsidR="003A4852" w:rsidRPr="00E8748D">
        <w:rPr>
          <w:rFonts w:ascii="Montserrat Light" w:eastAsia="Batang" w:hAnsi="Montserrat Light" w:cs="Arial"/>
          <w:sz w:val="24"/>
        </w:rPr>
        <w:t xml:space="preserve"> Robledo, se reunirá con personal del Hospital </w:t>
      </w:r>
      <w:r w:rsidR="00CA2CE3">
        <w:rPr>
          <w:rFonts w:ascii="Montserrat Light" w:eastAsia="Batang" w:hAnsi="Montserrat Light" w:cs="Arial"/>
          <w:sz w:val="24"/>
        </w:rPr>
        <w:t>Infantil Teletón de Oncología (</w:t>
      </w:r>
      <w:r w:rsidR="003A4852" w:rsidRPr="00E8748D">
        <w:rPr>
          <w:rFonts w:ascii="Montserrat Light" w:eastAsia="Batang" w:hAnsi="Montserrat Light" w:cs="Arial"/>
          <w:sz w:val="24"/>
        </w:rPr>
        <w:t>HITO</w:t>
      </w:r>
      <w:r w:rsidR="00CA2CE3">
        <w:rPr>
          <w:rFonts w:ascii="Montserrat Light" w:eastAsia="Batang" w:hAnsi="Montserrat Light" w:cs="Arial"/>
          <w:sz w:val="24"/>
        </w:rPr>
        <w:t>)</w:t>
      </w:r>
      <w:r w:rsidR="003A4852" w:rsidRPr="00E8748D">
        <w:rPr>
          <w:rFonts w:ascii="Montserrat Light" w:eastAsia="Batang" w:hAnsi="Montserrat Light" w:cs="Arial"/>
          <w:sz w:val="24"/>
        </w:rPr>
        <w:t xml:space="preserve"> para precisar y aclarar dudas respecto a las cláusulas del convenio celebrado entre </w:t>
      </w:r>
      <w:r w:rsidR="007B7990">
        <w:rPr>
          <w:rFonts w:ascii="Montserrat Light" w:eastAsia="Batang" w:hAnsi="Montserrat Light" w:cs="Arial"/>
          <w:sz w:val="24"/>
        </w:rPr>
        <w:t>ambas partes</w:t>
      </w:r>
      <w:r w:rsidR="003A4852" w:rsidRPr="00E8748D">
        <w:rPr>
          <w:rFonts w:ascii="Montserrat Light" w:eastAsia="Batang" w:hAnsi="Montserrat Light" w:cs="Arial"/>
          <w:sz w:val="24"/>
        </w:rPr>
        <w:t xml:space="preserve">; se solicitará apoyo a la Unidad de Atención al derechohabiente para distribuir material informativo referente a la donación de sangre, también se revisará con </w:t>
      </w:r>
      <w:r w:rsidR="007B7990">
        <w:rPr>
          <w:rFonts w:ascii="Montserrat Light" w:eastAsia="Batang" w:hAnsi="Montserrat Light" w:cs="Arial"/>
          <w:sz w:val="24"/>
        </w:rPr>
        <w:t xml:space="preserve">la Unidad de </w:t>
      </w:r>
      <w:r w:rsidR="003A4852" w:rsidRPr="00E8748D">
        <w:rPr>
          <w:rFonts w:ascii="Montserrat Light" w:eastAsia="Batang" w:hAnsi="Montserrat Light" w:cs="Arial"/>
          <w:sz w:val="24"/>
        </w:rPr>
        <w:t>Comunicación Social</w:t>
      </w:r>
      <w:r w:rsidR="007B7990">
        <w:rPr>
          <w:rFonts w:ascii="Montserrat Light" w:eastAsia="Batang" w:hAnsi="Montserrat Light" w:cs="Arial"/>
          <w:sz w:val="24"/>
        </w:rPr>
        <w:t>.</w:t>
      </w:r>
    </w:p>
    <w:p w:rsidR="007B7990" w:rsidRDefault="007B7990" w:rsidP="0075345F">
      <w:pPr>
        <w:spacing w:after="0" w:line="240" w:lineRule="atLeast"/>
        <w:jc w:val="both"/>
        <w:rPr>
          <w:rFonts w:ascii="Montserrat Light" w:eastAsia="Batang" w:hAnsi="Montserrat Light" w:cs="Arial"/>
          <w:sz w:val="24"/>
        </w:rPr>
      </w:pPr>
    </w:p>
    <w:p w:rsidR="00874D53" w:rsidRPr="00E8748D" w:rsidRDefault="00874D53" w:rsidP="00F15D5C">
      <w:pPr>
        <w:spacing w:after="0" w:line="240" w:lineRule="atLeast"/>
        <w:jc w:val="both"/>
        <w:rPr>
          <w:rFonts w:ascii="Montserrat Light" w:eastAsia="Batang" w:hAnsi="Montserrat Light" w:cs="Arial"/>
          <w:sz w:val="24"/>
        </w:rPr>
      </w:pPr>
      <w:r w:rsidRPr="00E8748D">
        <w:rPr>
          <w:rFonts w:ascii="Montserrat Light" w:eastAsia="Batang" w:hAnsi="Montserrat Light" w:cs="Arial"/>
          <w:sz w:val="24"/>
        </w:rPr>
        <w:t xml:space="preserve">Durante la reunión estuvieron por parte del IMSS doctora </w:t>
      </w:r>
      <w:proofErr w:type="spellStart"/>
      <w:r w:rsidRPr="00E8748D">
        <w:rPr>
          <w:rFonts w:ascii="Montserrat Light" w:eastAsia="Batang" w:hAnsi="Montserrat Light" w:cs="Arial"/>
          <w:sz w:val="24"/>
        </w:rPr>
        <w:t>Célida</w:t>
      </w:r>
      <w:proofErr w:type="spellEnd"/>
      <w:r w:rsidRPr="00E8748D">
        <w:rPr>
          <w:rFonts w:ascii="Montserrat Light" w:eastAsia="Batang" w:hAnsi="Montserrat Light" w:cs="Arial"/>
          <w:sz w:val="24"/>
        </w:rPr>
        <w:t xml:space="preserve"> Duque Molina,  dire</w:t>
      </w:r>
      <w:r w:rsidR="00F15D5C" w:rsidRPr="00E8748D">
        <w:rPr>
          <w:rFonts w:ascii="Montserrat Light" w:eastAsia="Batang" w:hAnsi="Montserrat Light" w:cs="Arial"/>
          <w:sz w:val="24"/>
        </w:rPr>
        <w:t xml:space="preserve">ctora de Prestaciones Médicas; </w:t>
      </w:r>
      <w:r w:rsidRPr="00E8748D">
        <w:rPr>
          <w:rFonts w:ascii="Montserrat Light" w:eastAsia="Batang" w:hAnsi="Montserrat Light" w:cs="Arial"/>
          <w:sz w:val="24"/>
        </w:rPr>
        <w:t xml:space="preserve">Humberto Pedrero Moreno, director de Administración; Maestra Claudia Vázquez Espinoza, directora de Innovación y Desarrollo Tecnológico; doctor Efraín Arizmendi Uribe, coordinador de Unidades Médicas de Alta Especialidad; Jaqueline Moreno Gómez, coordinadora Normativa de la Dirección General; Maestra Marcela Velázquez </w:t>
      </w:r>
      <w:proofErr w:type="spellStart"/>
      <w:r w:rsidRPr="00E8748D">
        <w:rPr>
          <w:rFonts w:ascii="Montserrat Light" w:eastAsia="Batang" w:hAnsi="Montserrat Light" w:cs="Arial"/>
          <w:sz w:val="24"/>
        </w:rPr>
        <w:t>Bolio</w:t>
      </w:r>
      <w:proofErr w:type="spellEnd"/>
      <w:r w:rsidRPr="00E8748D">
        <w:rPr>
          <w:rFonts w:ascii="Montserrat Light" w:eastAsia="Batang" w:hAnsi="Montserrat Light" w:cs="Arial"/>
          <w:sz w:val="24"/>
        </w:rPr>
        <w:t xml:space="preserve">, coordinadora de Vinculación con Organizaciones Públicas, Privadas y Sociales. </w:t>
      </w:r>
    </w:p>
    <w:p w:rsidR="00874D53" w:rsidRPr="00E8748D" w:rsidRDefault="00874D53" w:rsidP="00F15D5C">
      <w:pPr>
        <w:spacing w:after="0" w:line="240" w:lineRule="atLeast"/>
        <w:jc w:val="both"/>
        <w:rPr>
          <w:rFonts w:ascii="Montserrat Light" w:eastAsia="Batang" w:hAnsi="Montserrat Light" w:cs="Arial"/>
          <w:sz w:val="24"/>
        </w:rPr>
      </w:pPr>
    </w:p>
    <w:p w:rsidR="00874D53" w:rsidRPr="00E8748D" w:rsidRDefault="00874D53" w:rsidP="0075345F">
      <w:pPr>
        <w:spacing w:after="0" w:line="240" w:lineRule="atLeast"/>
        <w:jc w:val="both"/>
        <w:rPr>
          <w:rFonts w:ascii="Montserrat Light" w:eastAsia="Batang" w:hAnsi="Montserrat Light" w:cs="Arial"/>
          <w:sz w:val="24"/>
        </w:rPr>
      </w:pPr>
      <w:r w:rsidRPr="00E8748D">
        <w:rPr>
          <w:rFonts w:ascii="Montserrat Light" w:eastAsia="Batang" w:hAnsi="Montserrat Light" w:cs="Arial"/>
          <w:sz w:val="24"/>
        </w:rPr>
        <w:t>Además</w:t>
      </w:r>
      <w:r w:rsidR="007B7990">
        <w:rPr>
          <w:rFonts w:ascii="Montserrat Light" w:eastAsia="Batang" w:hAnsi="Montserrat Light" w:cs="Arial"/>
          <w:sz w:val="24"/>
        </w:rPr>
        <w:t xml:space="preserve">, </w:t>
      </w:r>
      <w:r w:rsidRPr="00E8748D">
        <w:rPr>
          <w:rFonts w:ascii="Montserrat Light" w:eastAsia="Batang" w:hAnsi="Montserrat Light" w:cs="Arial"/>
          <w:sz w:val="24"/>
        </w:rPr>
        <w:t xml:space="preserve">el doctor Carlos Quezada Sánchez, jefe de la Oficina de Control; Carlos Enrique García Romero, coordinador de Control de Abasto; Maestra Aurora </w:t>
      </w:r>
      <w:proofErr w:type="spellStart"/>
      <w:r w:rsidRPr="00E8748D">
        <w:rPr>
          <w:rFonts w:ascii="Montserrat Light" w:eastAsia="Batang" w:hAnsi="Montserrat Light" w:cs="Arial"/>
          <w:sz w:val="24"/>
        </w:rPr>
        <w:t>Coutiño</w:t>
      </w:r>
      <w:proofErr w:type="spellEnd"/>
      <w:r w:rsidRPr="00E8748D">
        <w:rPr>
          <w:rFonts w:ascii="Montserrat Light" w:eastAsia="Batang" w:hAnsi="Montserrat Light" w:cs="Arial"/>
          <w:sz w:val="24"/>
        </w:rPr>
        <w:t xml:space="preserve"> Ruiz, coordinadora Técnica de Planeación; Óscar Reyes Miguel, coordinador de Servicios Digitales y de Información para la Salud y Administrativos; doctor Enrique López Aguilar, coordinador Nacional de Oncología; doctora Rocío Cárdenas Navarrete, directora del Hospital de </w:t>
      </w:r>
      <w:r w:rsidRPr="00E8748D">
        <w:rPr>
          <w:rFonts w:ascii="Montserrat Light" w:eastAsia="Batang" w:hAnsi="Montserrat Light" w:cs="Arial"/>
          <w:sz w:val="24"/>
        </w:rPr>
        <w:lastRenderedPageBreak/>
        <w:t xml:space="preserve">Pediatría del Centro Médico Nacional (CMN) Siglo XXI; doctor Guillermo Careaga Reyna, director del Hospital General CMN La Raza; </w:t>
      </w:r>
      <w:r w:rsidR="0075345F" w:rsidRPr="00E8748D">
        <w:rPr>
          <w:rFonts w:ascii="Montserrat Light" w:eastAsia="Batang" w:hAnsi="Montserrat Light" w:cs="Arial"/>
          <w:sz w:val="24"/>
        </w:rPr>
        <w:t xml:space="preserve">doctor José Arturo Velázquez García, director del Hospital de Especialidades CMN La Raza; doctor Pedro Paz Solís, coordinador de Donación y Trasplante de Órganos, Tejido y Célula. </w:t>
      </w:r>
    </w:p>
    <w:p w:rsidR="00874D53" w:rsidRPr="00E8748D" w:rsidRDefault="00874D53" w:rsidP="00F15D5C">
      <w:pPr>
        <w:spacing w:after="0" w:line="240" w:lineRule="atLeast"/>
        <w:jc w:val="both"/>
        <w:rPr>
          <w:rFonts w:ascii="Montserrat Light" w:eastAsia="Batang" w:hAnsi="Montserrat Light" w:cs="Arial"/>
          <w:sz w:val="24"/>
        </w:rPr>
      </w:pPr>
    </w:p>
    <w:p w:rsidR="005C5CE5" w:rsidRPr="00E8748D" w:rsidRDefault="0075345F" w:rsidP="00F15D5C">
      <w:pPr>
        <w:spacing w:after="0" w:line="240" w:lineRule="atLeast"/>
        <w:jc w:val="both"/>
        <w:rPr>
          <w:rFonts w:ascii="Montserrat Light" w:eastAsia="Batang" w:hAnsi="Montserrat Light" w:cs="Arial"/>
          <w:sz w:val="24"/>
        </w:rPr>
      </w:pPr>
      <w:r w:rsidRPr="00E8748D">
        <w:rPr>
          <w:rFonts w:ascii="Montserrat Light" w:eastAsia="Batang" w:hAnsi="Montserrat Light" w:cs="Arial"/>
          <w:sz w:val="24"/>
        </w:rPr>
        <w:t>P</w:t>
      </w:r>
      <w:r w:rsidR="00874D53" w:rsidRPr="00E8748D">
        <w:rPr>
          <w:rFonts w:ascii="Montserrat Light" w:eastAsia="Batang" w:hAnsi="Montserrat Light" w:cs="Arial"/>
          <w:sz w:val="24"/>
        </w:rPr>
        <w:t>or parte de</w:t>
      </w:r>
      <w:r w:rsidR="00564165">
        <w:rPr>
          <w:rFonts w:ascii="Montserrat Light" w:eastAsia="Batang" w:hAnsi="Montserrat Light" w:cs="Arial"/>
          <w:sz w:val="24"/>
        </w:rPr>
        <w:t xml:space="preserve"> los </w:t>
      </w:r>
      <w:r w:rsidR="00874D53" w:rsidRPr="00E8748D">
        <w:rPr>
          <w:rFonts w:ascii="Montserrat Light" w:eastAsia="Batang" w:hAnsi="Montserrat Light" w:cs="Arial"/>
          <w:sz w:val="24"/>
        </w:rPr>
        <w:t>padres y madres</w:t>
      </w:r>
      <w:r w:rsidR="00564165">
        <w:rPr>
          <w:rFonts w:ascii="Montserrat Light" w:eastAsia="Batang" w:hAnsi="Montserrat Light" w:cs="Arial"/>
          <w:sz w:val="24"/>
        </w:rPr>
        <w:t xml:space="preserve">, participaron </w:t>
      </w:r>
      <w:r w:rsidR="00874D53" w:rsidRPr="00E8748D">
        <w:rPr>
          <w:rFonts w:ascii="Montserrat Light" w:eastAsia="Batang" w:hAnsi="Montserrat Light" w:cs="Arial"/>
          <w:sz w:val="24"/>
        </w:rPr>
        <w:t xml:space="preserve">las señoras Dulce, María, Abigail, Adriana, Ana </w:t>
      </w:r>
      <w:r w:rsidRPr="00E8748D">
        <w:rPr>
          <w:rFonts w:ascii="Montserrat Light" w:eastAsia="Batang" w:hAnsi="Montserrat Light" w:cs="Arial"/>
          <w:sz w:val="24"/>
        </w:rPr>
        <w:t xml:space="preserve">Cecilia, Ana Lidia, </w:t>
      </w:r>
      <w:proofErr w:type="spellStart"/>
      <w:r w:rsidR="003A4852" w:rsidRPr="00E8748D">
        <w:rPr>
          <w:rFonts w:ascii="Montserrat Light" w:eastAsia="Batang" w:hAnsi="Montserrat Light" w:cs="Arial"/>
          <w:sz w:val="24"/>
        </w:rPr>
        <w:t>Anabelle</w:t>
      </w:r>
      <w:proofErr w:type="spellEnd"/>
      <w:r w:rsidR="003A4852" w:rsidRPr="00E8748D">
        <w:rPr>
          <w:rFonts w:ascii="Montserrat Light" w:eastAsia="Batang" w:hAnsi="Montserrat Light" w:cs="Arial"/>
          <w:sz w:val="24"/>
        </w:rPr>
        <w:t xml:space="preserve">, </w:t>
      </w:r>
      <w:r w:rsidR="00874D53" w:rsidRPr="00E8748D">
        <w:rPr>
          <w:rFonts w:ascii="Montserrat Light" w:eastAsia="Batang" w:hAnsi="Montserrat Light" w:cs="Arial"/>
          <w:sz w:val="24"/>
        </w:rPr>
        <w:t xml:space="preserve">Araceli, Blanca, Erika, </w:t>
      </w:r>
      <w:r w:rsidRPr="00E8748D">
        <w:rPr>
          <w:rFonts w:ascii="Montserrat Light" w:eastAsia="Batang" w:hAnsi="Montserrat Light" w:cs="Arial"/>
          <w:sz w:val="24"/>
        </w:rPr>
        <w:t>Irma</w:t>
      </w:r>
      <w:r w:rsidR="00874D53" w:rsidRPr="00E8748D">
        <w:rPr>
          <w:rFonts w:ascii="Montserrat Light" w:eastAsia="Batang" w:hAnsi="Montserrat Light" w:cs="Arial"/>
          <w:sz w:val="24"/>
        </w:rPr>
        <w:t>, Jessica Lozano, Lidia</w:t>
      </w:r>
      <w:r w:rsidRPr="00E8748D">
        <w:rPr>
          <w:rFonts w:ascii="Montserrat Light" w:eastAsia="Batang" w:hAnsi="Montserrat Light" w:cs="Arial"/>
          <w:sz w:val="24"/>
        </w:rPr>
        <w:t xml:space="preserve"> Berenice</w:t>
      </w:r>
      <w:r w:rsidR="00874D53" w:rsidRPr="00E8748D">
        <w:rPr>
          <w:rFonts w:ascii="Montserrat Light" w:eastAsia="Batang" w:hAnsi="Montserrat Light" w:cs="Arial"/>
          <w:sz w:val="24"/>
        </w:rPr>
        <w:t xml:space="preserve">, </w:t>
      </w:r>
      <w:r w:rsidRPr="00E8748D">
        <w:rPr>
          <w:rFonts w:ascii="Montserrat Light" w:eastAsia="Batang" w:hAnsi="Montserrat Light" w:cs="Arial"/>
          <w:sz w:val="24"/>
        </w:rPr>
        <w:t>Lilia Catalina, María de L</w:t>
      </w:r>
      <w:r w:rsidR="00117ADB">
        <w:rPr>
          <w:rFonts w:ascii="Montserrat Light" w:eastAsia="Batang" w:hAnsi="Montserrat Light" w:cs="Arial"/>
          <w:sz w:val="24"/>
        </w:rPr>
        <w:t>ourdes, Mariana y Mónica</w:t>
      </w:r>
      <w:r w:rsidRPr="00E8748D">
        <w:rPr>
          <w:rFonts w:ascii="Montserrat Light" w:eastAsia="Batang" w:hAnsi="Montserrat Light" w:cs="Arial"/>
          <w:sz w:val="24"/>
        </w:rPr>
        <w:t xml:space="preserve">; </w:t>
      </w:r>
      <w:r w:rsidR="00AA2497" w:rsidRPr="00E8748D">
        <w:rPr>
          <w:rFonts w:ascii="Montserrat Light" w:eastAsia="Batang" w:hAnsi="Montserrat Light" w:cs="Arial"/>
          <w:sz w:val="24"/>
        </w:rPr>
        <w:t xml:space="preserve">además de </w:t>
      </w:r>
      <w:r w:rsidR="00874D53" w:rsidRPr="00E8748D">
        <w:rPr>
          <w:rFonts w:ascii="Montserrat Light" w:eastAsia="Batang" w:hAnsi="Montserrat Light" w:cs="Arial"/>
          <w:sz w:val="24"/>
        </w:rPr>
        <w:t>los señores Mario, José Alejandro, José Luis, Juan David</w:t>
      </w:r>
      <w:r w:rsidRPr="00E8748D">
        <w:rPr>
          <w:rFonts w:ascii="Montserrat Light" w:eastAsia="Batang" w:hAnsi="Montserrat Light" w:cs="Arial"/>
          <w:sz w:val="24"/>
        </w:rPr>
        <w:t xml:space="preserve"> y Nicolás Antonio</w:t>
      </w:r>
      <w:r w:rsidR="00874D53" w:rsidRPr="00E8748D">
        <w:rPr>
          <w:rFonts w:ascii="Montserrat Light" w:eastAsia="Batang" w:hAnsi="Montserrat Light" w:cs="Arial"/>
          <w:sz w:val="24"/>
        </w:rPr>
        <w:t>.</w:t>
      </w:r>
    </w:p>
    <w:p w:rsidR="00874D53" w:rsidRDefault="00874D53" w:rsidP="00874D53">
      <w:pPr>
        <w:spacing w:after="0" w:line="240" w:lineRule="atLeast"/>
        <w:jc w:val="both"/>
        <w:rPr>
          <w:rFonts w:ascii="Montserrat Light" w:eastAsia="Batang" w:hAnsi="Montserrat Light" w:cs="Arial"/>
          <w:sz w:val="24"/>
        </w:rPr>
      </w:pPr>
    </w:p>
    <w:p w:rsidR="00874D53" w:rsidRPr="00874D53" w:rsidRDefault="00874D53" w:rsidP="00874D53">
      <w:pPr>
        <w:spacing w:after="0" w:line="240" w:lineRule="atLeast"/>
        <w:jc w:val="center"/>
        <w:rPr>
          <w:rFonts w:ascii="Montserrat Light" w:eastAsia="Batang" w:hAnsi="Montserrat Light" w:cs="Arial"/>
          <w:b/>
          <w:sz w:val="24"/>
        </w:rPr>
      </w:pPr>
      <w:r w:rsidRPr="00874D53">
        <w:rPr>
          <w:rFonts w:ascii="Montserrat Light" w:eastAsia="Batang" w:hAnsi="Montserrat Light" w:cs="Arial"/>
          <w:b/>
          <w:sz w:val="24"/>
        </w:rPr>
        <w:t>---o0o---</w:t>
      </w:r>
    </w:p>
    <w:sectPr w:rsidR="00874D53" w:rsidRPr="00874D53"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13" w:rsidRDefault="006C3113" w:rsidP="00B24F05">
      <w:pPr>
        <w:spacing w:after="0" w:line="240" w:lineRule="auto"/>
      </w:pPr>
      <w:r>
        <w:separator/>
      </w:r>
    </w:p>
  </w:endnote>
  <w:endnote w:type="continuationSeparator" w:id="0">
    <w:p w:rsidR="006C3113" w:rsidRDefault="006C3113"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D" w:rsidRDefault="00E8748D">
    <w:pPr>
      <w:pStyle w:val="Piedepgina"/>
    </w:pPr>
    <w:r>
      <w:rPr>
        <w:noProof/>
        <w:lang w:eastAsia="es-MX"/>
      </w:rPr>
      <w:drawing>
        <wp:anchor distT="0" distB="0" distL="114300" distR="114300" simplePos="0" relativeHeight="251659264" behindDoc="1" locked="0" layoutInCell="1" allowOverlap="1" wp14:anchorId="6A168878" wp14:editId="7D7E630B">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13" w:rsidRDefault="006C3113" w:rsidP="00B24F05">
      <w:pPr>
        <w:spacing w:after="0" w:line="240" w:lineRule="auto"/>
      </w:pPr>
      <w:r>
        <w:separator/>
      </w:r>
    </w:p>
  </w:footnote>
  <w:footnote w:type="continuationSeparator" w:id="0">
    <w:p w:rsidR="006C3113" w:rsidRDefault="006C3113"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D" w:rsidRPr="00AB4940" w:rsidRDefault="00E8748D" w:rsidP="00AB4940">
    <w:pPr>
      <w:pStyle w:val="Encabezado"/>
    </w:pPr>
    <w:r>
      <w:rPr>
        <w:noProof/>
        <w:lang w:eastAsia="es-MX"/>
      </w:rPr>
      <w:drawing>
        <wp:anchor distT="0" distB="0" distL="114300" distR="114300" simplePos="0" relativeHeight="251660288" behindDoc="1" locked="0" layoutInCell="1" allowOverlap="1" wp14:anchorId="788098E3" wp14:editId="78763685">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A5494"/>
    <w:rsid w:val="000A7557"/>
    <w:rsid w:val="000D6B51"/>
    <w:rsid w:val="000F26AD"/>
    <w:rsid w:val="00117ADB"/>
    <w:rsid w:val="0013427C"/>
    <w:rsid w:val="00143C14"/>
    <w:rsid w:val="00144E37"/>
    <w:rsid w:val="0015390C"/>
    <w:rsid w:val="00155FE0"/>
    <w:rsid w:val="00171FA5"/>
    <w:rsid w:val="001C011D"/>
    <w:rsid w:val="002016E7"/>
    <w:rsid w:val="002922E1"/>
    <w:rsid w:val="002A3B01"/>
    <w:rsid w:val="002B2601"/>
    <w:rsid w:val="002B3243"/>
    <w:rsid w:val="002E29A3"/>
    <w:rsid w:val="00315C60"/>
    <w:rsid w:val="00327C78"/>
    <w:rsid w:val="00351CF7"/>
    <w:rsid w:val="003527CF"/>
    <w:rsid w:val="003818A8"/>
    <w:rsid w:val="003825B2"/>
    <w:rsid w:val="003A4852"/>
    <w:rsid w:val="00401E1E"/>
    <w:rsid w:val="004077BC"/>
    <w:rsid w:val="00417278"/>
    <w:rsid w:val="00420C36"/>
    <w:rsid w:val="004325D6"/>
    <w:rsid w:val="00467062"/>
    <w:rsid w:val="00476DDE"/>
    <w:rsid w:val="00487FCC"/>
    <w:rsid w:val="004902E8"/>
    <w:rsid w:val="00497587"/>
    <w:rsid w:val="004D1218"/>
    <w:rsid w:val="00503F15"/>
    <w:rsid w:val="00507102"/>
    <w:rsid w:val="00550743"/>
    <w:rsid w:val="00557F52"/>
    <w:rsid w:val="00561CA0"/>
    <w:rsid w:val="00564165"/>
    <w:rsid w:val="005802D0"/>
    <w:rsid w:val="005A27BD"/>
    <w:rsid w:val="005A31A1"/>
    <w:rsid w:val="005A54F1"/>
    <w:rsid w:val="005A7928"/>
    <w:rsid w:val="005C451C"/>
    <w:rsid w:val="005C5CE5"/>
    <w:rsid w:val="005C6818"/>
    <w:rsid w:val="005D6DA4"/>
    <w:rsid w:val="005F0853"/>
    <w:rsid w:val="005F66FE"/>
    <w:rsid w:val="00613A61"/>
    <w:rsid w:val="0063392B"/>
    <w:rsid w:val="00646DAA"/>
    <w:rsid w:val="00661613"/>
    <w:rsid w:val="006717AE"/>
    <w:rsid w:val="0068628C"/>
    <w:rsid w:val="006A7AFA"/>
    <w:rsid w:val="006C3113"/>
    <w:rsid w:val="006C5120"/>
    <w:rsid w:val="006C7EC5"/>
    <w:rsid w:val="006E2E1E"/>
    <w:rsid w:val="006F6FAC"/>
    <w:rsid w:val="00706E36"/>
    <w:rsid w:val="0075345F"/>
    <w:rsid w:val="00756E94"/>
    <w:rsid w:val="00792A82"/>
    <w:rsid w:val="007B7990"/>
    <w:rsid w:val="007C7B12"/>
    <w:rsid w:val="007F025E"/>
    <w:rsid w:val="007F09E0"/>
    <w:rsid w:val="007F2032"/>
    <w:rsid w:val="00814E54"/>
    <w:rsid w:val="0083556C"/>
    <w:rsid w:val="00864E92"/>
    <w:rsid w:val="00870148"/>
    <w:rsid w:val="00874D53"/>
    <w:rsid w:val="008855F7"/>
    <w:rsid w:val="008C1C9B"/>
    <w:rsid w:val="00940531"/>
    <w:rsid w:val="00954F13"/>
    <w:rsid w:val="00957C2B"/>
    <w:rsid w:val="009703D6"/>
    <w:rsid w:val="00970C45"/>
    <w:rsid w:val="00976F6C"/>
    <w:rsid w:val="0098410A"/>
    <w:rsid w:val="00993E89"/>
    <w:rsid w:val="009B2D46"/>
    <w:rsid w:val="009C0F9C"/>
    <w:rsid w:val="009C2A70"/>
    <w:rsid w:val="009C545C"/>
    <w:rsid w:val="009F7866"/>
    <w:rsid w:val="00A15871"/>
    <w:rsid w:val="00A73C77"/>
    <w:rsid w:val="00A75F07"/>
    <w:rsid w:val="00A8409F"/>
    <w:rsid w:val="00AA2497"/>
    <w:rsid w:val="00AA7B76"/>
    <w:rsid w:val="00AB0FAB"/>
    <w:rsid w:val="00AB4940"/>
    <w:rsid w:val="00AB7434"/>
    <w:rsid w:val="00AC0130"/>
    <w:rsid w:val="00AC6EB3"/>
    <w:rsid w:val="00AD1204"/>
    <w:rsid w:val="00AF3131"/>
    <w:rsid w:val="00B04043"/>
    <w:rsid w:val="00B0438C"/>
    <w:rsid w:val="00B24F05"/>
    <w:rsid w:val="00B638C1"/>
    <w:rsid w:val="00B832B2"/>
    <w:rsid w:val="00B8783A"/>
    <w:rsid w:val="00BF58B3"/>
    <w:rsid w:val="00C21AD2"/>
    <w:rsid w:val="00C30E8A"/>
    <w:rsid w:val="00C37359"/>
    <w:rsid w:val="00CA2CE3"/>
    <w:rsid w:val="00CB088F"/>
    <w:rsid w:val="00CD244A"/>
    <w:rsid w:val="00CF1D9A"/>
    <w:rsid w:val="00D01624"/>
    <w:rsid w:val="00D12E4A"/>
    <w:rsid w:val="00D93C03"/>
    <w:rsid w:val="00DB051F"/>
    <w:rsid w:val="00DE4A9E"/>
    <w:rsid w:val="00E312C0"/>
    <w:rsid w:val="00E34800"/>
    <w:rsid w:val="00E35B72"/>
    <w:rsid w:val="00E628A2"/>
    <w:rsid w:val="00E66D3C"/>
    <w:rsid w:val="00E70E03"/>
    <w:rsid w:val="00E85698"/>
    <w:rsid w:val="00E85F9F"/>
    <w:rsid w:val="00E8748D"/>
    <w:rsid w:val="00EA12FE"/>
    <w:rsid w:val="00EB1043"/>
    <w:rsid w:val="00EE4D2D"/>
    <w:rsid w:val="00F036FB"/>
    <w:rsid w:val="00F15D5C"/>
    <w:rsid w:val="00F5260E"/>
    <w:rsid w:val="00F87D85"/>
    <w:rsid w:val="00FA4104"/>
    <w:rsid w:val="00FA5BA5"/>
    <w:rsid w:val="00FA79E6"/>
    <w:rsid w:val="00FB4DAE"/>
    <w:rsid w:val="00FC121A"/>
    <w:rsid w:val="00FF42CC"/>
    <w:rsid w:val="00FF7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paragraph" w:styleId="Lista">
    <w:name w:val="List"/>
    <w:basedOn w:val="Normal"/>
    <w:uiPriority w:val="99"/>
    <w:unhideWhenUsed/>
    <w:rsid w:val="00497587"/>
    <w:pPr>
      <w:ind w:left="283" w:hanging="283"/>
      <w:contextualSpacing/>
    </w:pPr>
  </w:style>
  <w:style w:type="paragraph" w:styleId="Ttulo">
    <w:name w:val="Title"/>
    <w:basedOn w:val="Normal"/>
    <w:next w:val="Normal"/>
    <w:link w:val="TtuloCar"/>
    <w:uiPriority w:val="10"/>
    <w:qFormat/>
    <w:rsid w:val="00497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7587"/>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497587"/>
    <w:pPr>
      <w:spacing w:after="120"/>
    </w:pPr>
  </w:style>
  <w:style w:type="character" w:customStyle="1" w:styleId="TextoindependienteCar">
    <w:name w:val="Texto independiente Car"/>
    <w:basedOn w:val="Fuentedeprrafopredeter"/>
    <w:link w:val="Textoindependiente"/>
    <w:uiPriority w:val="99"/>
    <w:rsid w:val="00497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paragraph" w:styleId="Lista">
    <w:name w:val="List"/>
    <w:basedOn w:val="Normal"/>
    <w:uiPriority w:val="99"/>
    <w:unhideWhenUsed/>
    <w:rsid w:val="00497587"/>
    <w:pPr>
      <w:ind w:left="283" w:hanging="283"/>
      <w:contextualSpacing/>
    </w:pPr>
  </w:style>
  <w:style w:type="paragraph" w:styleId="Ttulo">
    <w:name w:val="Title"/>
    <w:basedOn w:val="Normal"/>
    <w:next w:val="Normal"/>
    <w:link w:val="TtuloCar"/>
    <w:uiPriority w:val="10"/>
    <w:qFormat/>
    <w:rsid w:val="00497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7587"/>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497587"/>
    <w:pPr>
      <w:spacing w:after="120"/>
    </w:pPr>
  </w:style>
  <w:style w:type="character" w:customStyle="1" w:styleId="TextoindependienteCar">
    <w:name w:val="Texto independiente Car"/>
    <w:basedOn w:val="Fuentedeprrafopredeter"/>
    <w:link w:val="Textoindependiente"/>
    <w:uiPriority w:val="99"/>
    <w:rsid w:val="0049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D9A9-18E6-4F8A-A652-051E0156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Gloria Bermudez Espinosa</cp:lastModifiedBy>
  <cp:revision>2</cp:revision>
  <cp:lastPrinted>2021-04-08T16:06:00Z</cp:lastPrinted>
  <dcterms:created xsi:type="dcterms:W3CDTF">2021-04-08T17:04:00Z</dcterms:created>
  <dcterms:modified xsi:type="dcterms:W3CDTF">2021-04-08T17:04:00Z</dcterms:modified>
</cp:coreProperties>
</file>