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5" w:rsidRPr="008E7BF3" w:rsidRDefault="00E34DA5" w:rsidP="00E34DA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8E7BF3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 xml:space="preserve">jueves  12 de diciembre </w:t>
      </w:r>
      <w:r w:rsidRPr="008E7BF3">
        <w:rPr>
          <w:rFonts w:ascii="Montserrat Light" w:eastAsia="Batang" w:hAnsi="Montserrat Light" w:cs="Arial"/>
          <w:sz w:val="24"/>
          <w:szCs w:val="24"/>
        </w:rPr>
        <w:t>de 2019</w:t>
      </w:r>
    </w:p>
    <w:p w:rsidR="00E34DA5" w:rsidRPr="008E7BF3" w:rsidRDefault="00E34DA5" w:rsidP="00E34DA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E34DA5" w:rsidRDefault="00E34DA5" w:rsidP="00E34DA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>
        <w:rPr>
          <w:rFonts w:ascii="Montserrat Light" w:eastAsia="Batang" w:hAnsi="Montserrat Light" w:cs="Arial"/>
          <w:b/>
          <w:sz w:val="28"/>
          <w:szCs w:val="24"/>
        </w:rPr>
        <w:t>COMUNICADO</w:t>
      </w:r>
    </w:p>
    <w:p w:rsidR="00E34DA5" w:rsidRDefault="00E34DA5" w:rsidP="00E34DA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</w:p>
    <w:p w:rsidR="00815399" w:rsidRDefault="00815399" w:rsidP="0081539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relación </w:t>
      </w:r>
      <w:r w:rsidR="008E1924">
        <w:rPr>
          <w:rFonts w:ascii="Montserrat Light" w:eastAsia="Batang" w:hAnsi="Montserrat Light" w:cs="Arial"/>
          <w:sz w:val="24"/>
          <w:szCs w:val="24"/>
        </w:rPr>
        <w:t>con</w:t>
      </w:r>
      <w:r>
        <w:rPr>
          <w:rFonts w:ascii="Montserrat Light" w:eastAsia="Batang" w:hAnsi="Montserrat Light" w:cs="Arial"/>
          <w:sz w:val="24"/>
          <w:szCs w:val="24"/>
        </w:rPr>
        <w:t xml:space="preserve"> los hechos registrados </w:t>
      </w:r>
      <w:r w:rsidRPr="00815399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ayer miércoles en el Hospital General Regional 1 </w:t>
      </w:r>
      <w:r w:rsidR="008E1924">
        <w:rPr>
          <w:rFonts w:ascii="Montserrat Light" w:eastAsia="Batang" w:hAnsi="Montserrat Light" w:cs="Arial"/>
          <w:sz w:val="24"/>
          <w:szCs w:val="24"/>
          <w:lang w:val="es-ES_tradnl"/>
        </w:rPr>
        <w:t>en Ciudad Obregón</w:t>
      </w:r>
      <w:r w:rsidRPr="00815399">
        <w:rPr>
          <w:rFonts w:ascii="Montserrat Light" w:eastAsia="Batang" w:hAnsi="Montserrat Light" w:cs="Arial"/>
          <w:sz w:val="24"/>
          <w:szCs w:val="24"/>
          <w:lang w:val="es-ES_tradnl"/>
        </w:rPr>
        <w:t>, Sonora</w:t>
      </w:r>
      <w:r>
        <w:rPr>
          <w:rFonts w:ascii="Montserrat Light" w:eastAsia="Batang" w:hAnsi="Montserrat Light" w:cs="Arial"/>
          <w:sz w:val="24"/>
          <w:szCs w:val="24"/>
          <w:lang w:val="es-ES_tradnl"/>
        </w:rPr>
        <w:t>, el Instituto Mexicano del Seguro Social (IMSS) informa:</w:t>
      </w:r>
    </w:p>
    <w:p w:rsidR="00815399" w:rsidRDefault="00815399" w:rsidP="0081539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815399" w:rsidRDefault="00815399" w:rsidP="00815399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  <w:r>
        <w:rPr>
          <w:rFonts w:ascii="Montserrat Light" w:eastAsia="Batang" w:hAnsi="Montserrat Light" w:cs="Arial"/>
          <w:sz w:val="24"/>
          <w:szCs w:val="24"/>
          <w:lang w:val="es-ES_tradnl"/>
        </w:rPr>
        <w:t xml:space="preserve">Condena </w:t>
      </w:r>
      <w:r w:rsidR="00E34DA5" w:rsidRPr="00815399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los hechos </w:t>
      </w:r>
      <w:r w:rsidR="00B3532D">
        <w:rPr>
          <w:rFonts w:ascii="Montserrat Light" w:eastAsia="Batang" w:hAnsi="Montserrat Light" w:cs="Arial"/>
          <w:sz w:val="24"/>
          <w:szCs w:val="24"/>
          <w:lang w:val="es-ES_tradnl"/>
        </w:rPr>
        <w:t>ocurridos</w:t>
      </w:r>
      <w:r w:rsidR="00E34DA5" w:rsidRPr="00815399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 </w:t>
      </w:r>
      <w:r w:rsidR="00977616">
        <w:rPr>
          <w:rFonts w:ascii="Montserrat Light" w:eastAsia="Batang" w:hAnsi="Montserrat Light" w:cs="Arial"/>
          <w:sz w:val="24"/>
          <w:szCs w:val="24"/>
          <w:lang w:val="es-ES_tradnl"/>
        </w:rPr>
        <w:t>en</w:t>
      </w:r>
      <w:r w:rsidR="008E1924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 las instalaciones de la i</w:t>
      </w:r>
      <w:r w:rsidR="00E34DA5" w:rsidRPr="00815399">
        <w:rPr>
          <w:rFonts w:ascii="Montserrat Light" w:eastAsia="Batang" w:hAnsi="Montserrat Light" w:cs="Arial"/>
          <w:sz w:val="24"/>
          <w:szCs w:val="24"/>
          <w:lang w:val="es-ES_tradnl"/>
        </w:rPr>
        <w:t>nstitución</w:t>
      </w:r>
      <w:r>
        <w:rPr>
          <w:rFonts w:ascii="Montserrat Light" w:eastAsia="Batang" w:hAnsi="Montserrat Light" w:cs="Arial"/>
          <w:sz w:val="24"/>
          <w:szCs w:val="24"/>
          <w:lang w:val="es-ES_tradnl"/>
        </w:rPr>
        <w:t>.</w:t>
      </w:r>
    </w:p>
    <w:p w:rsidR="00815399" w:rsidRPr="00815399" w:rsidRDefault="00815399" w:rsidP="0081539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E34DA5" w:rsidRPr="00815399" w:rsidRDefault="00E34DA5" w:rsidP="00815399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  <w:r w:rsidRPr="00815399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Se está trabajando en estrecha coordinación con las autoridades de seguridad de los tres órdenes de gobierno para esclarecer los </w:t>
      </w:r>
      <w:r w:rsidR="003163EA">
        <w:rPr>
          <w:rFonts w:ascii="Montserrat Light" w:eastAsia="Batang" w:hAnsi="Montserrat Light" w:cs="Arial"/>
          <w:sz w:val="24"/>
          <w:szCs w:val="24"/>
          <w:lang w:val="es-ES_tradnl"/>
        </w:rPr>
        <w:t>acontecimientos</w:t>
      </w:r>
      <w:r w:rsidRPr="00815399">
        <w:rPr>
          <w:rFonts w:ascii="Montserrat Light" w:eastAsia="Batang" w:hAnsi="Montserrat Light" w:cs="Arial"/>
          <w:sz w:val="24"/>
          <w:szCs w:val="24"/>
          <w:lang w:val="es-ES_tradnl"/>
        </w:rPr>
        <w:t>.</w:t>
      </w:r>
    </w:p>
    <w:p w:rsidR="00E34DA5" w:rsidRDefault="00E34DA5" w:rsidP="00E34DA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E34DA5" w:rsidRPr="00815399" w:rsidRDefault="00E34DA5" w:rsidP="00815399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  <w:r w:rsidRPr="00815399">
        <w:rPr>
          <w:rFonts w:ascii="Montserrat Light" w:eastAsia="Batang" w:hAnsi="Montserrat Light" w:cs="Arial"/>
          <w:sz w:val="24"/>
          <w:szCs w:val="24"/>
          <w:lang w:val="es-ES_tradnl"/>
        </w:rPr>
        <w:t>También se solicitó reforzar las medidas</w:t>
      </w:r>
      <w:r w:rsidR="008E1924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 de</w:t>
      </w:r>
      <w:r w:rsidRPr="00815399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 seguridad en las instalaciones del HGR 1 y el resto de hospitales </w:t>
      </w:r>
      <w:r w:rsidR="008E1924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de la entidad </w:t>
      </w:r>
      <w:r w:rsidRPr="00815399">
        <w:rPr>
          <w:rFonts w:ascii="Montserrat Light" w:eastAsia="Batang" w:hAnsi="Montserrat Light" w:cs="Arial"/>
          <w:sz w:val="24"/>
          <w:szCs w:val="24"/>
          <w:lang w:val="es-ES_tradnl"/>
        </w:rPr>
        <w:t>donde pudiese haber un riesgo</w:t>
      </w:r>
      <w:r w:rsidR="00815399" w:rsidRPr="00815399">
        <w:rPr>
          <w:rFonts w:ascii="Montserrat Light" w:eastAsia="Batang" w:hAnsi="Montserrat Light" w:cs="Arial"/>
          <w:sz w:val="24"/>
          <w:szCs w:val="24"/>
          <w:lang w:val="es-ES_tradnl"/>
        </w:rPr>
        <w:t>, en beneficio de</w:t>
      </w:r>
      <w:r w:rsidR="008E1924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 la seguridad de</w:t>
      </w:r>
      <w:r w:rsidR="00815399" w:rsidRPr="00815399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 </w:t>
      </w:r>
      <w:r w:rsidR="008E1924">
        <w:rPr>
          <w:rFonts w:ascii="Montserrat Light" w:eastAsia="Batang" w:hAnsi="Montserrat Light" w:cs="Arial"/>
          <w:sz w:val="24"/>
          <w:szCs w:val="24"/>
          <w:lang w:val="es-ES_tradnl"/>
        </w:rPr>
        <w:t>la derechohabiencia, trabajadoras y trabajadores.</w:t>
      </w:r>
    </w:p>
    <w:p w:rsidR="00815399" w:rsidRDefault="00815399" w:rsidP="0081539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E34DA5" w:rsidRPr="008E1924" w:rsidRDefault="00E34DA5" w:rsidP="00E34DA5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  <w:r w:rsidRPr="008E1924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El IMSS es una institución que tiene un compromiso </w:t>
      </w:r>
      <w:r w:rsidR="008E1924" w:rsidRPr="008E1924">
        <w:rPr>
          <w:rFonts w:ascii="Montserrat Light" w:eastAsia="Batang" w:hAnsi="Montserrat Light" w:cs="Arial"/>
          <w:sz w:val="24"/>
          <w:szCs w:val="24"/>
          <w:lang w:val="es-ES_tradnl"/>
        </w:rPr>
        <w:t xml:space="preserve">firme </w:t>
      </w:r>
      <w:r w:rsidRPr="008E1924">
        <w:rPr>
          <w:rFonts w:ascii="Montserrat Light" w:eastAsia="Batang" w:hAnsi="Montserrat Light" w:cs="Arial"/>
          <w:sz w:val="24"/>
          <w:szCs w:val="24"/>
          <w:lang w:val="es-ES_tradnl"/>
        </w:rPr>
        <w:t>con la legalidad y la justicia.</w:t>
      </w:r>
    </w:p>
    <w:p w:rsidR="00E34DA5" w:rsidRPr="00D166E5" w:rsidRDefault="00E34DA5" w:rsidP="00E34DA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:rsidR="006314FD" w:rsidRDefault="00E34DA5" w:rsidP="00E34DA5">
      <w:pPr>
        <w:pStyle w:val="Prrafodelista"/>
        <w:spacing w:after="0" w:line="240" w:lineRule="atLeast"/>
        <w:jc w:val="center"/>
      </w:pPr>
      <w:r w:rsidRPr="009C5BF0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6314FD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6E" w:rsidRDefault="00480C6E">
      <w:pPr>
        <w:spacing w:after="0" w:line="240" w:lineRule="auto"/>
      </w:pPr>
      <w:r>
        <w:separator/>
      </w:r>
    </w:p>
  </w:endnote>
  <w:endnote w:type="continuationSeparator" w:id="0">
    <w:p w:rsidR="00480C6E" w:rsidRDefault="004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1539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F027F4" wp14:editId="3A397902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6E" w:rsidRDefault="00480C6E">
      <w:pPr>
        <w:spacing w:after="0" w:line="240" w:lineRule="auto"/>
      </w:pPr>
      <w:r>
        <w:separator/>
      </w:r>
    </w:p>
  </w:footnote>
  <w:footnote w:type="continuationSeparator" w:id="0">
    <w:p w:rsidR="00480C6E" w:rsidRDefault="004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153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8B6788" wp14:editId="240FBDC6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7A9"/>
    <w:multiLevelType w:val="hybridMultilevel"/>
    <w:tmpl w:val="BEB6B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653"/>
    <w:multiLevelType w:val="hybridMultilevel"/>
    <w:tmpl w:val="BE5C6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812F6">
      <w:numFmt w:val="bullet"/>
      <w:lvlText w:val="-"/>
      <w:lvlJc w:val="left"/>
      <w:pPr>
        <w:ind w:left="1440" w:hanging="360"/>
      </w:pPr>
      <w:rPr>
        <w:rFonts w:ascii="Montserrat Light" w:eastAsia="Batang" w:hAnsi="Montserrat Ligh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796A"/>
    <w:multiLevelType w:val="hybridMultilevel"/>
    <w:tmpl w:val="31D8A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D2DB8"/>
    <w:multiLevelType w:val="hybridMultilevel"/>
    <w:tmpl w:val="6652E3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5"/>
    <w:rsid w:val="003163EA"/>
    <w:rsid w:val="003A2EC5"/>
    <w:rsid w:val="00404003"/>
    <w:rsid w:val="00480C6E"/>
    <w:rsid w:val="00530967"/>
    <w:rsid w:val="006314FD"/>
    <w:rsid w:val="00815399"/>
    <w:rsid w:val="00866359"/>
    <w:rsid w:val="008E1924"/>
    <w:rsid w:val="008F6C48"/>
    <w:rsid w:val="00977616"/>
    <w:rsid w:val="00A032A8"/>
    <w:rsid w:val="00B3532D"/>
    <w:rsid w:val="00C03F1B"/>
    <w:rsid w:val="00C841EF"/>
    <w:rsid w:val="00E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D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DA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3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D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DA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3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dcterms:created xsi:type="dcterms:W3CDTF">2019-12-12T21:49:00Z</dcterms:created>
  <dcterms:modified xsi:type="dcterms:W3CDTF">2019-12-12T21:49:00Z</dcterms:modified>
</cp:coreProperties>
</file>