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A33" w:rsidRDefault="00E63A33" w:rsidP="00E63A3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E63A33" w:rsidRPr="00C35DE7" w:rsidRDefault="00E63A33" w:rsidP="00E63A3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FA73FC">
        <w:rPr>
          <w:rFonts w:ascii="Montserrat Light" w:eastAsia="Batang" w:hAnsi="Montserrat Light" w:cs="Arial"/>
          <w:sz w:val="24"/>
          <w:szCs w:val="24"/>
        </w:rPr>
        <w:t>martes</w:t>
      </w:r>
      <w:r>
        <w:rPr>
          <w:rFonts w:ascii="Montserrat Light" w:eastAsia="Batang" w:hAnsi="Montserrat Light" w:cs="Arial"/>
          <w:sz w:val="24"/>
          <w:szCs w:val="24"/>
        </w:rPr>
        <w:t xml:space="preserve"> 3</w:t>
      </w:r>
      <w:r w:rsidR="00FA73FC">
        <w:rPr>
          <w:rFonts w:ascii="Montserrat Light" w:eastAsia="Batang" w:hAnsi="Montserrat Light" w:cs="Arial"/>
          <w:sz w:val="24"/>
          <w:szCs w:val="24"/>
        </w:rPr>
        <w:t>1</w:t>
      </w:r>
      <w:r>
        <w:rPr>
          <w:rFonts w:ascii="Montserrat Light" w:eastAsia="Batang" w:hAnsi="Montserrat Light" w:cs="Arial"/>
          <w:sz w:val="24"/>
          <w:szCs w:val="24"/>
        </w:rPr>
        <w:t xml:space="preserve">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3670E" w:rsidRDefault="00D3670E" w:rsidP="00D3670E">
      <w:pPr>
        <w:spacing w:line="240" w:lineRule="atLeast"/>
        <w:jc w:val="right"/>
      </w:pPr>
      <w:r>
        <w:rPr>
          <w:rFonts w:ascii="Montserrat Light" w:hAnsi="Montserrat Light"/>
        </w:rPr>
        <w:t>No. 15</w:t>
      </w:r>
      <w:r w:rsidR="007E6322">
        <w:rPr>
          <w:rFonts w:ascii="Montserrat Light" w:hAnsi="Montserrat Light"/>
        </w:rPr>
        <w:t>9</w:t>
      </w:r>
      <w:r>
        <w:rPr>
          <w:rFonts w:ascii="Montserrat Light" w:hAnsi="Montserrat Light"/>
        </w:rPr>
        <w:t>/2020</w:t>
      </w:r>
    </w:p>
    <w:p w:rsidR="00E63A33" w:rsidRPr="00C35DE7" w:rsidRDefault="00E63A33" w:rsidP="00E63A3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131CF" w:rsidRDefault="001131CF" w:rsidP="00113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1131CF"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</w:t>
      </w:r>
      <w:r w:rsidR="004865E1">
        <w:rPr>
          <w:rFonts w:ascii="Montserrat Light" w:eastAsia="Batang" w:hAnsi="Montserrat Light" w:cs="Arial"/>
          <w:sz w:val="24"/>
          <w:szCs w:val="24"/>
        </w:rPr>
        <w:t xml:space="preserve">informa del </w:t>
      </w:r>
      <w:r w:rsidRPr="001131CF">
        <w:rPr>
          <w:rFonts w:ascii="Montserrat Light" w:eastAsia="Batang" w:hAnsi="Montserrat Light" w:cs="Arial"/>
          <w:sz w:val="24"/>
          <w:szCs w:val="24"/>
        </w:rPr>
        <w:t>lamenta</w:t>
      </w:r>
      <w:r w:rsidR="004865E1">
        <w:rPr>
          <w:rFonts w:ascii="Montserrat Light" w:eastAsia="Batang" w:hAnsi="Montserrat Light" w:cs="Arial"/>
          <w:sz w:val="24"/>
          <w:szCs w:val="24"/>
        </w:rPr>
        <w:t>ble</w:t>
      </w:r>
      <w:r w:rsidRPr="001131CF">
        <w:rPr>
          <w:rFonts w:ascii="Montserrat Light" w:eastAsia="Batang" w:hAnsi="Montserrat Light" w:cs="Arial"/>
          <w:sz w:val="24"/>
          <w:szCs w:val="24"/>
        </w:rPr>
        <w:t xml:space="preserve"> fallecimiento del médico </w:t>
      </w:r>
      <w:r w:rsidR="009C54F6">
        <w:rPr>
          <w:rFonts w:ascii="Montserrat Light" w:eastAsia="Batang" w:hAnsi="Montserrat Light" w:cs="Arial"/>
          <w:sz w:val="24"/>
          <w:szCs w:val="24"/>
        </w:rPr>
        <w:t xml:space="preserve">familiar </w:t>
      </w:r>
      <w:r w:rsidRPr="001131CF">
        <w:rPr>
          <w:rFonts w:ascii="Montserrat Light" w:eastAsia="Batang" w:hAnsi="Montserrat Light" w:cs="Arial"/>
          <w:sz w:val="24"/>
          <w:szCs w:val="24"/>
        </w:rPr>
        <w:t xml:space="preserve">“RJRM”, de 38 años de edad, que laboraba en la Unidad de Medicina Familiar </w:t>
      </w:r>
      <w:r w:rsidR="006E756A">
        <w:rPr>
          <w:rFonts w:ascii="Montserrat Light" w:eastAsia="Batang" w:hAnsi="Montserrat Light" w:cs="Arial"/>
          <w:sz w:val="24"/>
          <w:szCs w:val="24"/>
        </w:rPr>
        <w:t xml:space="preserve">(UMF) </w:t>
      </w:r>
      <w:r w:rsidRPr="001131CF">
        <w:rPr>
          <w:rFonts w:ascii="Montserrat Light" w:eastAsia="Batang" w:hAnsi="Montserrat Light" w:cs="Arial"/>
          <w:sz w:val="24"/>
          <w:szCs w:val="24"/>
        </w:rPr>
        <w:t xml:space="preserve">No. 57, de Zacatecas, ocurrido </w:t>
      </w:r>
      <w:r w:rsidR="00527EC1">
        <w:rPr>
          <w:rFonts w:ascii="Montserrat Light" w:eastAsia="Batang" w:hAnsi="Montserrat Light" w:cs="Arial"/>
          <w:sz w:val="24"/>
          <w:szCs w:val="24"/>
        </w:rPr>
        <w:t xml:space="preserve">la noche de </w:t>
      </w:r>
      <w:r w:rsidR="00123429">
        <w:rPr>
          <w:rFonts w:ascii="Montserrat Light" w:eastAsia="Batang" w:hAnsi="Montserrat Light" w:cs="Arial"/>
          <w:sz w:val="24"/>
          <w:szCs w:val="24"/>
        </w:rPr>
        <w:t>e</w:t>
      </w:r>
      <w:r w:rsidR="00527EC1">
        <w:rPr>
          <w:rFonts w:ascii="Montserrat Light" w:eastAsia="Batang" w:hAnsi="Montserrat Light" w:cs="Arial"/>
          <w:sz w:val="24"/>
          <w:szCs w:val="24"/>
        </w:rPr>
        <w:t xml:space="preserve">ste </w:t>
      </w:r>
      <w:r w:rsidR="00DE5D6A">
        <w:rPr>
          <w:rFonts w:ascii="Montserrat Light" w:eastAsia="Batang" w:hAnsi="Montserrat Light" w:cs="Arial"/>
          <w:sz w:val="24"/>
          <w:szCs w:val="24"/>
        </w:rPr>
        <w:t>lunes</w:t>
      </w:r>
      <w:r w:rsidRPr="001131C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27EC1">
        <w:rPr>
          <w:rFonts w:ascii="Montserrat Light" w:eastAsia="Batang" w:hAnsi="Montserrat Light" w:cs="Arial"/>
          <w:sz w:val="24"/>
          <w:szCs w:val="24"/>
        </w:rPr>
        <w:t>30</w:t>
      </w:r>
      <w:r w:rsidR="00D3670E">
        <w:rPr>
          <w:rFonts w:ascii="Montserrat Light" w:eastAsia="Batang" w:hAnsi="Montserrat Light" w:cs="Arial"/>
          <w:sz w:val="24"/>
          <w:szCs w:val="24"/>
        </w:rPr>
        <w:t xml:space="preserve"> de marzo</w:t>
      </w:r>
      <w:r w:rsidR="00527EC1"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Pr="001131CF">
        <w:rPr>
          <w:rFonts w:ascii="Montserrat Light" w:eastAsia="Batang" w:hAnsi="Montserrat Light" w:cs="Arial"/>
          <w:sz w:val="24"/>
          <w:szCs w:val="24"/>
        </w:rPr>
        <w:t xml:space="preserve">el Hospital General de Zona </w:t>
      </w:r>
      <w:r w:rsidR="00D3670E">
        <w:rPr>
          <w:rFonts w:ascii="Montserrat Light" w:eastAsia="Batang" w:hAnsi="Montserrat Light" w:cs="Arial"/>
          <w:sz w:val="24"/>
          <w:szCs w:val="24"/>
        </w:rPr>
        <w:t xml:space="preserve">(HGZ) </w:t>
      </w:r>
      <w:r w:rsidRPr="001131CF">
        <w:rPr>
          <w:rFonts w:ascii="Montserrat Light" w:eastAsia="Batang" w:hAnsi="Montserrat Light" w:cs="Arial"/>
          <w:sz w:val="24"/>
          <w:szCs w:val="24"/>
        </w:rPr>
        <w:t>No. 1, de la capital del estado</w:t>
      </w:r>
      <w:r w:rsidR="009C54F6">
        <w:rPr>
          <w:rFonts w:ascii="Montserrat Light" w:eastAsia="Batang" w:hAnsi="Montserrat Light" w:cs="Arial"/>
          <w:sz w:val="24"/>
          <w:szCs w:val="24"/>
        </w:rPr>
        <w:t>.</w:t>
      </w:r>
    </w:p>
    <w:p w:rsidR="009C54F6" w:rsidRDefault="009C54F6" w:rsidP="00113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E756A" w:rsidRDefault="006E756A" w:rsidP="006E756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IMSS informa que </w:t>
      </w:r>
      <w:r w:rsidR="00397496">
        <w:rPr>
          <w:rFonts w:ascii="Montserrat Light" w:eastAsia="Batang" w:hAnsi="Montserrat Light" w:cs="Arial"/>
          <w:sz w:val="24"/>
          <w:szCs w:val="24"/>
        </w:rPr>
        <w:t xml:space="preserve">la Unidad de Medicina Familiar No 57, </w:t>
      </w:r>
      <w:r>
        <w:rPr>
          <w:rFonts w:ascii="Montserrat Light" w:eastAsia="Batang" w:hAnsi="Montserrat Light" w:cs="Arial"/>
          <w:sz w:val="24"/>
          <w:szCs w:val="24"/>
        </w:rPr>
        <w:t>donde laboraba</w:t>
      </w:r>
      <w:r w:rsidR="00397496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no ha tratado </w:t>
      </w:r>
      <w:r w:rsidR="006D7418">
        <w:rPr>
          <w:rFonts w:ascii="Montserrat Light" w:eastAsia="Batang" w:hAnsi="Montserrat Light" w:cs="Arial"/>
          <w:sz w:val="24"/>
          <w:szCs w:val="24"/>
        </w:rPr>
        <w:t xml:space="preserve">hasta esta fecha pacientes </w:t>
      </w:r>
      <w:r>
        <w:rPr>
          <w:rFonts w:ascii="Montserrat Light" w:eastAsia="Batang" w:hAnsi="Montserrat Light" w:cs="Arial"/>
          <w:sz w:val="24"/>
          <w:szCs w:val="24"/>
        </w:rPr>
        <w:t>por COVID-19.</w:t>
      </w:r>
    </w:p>
    <w:p w:rsidR="000D358C" w:rsidRDefault="000D358C" w:rsidP="006E756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C54F6" w:rsidRPr="001131CF" w:rsidRDefault="007F09FC" w:rsidP="00113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D3670E">
        <w:rPr>
          <w:rFonts w:ascii="Montserrat Light" w:eastAsia="Batang" w:hAnsi="Montserrat Light" w:cs="Arial"/>
          <w:sz w:val="24"/>
          <w:szCs w:val="24"/>
        </w:rPr>
        <w:t>seguimiento</w:t>
      </w:r>
      <w:r>
        <w:rPr>
          <w:rFonts w:ascii="Montserrat Light" w:eastAsia="Batang" w:hAnsi="Montserrat Light" w:cs="Arial"/>
          <w:sz w:val="24"/>
          <w:szCs w:val="24"/>
        </w:rPr>
        <w:t xml:space="preserve"> a los protocolos establecidos para </w:t>
      </w:r>
      <w:r w:rsidR="00D3670E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atención de esta pandemia, sus contactos directos se </w:t>
      </w:r>
      <w:r w:rsidR="00145B52">
        <w:rPr>
          <w:rFonts w:ascii="Montserrat Light" w:eastAsia="Batang" w:hAnsi="Montserrat Light" w:cs="Arial"/>
          <w:sz w:val="24"/>
          <w:szCs w:val="24"/>
        </w:rPr>
        <w:t>encontrará</w:t>
      </w:r>
      <w:bookmarkStart w:id="0" w:name="_GoBack"/>
      <w:bookmarkEnd w:id="0"/>
      <w:r w:rsidR="00D3670E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en observación domiciliaria</w:t>
      </w:r>
      <w:r w:rsidR="00D3670E">
        <w:rPr>
          <w:rFonts w:ascii="Montserrat Light" w:eastAsia="Batang" w:hAnsi="Montserrat Light" w:cs="Arial"/>
          <w:sz w:val="24"/>
          <w:szCs w:val="24"/>
        </w:rPr>
        <w:t xml:space="preserve"> durante las dos </w:t>
      </w:r>
      <w:r w:rsidR="00ED0B94">
        <w:rPr>
          <w:rFonts w:ascii="Montserrat Light" w:eastAsia="Batang" w:hAnsi="Montserrat Light" w:cs="Arial"/>
          <w:sz w:val="24"/>
          <w:szCs w:val="24"/>
        </w:rPr>
        <w:t xml:space="preserve">semanas </w:t>
      </w:r>
      <w:r w:rsidR="00D3670E">
        <w:rPr>
          <w:rFonts w:ascii="Montserrat Light" w:eastAsia="Batang" w:hAnsi="Montserrat Light" w:cs="Arial"/>
          <w:sz w:val="24"/>
          <w:szCs w:val="24"/>
        </w:rPr>
        <w:t>siguientes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D3670E" w:rsidRDefault="00D3670E" w:rsidP="00D367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131CF" w:rsidRDefault="001131CF" w:rsidP="00113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1131CF">
        <w:rPr>
          <w:rFonts w:ascii="Montserrat Light" w:eastAsia="Batang" w:hAnsi="Montserrat Light" w:cs="Arial"/>
          <w:sz w:val="24"/>
          <w:szCs w:val="24"/>
        </w:rPr>
        <w:t>Nos unimos a la pena que embarga a familiares, amigos y compañeros de este profesional de la salud</w:t>
      </w:r>
      <w:r>
        <w:rPr>
          <w:rFonts w:ascii="Montserrat Light" w:eastAsia="Batang" w:hAnsi="Montserrat Light" w:cs="Arial"/>
          <w:sz w:val="24"/>
          <w:szCs w:val="24"/>
        </w:rPr>
        <w:t xml:space="preserve"> de Zacatecas</w:t>
      </w:r>
      <w:r w:rsidRPr="001131CF">
        <w:rPr>
          <w:rFonts w:ascii="Montserrat Light" w:eastAsia="Batang" w:hAnsi="Montserrat Light" w:cs="Arial"/>
          <w:sz w:val="24"/>
          <w:szCs w:val="24"/>
        </w:rPr>
        <w:t>.</w:t>
      </w: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63A33" w:rsidRDefault="00E63A33" w:rsidP="00E63A3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E63A33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9C2" w:rsidRDefault="000E29C2">
      <w:pPr>
        <w:spacing w:after="0" w:line="240" w:lineRule="auto"/>
      </w:pPr>
      <w:r>
        <w:separator/>
      </w:r>
    </w:p>
  </w:endnote>
  <w:endnote w:type="continuationSeparator" w:id="0">
    <w:p w:rsidR="000E29C2" w:rsidRDefault="000E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9C2" w:rsidRDefault="000E29C2">
      <w:pPr>
        <w:spacing w:after="0" w:line="240" w:lineRule="auto"/>
      </w:pPr>
      <w:r>
        <w:separator/>
      </w:r>
    </w:p>
  </w:footnote>
  <w:footnote w:type="continuationSeparator" w:id="0">
    <w:p w:rsidR="000E29C2" w:rsidRDefault="000E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B25D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95D4463" wp14:editId="1A15581E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33"/>
    <w:rsid w:val="000D358C"/>
    <w:rsid w:val="000E29C2"/>
    <w:rsid w:val="001131CF"/>
    <w:rsid w:val="00123429"/>
    <w:rsid w:val="00145B52"/>
    <w:rsid w:val="002C72C5"/>
    <w:rsid w:val="00397496"/>
    <w:rsid w:val="0043465E"/>
    <w:rsid w:val="00435EB1"/>
    <w:rsid w:val="004865E1"/>
    <w:rsid w:val="00527EC1"/>
    <w:rsid w:val="005A595B"/>
    <w:rsid w:val="005B25D4"/>
    <w:rsid w:val="005E4DC0"/>
    <w:rsid w:val="005E5BCD"/>
    <w:rsid w:val="006D7418"/>
    <w:rsid w:val="006E756A"/>
    <w:rsid w:val="006F2EA7"/>
    <w:rsid w:val="007735B9"/>
    <w:rsid w:val="007E6322"/>
    <w:rsid w:val="007F09FC"/>
    <w:rsid w:val="00864CFE"/>
    <w:rsid w:val="0087444B"/>
    <w:rsid w:val="00937BAF"/>
    <w:rsid w:val="009C54F6"/>
    <w:rsid w:val="00A3692B"/>
    <w:rsid w:val="00A42C62"/>
    <w:rsid w:val="00AF02B5"/>
    <w:rsid w:val="00BD2591"/>
    <w:rsid w:val="00CF0A4F"/>
    <w:rsid w:val="00D3670E"/>
    <w:rsid w:val="00D458F9"/>
    <w:rsid w:val="00DC6954"/>
    <w:rsid w:val="00DE5D6A"/>
    <w:rsid w:val="00E63A33"/>
    <w:rsid w:val="00ED0B94"/>
    <w:rsid w:val="00F37E4A"/>
    <w:rsid w:val="00FA73FC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A3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3A3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3A3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63A33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A3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3A3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3A3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63A33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0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monitoreo.imss</cp:lastModifiedBy>
  <cp:revision>5</cp:revision>
  <cp:lastPrinted>2020-03-31T14:22:00Z</cp:lastPrinted>
  <dcterms:created xsi:type="dcterms:W3CDTF">2020-03-31T14:22:00Z</dcterms:created>
  <dcterms:modified xsi:type="dcterms:W3CDTF">2020-03-31T16:21:00Z</dcterms:modified>
</cp:coreProperties>
</file>