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4EDD" w14:textId="7C594FA2" w:rsidR="00ED3A68" w:rsidRPr="0092390D" w:rsidRDefault="00ED3A68" w:rsidP="00203585">
      <w:pPr>
        <w:adjustRightInd w:val="0"/>
        <w:snapToGrid w:val="0"/>
        <w:spacing w:line="240" w:lineRule="atLeast"/>
        <w:jc w:val="right"/>
        <w:rPr>
          <w:rFonts w:ascii="Montserrat Light" w:eastAsia="Montserrat" w:hAnsi="Montserrat Light" w:cs="Montserrat"/>
          <w:color w:val="000000" w:themeColor="text1"/>
        </w:rPr>
      </w:pPr>
      <w:r w:rsidRPr="0092390D">
        <w:rPr>
          <w:rFonts w:ascii="Montserrat Light" w:hAnsi="Montserrat Light" w:cs="Arial"/>
          <w:bCs/>
          <w:color w:val="000000" w:themeColor="text1"/>
        </w:rPr>
        <w:t>Ciudad de México,</w:t>
      </w:r>
      <w:r w:rsidR="00416DC1" w:rsidRPr="0092390D">
        <w:rPr>
          <w:rFonts w:ascii="Montserrat Light" w:hAnsi="Montserrat Light" w:cs="Arial"/>
          <w:bCs/>
          <w:color w:val="000000" w:themeColor="text1"/>
        </w:rPr>
        <w:t xml:space="preserve"> </w:t>
      </w:r>
      <w:r w:rsidR="0092390D" w:rsidRPr="0092390D">
        <w:rPr>
          <w:rFonts w:ascii="Montserrat Light" w:hAnsi="Montserrat Light" w:cs="Arial"/>
          <w:bCs/>
          <w:color w:val="000000" w:themeColor="text1"/>
        </w:rPr>
        <w:t>lunes 15</w:t>
      </w:r>
      <w:r w:rsidR="00204E12" w:rsidRPr="0092390D">
        <w:rPr>
          <w:rFonts w:ascii="Montserrat Light" w:hAnsi="Montserrat Light" w:cs="Arial"/>
          <w:bCs/>
          <w:color w:val="000000" w:themeColor="text1"/>
        </w:rPr>
        <w:t xml:space="preserve"> </w:t>
      </w:r>
      <w:r w:rsidR="0092390D" w:rsidRPr="0092390D">
        <w:rPr>
          <w:rFonts w:ascii="Montserrat Light" w:hAnsi="Montserrat Light" w:cs="Arial"/>
          <w:bCs/>
          <w:color w:val="000000" w:themeColor="text1"/>
        </w:rPr>
        <w:t xml:space="preserve">de </w:t>
      </w:r>
      <w:r w:rsidR="00416DC1" w:rsidRPr="0092390D">
        <w:rPr>
          <w:rFonts w:ascii="Montserrat Light" w:hAnsi="Montserrat Light" w:cs="Arial"/>
          <w:bCs/>
          <w:color w:val="000000" w:themeColor="text1"/>
        </w:rPr>
        <w:t>agosto</w:t>
      </w:r>
      <w:r w:rsidR="0066789A" w:rsidRPr="0092390D">
        <w:rPr>
          <w:rFonts w:ascii="Montserrat Light" w:hAnsi="Montserrat Light" w:cs="Arial"/>
          <w:bCs/>
          <w:color w:val="000000" w:themeColor="text1"/>
        </w:rPr>
        <w:t xml:space="preserve"> </w:t>
      </w:r>
      <w:r w:rsidRPr="0092390D">
        <w:rPr>
          <w:rFonts w:ascii="Montserrat Light" w:hAnsi="Montserrat Light" w:cs="Arial"/>
          <w:bCs/>
          <w:color w:val="000000" w:themeColor="text1"/>
        </w:rPr>
        <w:t>de 2022</w:t>
      </w:r>
    </w:p>
    <w:p w14:paraId="185886A1" w14:textId="4A592682" w:rsidR="00ED3A68" w:rsidRPr="0092390D" w:rsidRDefault="00ED3A68" w:rsidP="00203585">
      <w:pPr>
        <w:spacing w:line="240" w:lineRule="atLeast"/>
        <w:jc w:val="right"/>
        <w:rPr>
          <w:rFonts w:ascii="Montserrat Light" w:eastAsia="Montserrat" w:hAnsi="Montserrat Light" w:cs="Montserrat"/>
          <w:color w:val="000000" w:themeColor="text1"/>
        </w:rPr>
      </w:pPr>
      <w:r w:rsidRPr="0092390D">
        <w:rPr>
          <w:rFonts w:ascii="Montserrat Light" w:eastAsia="Montserrat" w:hAnsi="Montserrat Light" w:cs="Montserrat"/>
          <w:color w:val="000000" w:themeColor="text1"/>
        </w:rPr>
        <w:t xml:space="preserve">No. </w:t>
      </w:r>
      <w:r w:rsidR="0092390D" w:rsidRPr="0092390D">
        <w:rPr>
          <w:rFonts w:ascii="Montserrat Light" w:eastAsia="Montserrat" w:hAnsi="Montserrat Light" w:cs="Montserrat"/>
          <w:color w:val="000000" w:themeColor="text1"/>
        </w:rPr>
        <w:t>418</w:t>
      </w:r>
      <w:r w:rsidRPr="0092390D">
        <w:rPr>
          <w:rFonts w:ascii="Montserrat Light" w:eastAsia="Montserrat" w:hAnsi="Montserrat Light" w:cs="Montserrat"/>
          <w:color w:val="000000" w:themeColor="text1"/>
        </w:rPr>
        <w:t>/2022</w:t>
      </w:r>
    </w:p>
    <w:p w14:paraId="3925B669" w14:textId="77777777" w:rsidR="00203585" w:rsidRPr="0092390D" w:rsidRDefault="00203585" w:rsidP="00203585">
      <w:pPr>
        <w:spacing w:line="240" w:lineRule="atLeast"/>
        <w:jc w:val="right"/>
        <w:rPr>
          <w:rFonts w:ascii="Montserrat Light" w:eastAsia="Montserrat" w:hAnsi="Montserrat Light" w:cs="Montserrat"/>
          <w:color w:val="000000" w:themeColor="text1"/>
        </w:rPr>
      </w:pPr>
    </w:p>
    <w:p w14:paraId="1731820B" w14:textId="77777777" w:rsidR="00ED3A68" w:rsidRPr="0092390D" w:rsidRDefault="00ED3A68" w:rsidP="00203585">
      <w:pPr>
        <w:spacing w:line="240" w:lineRule="atLeast"/>
        <w:jc w:val="center"/>
        <w:rPr>
          <w:rFonts w:ascii="Montserrat Light" w:eastAsia="Batang" w:hAnsi="Montserrat Light" w:cs="Arial"/>
          <w:color w:val="000000" w:themeColor="text1"/>
          <w:sz w:val="36"/>
          <w:szCs w:val="36"/>
        </w:rPr>
      </w:pPr>
      <w:r w:rsidRPr="0092390D">
        <w:rPr>
          <w:rFonts w:ascii="Montserrat Light" w:eastAsia="Batang" w:hAnsi="Montserrat Light" w:cs="Arial"/>
          <w:color w:val="000000" w:themeColor="text1"/>
          <w:sz w:val="36"/>
          <w:szCs w:val="36"/>
        </w:rPr>
        <w:t>BOLETÍN DE PRENSA</w:t>
      </w:r>
    </w:p>
    <w:p w14:paraId="61569245" w14:textId="0555B0EF" w:rsidR="00ED3A68" w:rsidRPr="0092390D" w:rsidRDefault="00ED3A68" w:rsidP="00203585">
      <w:pPr>
        <w:spacing w:line="240" w:lineRule="atLeast"/>
        <w:jc w:val="center"/>
        <w:rPr>
          <w:rFonts w:ascii="Montserrat Light" w:eastAsia="Batang" w:hAnsi="Montserrat Light" w:cs="Arial"/>
          <w:b/>
          <w:color w:val="000000" w:themeColor="text1"/>
        </w:rPr>
      </w:pPr>
    </w:p>
    <w:p w14:paraId="5A0486EE" w14:textId="1110131A" w:rsidR="004C765C" w:rsidRPr="006B4456" w:rsidRDefault="004C765C" w:rsidP="004C765C">
      <w:pPr>
        <w:spacing w:line="240" w:lineRule="atLeast"/>
        <w:jc w:val="center"/>
        <w:rPr>
          <w:rFonts w:ascii="Montserrat Light" w:eastAsia="Batang" w:hAnsi="Montserrat Light" w:cs="Arial"/>
          <w:b/>
          <w:bCs/>
          <w:color w:val="000000" w:themeColor="text1"/>
          <w:sz w:val="28"/>
          <w:szCs w:val="28"/>
          <w:lang w:val="es-MX"/>
        </w:rPr>
      </w:pPr>
      <w:r w:rsidRPr="006B4456">
        <w:rPr>
          <w:rFonts w:ascii="Montserrat Light" w:eastAsia="Batang" w:hAnsi="Montserrat Light" w:cs="Arial"/>
          <w:b/>
          <w:bCs/>
          <w:color w:val="000000" w:themeColor="text1"/>
          <w:sz w:val="28"/>
          <w:szCs w:val="28"/>
          <w:lang w:val="es-MX"/>
        </w:rPr>
        <w:t xml:space="preserve">IMSS finaliza con el </w:t>
      </w:r>
      <w:r w:rsidR="00D823ED" w:rsidRPr="006B4456">
        <w:rPr>
          <w:rFonts w:ascii="Montserrat Light" w:eastAsia="Batang" w:hAnsi="Montserrat Light" w:cs="Arial"/>
          <w:b/>
          <w:bCs/>
          <w:color w:val="000000" w:themeColor="text1"/>
          <w:sz w:val="28"/>
          <w:szCs w:val="28"/>
          <w:lang w:val="es-MX"/>
        </w:rPr>
        <w:t>diferimiento</w:t>
      </w:r>
      <w:r w:rsidRPr="006B4456">
        <w:rPr>
          <w:rFonts w:ascii="Montserrat Light" w:eastAsia="Batang" w:hAnsi="Montserrat Light" w:cs="Arial"/>
          <w:b/>
          <w:bCs/>
          <w:color w:val="000000" w:themeColor="text1"/>
          <w:sz w:val="28"/>
          <w:szCs w:val="28"/>
          <w:lang w:val="es-MX"/>
        </w:rPr>
        <w:t xml:space="preserve"> de cirugía de catarata en el Valle de México</w:t>
      </w:r>
    </w:p>
    <w:p w14:paraId="326E2476" w14:textId="77777777" w:rsidR="00B65CF7" w:rsidRPr="0092390D" w:rsidRDefault="00B65CF7" w:rsidP="004C765C">
      <w:pPr>
        <w:spacing w:line="240" w:lineRule="atLeast"/>
        <w:rPr>
          <w:rFonts w:ascii="Montserrat Light" w:eastAsia="Batang" w:hAnsi="Montserrat Light" w:cs="Arial"/>
          <w:color w:val="000000" w:themeColor="text1"/>
          <w:sz w:val="28"/>
          <w:szCs w:val="28"/>
        </w:rPr>
      </w:pPr>
    </w:p>
    <w:p w14:paraId="3EEFB11E" w14:textId="72C14FB0" w:rsidR="009A4504" w:rsidRPr="0092390D" w:rsidRDefault="00D65527" w:rsidP="009A3E2F">
      <w:pPr>
        <w:pStyle w:val="Prrafodelista"/>
        <w:numPr>
          <w:ilvl w:val="0"/>
          <w:numId w:val="4"/>
        </w:numPr>
        <w:suppressAutoHyphens/>
        <w:spacing w:after="0" w:line="240" w:lineRule="atLeast"/>
        <w:contextualSpacing w:val="0"/>
        <w:jc w:val="both"/>
        <w:rPr>
          <w:rFonts w:ascii="Montserrat Light" w:hAnsi="Montserrat Light"/>
          <w:b/>
          <w:bCs/>
          <w:color w:val="000000" w:themeColor="text1"/>
        </w:rPr>
      </w:pPr>
      <w:r w:rsidRPr="0092390D">
        <w:rPr>
          <w:rFonts w:ascii="Montserrat Light" w:hAnsi="Montserrat Light"/>
          <w:b/>
          <w:bCs/>
          <w:color w:val="000000" w:themeColor="text1"/>
        </w:rPr>
        <w:t>El 12 y 13 de agosto se efectuaron 400 cirugías de catarata en el Hospital de Especialidades de CMN SXXI.</w:t>
      </w:r>
    </w:p>
    <w:p w14:paraId="7D90B130" w14:textId="257B9A53" w:rsidR="009A3E2F" w:rsidRPr="0092390D" w:rsidRDefault="00D65527" w:rsidP="009A3E2F">
      <w:pPr>
        <w:pStyle w:val="Prrafodelista"/>
        <w:numPr>
          <w:ilvl w:val="0"/>
          <w:numId w:val="4"/>
        </w:numPr>
        <w:suppressAutoHyphens/>
        <w:spacing w:after="0" w:line="240" w:lineRule="atLeast"/>
        <w:contextualSpacing w:val="0"/>
        <w:jc w:val="both"/>
        <w:rPr>
          <w:rFonts w:ascii="Montserrat Light" w:hAnsi="Montserrat Light"/>
          <w:b/>
          <w:bCs/>
          <w:color w:val="000000" w:themeColor="text1"/>
        </w:rPr>
      </w:pPr>
      <w:r w:rsidRPr="0092390D">
        <w:rPr>
          <w:rFonts w:ascii="Montserrat Light" w:hAnsi="Montserrat Light"/>
          <w:b/>
          <w:bCs/>
          <w:color w:val="000000" w:themeColor="text1"/>
          <w:spacing w:val="-4"/>
        </w:rPr>
        <w:t xml:space="preserve">Gracias a la suma de esfuerzos de todo el equipo multidisciplinario del Hospital </w:t>
      </w:r>
      <w:r w:rsidR="004C765C" w:rsidRPr="0092390D">
        <w:rPr>
          <w:rFonts w:ascii="Montserrat Light" w:hAnsi="Montserrat Light"/>
          <w:b/>
          <w:bCs/>
          <w:color w:val="000000" w:themeColor="text1"/>
          <w:spacing w:val="-4"/>
        </w:rPr>
        <w:t>de Especialidades “Dr. Bernardo Sepúlveda Gutiérrez” se combatió el rezago en cirugía oftalmológica.</w:t>
      </w:r>
    </w:p>
    <w:p w14:paraId="28426BA5" w14:textId="7935B4B3" w:rsidR="009A3E2F" w:rsidRPr="0092390D" w:rsidRDefault="009A3E2F" w:rsidP="00203585">
      <w:pPr>
        <w:suppressAutoHyphens/>
        <w:spacing w:line="240" w:lineRule="atLeast"/>
        <w:jc w:val="both"/>
        <w:rPr>
          <w:rFonts w:ascii="Montserrat Light" w:hAnsi="Montserrat Light"/>
          <w:color w:val="000000" w:themeColor="text1"/>
          <w:lang w:val="es-MX"/>
        </w:rPr>
      </w:pPr>
    </w:p>
    <w:p w14:paraId="79DA04A7" w14:textId="70DE8A18" w:rsidR="00D65527" w:rsidRPr="0092390D" w:rsidRDefault="00D65527" w:rsidP="00D65527">
      <w:pPr>
        <w:suppressAutoHyphens/>
        <w:spacing w:line="240" w:lineRule="atLeast"/>
        <w:jc w:val="both"/>
        <w:rPr>
          <w:rFonts w:ascii="Montserrat Light" w:hAnsi="Montserrat Light"/>
          <w:color w:val="000000" w:themeColor="text1"/>
          <w:lang w:val="es-MX"/>
        </w:rPr>
      </w:pPr>
      <w:r w:rsidRPr="0092390D">
        <w:rPr>
          <w:rFonts w:ascii="Montserrat Light" w:hAnsi="Montserrat Light"/>
          <w:color w:val="000000" w:themeColor="text1"/>
          <w:lang w:val="es-MX"/>
        </w:rPr>
        <w:t>Especialistas del Instituto Mexicano del Seguro Social (IMSS) realizaron durante 2 días 400 operaciones de cataratas</w:t>
      </w:r>
      <w:r w:rsidR="0092390D" w:rsidRPr="0092390D">
        <w:rPr>
          <w:rFonts w:ascii="Montserrat Light" w:hAnsi="Montserrat Light"/>
          <w:color w:val="000000" w:themeColor="text1"/>
          <w:lang w:val="es-MX"/>
        </w:rPr>
        <w:t>,</w:t>
      </w:r>
      <w:r w:rsidRPr="0092390D">
        <w:rPr>
          <w:rFonts w:ascii="Montserrat Light" w:hAnsi="Montserrat Light"/>
          <w:color w:val="000000" w:themeColor="text1"/>
          <w:lang w:val="es-MX"/>
        </w:rPr>
        <w:t xml:space="preserve"> gracias a la Jornada Nacional de Recuperación de Servicios “Con el Águila </w:t>
      </w:r>
      <w:r w:rsidR="0092390D" w:rsidRPr="0092390D">
        <w:rPr>
          <w:rFonts w:ascii="Montserrat Light" w:hAnsi="Montserrat Light"/>
          <w:color w:val="000000" w:themeColor="text1"/>
          <w:lang w:val="es-MX"/>
        </w:rPr>
        <w:t>B</w:t>
      </w:r>
      <w:r w:rsidRPr="0092390D">
        <w:rPr>
          <w:rFonts w:ascii="Montserrat Light" w:hAnsi="Montserrat Light"/>
          <w:color w:val="000000" w:themeColor="text1"/>
          <w:lang w:val="es-MX"/>
        </w:rPr>
        <w:t xml:space="preserve">ien </w:t>
      </w:r>
      <w:r w:rsidR="0092390D" w:rsidRPr="0092390D">
        <w:rPr>
          <w:rFonts w:ascii="Montserrat Light" w:hAnsi="Montserrat Light"/>
          <w:color w:val="000000" w:themeColor="text1"/>
          <w:lang w:val="es-MX"/>
        </w:rPr>
        <w:t>P</w:t>
      </w:r>
      <w:r w:rsidRPr="0092390D">
        <w:rPr>
          <w:rFonts w:ascii="Montserrat Light" w:hAnsi="Montserrat Light"/>
          <w:color w:val="000000" w:themeColor="text1"/>
          <w:lang w:val="es-MX"/>
        </w:rPr>
        <w:t>uesta” pacientes del Estado de México y la Ciudad de México recuperar</w:t>
      </w:r>
      <w:r w:rsidR="0092390D" w:rsidRPr="0092390D">
        <w:rPr>
          <w:rFonts w:ascii="Montserrat Light" w:hAnsi="Montserrat Light"/>
          <w:color w:val="000000" w:themeColor="text1"/>
          <w:lang w:val="es-MX"/>
        </w:rPr>
        <w:t>á</w:t>
      </w:r>
      <w:r w:rsidRPr="0092390D">
        <w:rPr>
          <w:rFonts w:ascii="Montserrat Light" w:hAnsi="Montserrat Light"/>
          <w:color w:val="000000" w:themeColor="text1"/>
          <w:lang w:val="es-MX"/>
        </w:rPr>
        <w:t>n la vista.</w:t>
      </w:r>
    </w:p>
    <w:p w14:paraId="397D88E4" w14:textId="77777777" w:rsidR="00D65527" w:rsidRPr="0092390D" w:rsidRDefault="00D65527" w:rsidP="00D65527">
      <w:pPr>
        <w:suppressAutoHyphens/>
        <w:spacing w:line="240" w:lineRule="atLeast"/>
        <w:jc w:val="both"/>
        <w:rPr>
          <w:rFonts w:ascii="Montserrat Light" w:hAnsi="Montserrat Light"/>
          <w:color w:val="000000" w:themeColor="text1"/>
          <w:lang w:val="es-MX"/>
        </w:rPr>
      </w:pPr>
    </w:p>
    <w:p w14:paraId="3BF16178" w14:textId="71BED4CA" w:rsidR="00D65527" w:rsidRPr="0092390D" w:rsidRDefault="00D65527" w:rsidP="00D65527">
      <w:pPr>
        <w:suppressAutoHyphens/>
        <w:spacing w:line="240" w:lineRule="atLeast"/>
        <w:jc w:val="both"/>
        <w:rPr>
          <w:rFonts w:ascii="Montserrat Light" w:hAnsi="Montserrat Light"/>
          <w:color w:val="000000" w:themeColor="text1"/>
          <w:lang w:val="es-MX"/>
        </w:rPr>
      </w:pPr>
      <w:r w:rsidRPr="0092390D">
        <w:rPr>
          <w:rFonts w:ascii="Montserrat Light" w:hAnsi="Montserrat Light"/>
          <w:color w:val="000000" w:themeColor="text1"/>
          <w:lang w:val="es-MX"/>
        </w:rPr>
        <w:t xml:space="preserve">Derivado de la </w:t>
      </w:r>
      <w:r w:rsidR="00D823ED" w:rsidRPr="0092390D">
        <w:rPr>
          <w:rFonts w:ascii="Montserrat Light" w:hAnsi="Montserrat Light"/>
          <w:color w:val="000000" w:themeColor="text1"/>
          <w:lang w:val="es-MX"/>
        </w:rPr>
        <w:t>pandemia</w:t>
      </w:r>
      <w:r w:rsidRPr="0092390D">
        <w:rPr>
          <w:rFonts w:ascii="Montserrat Light" w:hAnsi="Montserrat Light"/>
          <w:color w:val="000000" w:themeColor="text1"/>
          <w:lang w:val="es-MX"/>
        </w:rPr>
        <w:t xml:space="preserve"> por COVID 19, se tenía un rezago de cirugía por catarata, causa número uno </w:t>
      </w:r>
      <w:r w:rsidR="00D823ED" w:rsidRPr="0092390D">
        <w:rPr>
          <w:rFonts w:ascii="Montserrat Light" w:hAnsi="Montserrat Light"/>
          <w:color w:val="000000" w:themeColor="text1"/>
          <w:lang w:val="es-MX"/>
        </w:rPr>
        <w:t>de ceguera reversible por</w:t>
      </w:r>
      <w:r w:rsidRPr="0092390D">
        <w:rPr>
          <w:rFonts w:ascii="Montserrat Light" w:hAnsi="Montserrat Light"/>
          <w:color w:val="000000" w:themeColor="text1"/>
          <w:lang w:val="es-MX"/>
        </w:rPr>
        <w:t xml:space="preserve"> lo que la directora de Prestaciones Médicas del Instituto Mexicano del Seguro Social (IMSS), doctora Célida Duque Molina, instruyó realizar diversas Jornadas Quirúrgicas de Oftalmología en las representaciones de la Ciudad de México Sur, Norte, Estado de México Oriente y Poniente. </w:t>
      </w:r>
    </w:p>
    <w:p w14:paraId="36351A87" w14:textId="77777777" w:rsidR="00D65527" w:rsidRPr="0092390D" w:rsidRDefault="00D65527" w:rsidP="00D65527">
      <w:pPr>
        <w:suppressAutoHyphens/>
        <w:spacing w:line="240" w:lineRule="atLeast"/>
        <w:jc w:val="both"/>
        <w:rPr>
          <w:rFonts w:ascii="Montserrat Light" w:hAnsi="Montserrat Light"/>
          <w:color w:val="000000" w:themeColor="text1"/>
          <w:lang w:val="es-MX"/>
        </w:rPr>
      </w:pPr>
    </w:p>
    <w:p w14:paraId="2E477008" w14:textId="56788513" w:rsidR="00D65527" w:rsidRPr="0092390D" w:rsidRDefault="00D65527" w:rsidP="00D65527">
      <w:pPr>
        <w:suppressAutoHyphens/>
        <w:spacing w:line="240" w:lineRule="atLeast"/>
        <w:jc w:val="both"/>
        <w:rPr>
          <w:rFonts w:ascii="Montserrat Light" w:hAnsi="Montserrat Light"/>
          <w:color w:val="000000" w:themeColor="text1"/>
          <w:lang w:val="es-MX"/>
        </w:rPr>
      </w:pPr>
      <w:r w:rsidRPr="0092390D">
        <w:rPr>
          <w:rFonts w:ascii="Montserrat Light" w:hAnsi="Montserrat Light"/>
          <w:color w:val="000000" w:themeColor="text1"/>
          <w:lang w:val="es-MX"/>
        </w:rPr>
        <w:t xml:space="preserve">Para concluir esta serie de Jornadas que iniciaron en mayo, se realizó con éxito el cierre en la Unidad Médica de Alta Especialidad (UMAE) Hospital de Especialidades del Centro Médico Siglo XXI, donde se efectuaron 400 cirugías, se contó con la participación voluntaria de cirujanos oftalmólogos </w:t>
      </w:r>
      <w:r w:rsidR="00D823ED" w:rsidRPr="0092390D">
        <w:rPr>
          <w:rFonts w:ascii="Montserrat Light" w:hAnsi="Montserrat Light"/>
          <w:color w:val="000000" w:themeColor="text1"/>
          <w:lang w:val="es-MX"/>
        </w:rPr>
        <w:t>del Grupo de la D</w:t>
      </w:r>
      <w:r w:rsidR="0092390D">
        <w:rPr>
          <w:rFonts w:ascii="Montserrat Light" w:hAnsi="Montserrat Light"/>
          <w:color w:val="000000" w:themeColor="text1"/>
          <w:lang w:val="es-MX"/>
        </w:rPr>
        <w:t xml:space="preserve">irección de </w:t>
      </w:r>
      <w:r w:rsidR="00D823ED" w:rsidRPr="0092390D">
        <w:rPr>
          <w:rFonts w:ascii="Montserrat Light" w:hAnsi="Montserrat Light"/>
          <w:color w:val="000000" w:themeColor="text1"/>
          <w:lang w:val="es-MX"/>
        </w:rPr>
        <w:t>P</w:t>
      </w:r>
      <w:r w:rsidR="0092390D">
        <w:rPr>
          <w:rFonts w:ascii="Montserrat Light" w:hAnsi="Montserrat Light"/>
          <w:color w:val="000000" w:themeColor="text1"/>
          <w:lang w:val="es-MX"/>
        </w:rPr>
        <w:t xml:space="preserve">restaciones </w:t>
      </w:r>
      <w:r w:rsidR="00D823ED" w:rsidRPr="0092390D">
        <w:rPr>
          <w:rFonts w:ascii="Montserrat Light" w:hAnsi="Montserrat Light"/>
          <w:color w:val="000000" w:themeColor="text1"/>
          <w:lang w:val="es-MX"/>
        </w:rPr>
        <w:t>M</w:t>
      </w:r>
      <w:r w:rsidR="0092390D">
        <w:rPr>
          <w:rFonts w:ascii="Montserrat Light" w:hAnsi="Montserrat Light"/>
          <w:color w:val="000000" w:themeColor="text1"/>
          <w:lang w:val="es-MX"/>
        </w:rPr>
        <w:t>édicas</w:t>
      </w:r>
      <w:r w:rsidR="00D823ED" w:rsidRPr="0092390D">
        <w:rPr>
          <w:rFonts w:ascii="Montserrat Light" w:hAnsi="Montserrat Light"/>
          <w:color w:val="000000" w:themeColor="text1"/>
          <w:lang w:val="es-MX"/>
        </w:rPr>
        <w:t xml:space="preserve">, </w:t>
      </w:r>
      <w:r w:rsidRPr="0092390D">
        <w:rPr>
          <w:rFonts w:ascii="Montserrat Light" w:hAnsi="Montserrat Light"/>
          <w:color w:val="000000" w:themeColor="text1"/>
          <w:lang w:val="es-MX"/>
        </w:rPr>
        <w:t xml:space="preserve">personal de enfermería, </w:t>
      </w:r>
      <w:r w:rsidR="0092390D" w:rsidRPr="0092390D">
        <w:rPr>
          <w:rFonts w:ascii="Montserrat Light" w:hAnsi="Montserrat Light"/>
          <w:color w:val="000000" w:themeColor="text1"/>
          <w:lang w:val="es-MX"/>
        </w:rPr>
        <w:t xml:space="preserve">médicos residentes, </w:t>
      </w:r>
      <w:r w:rsidR="00D823ED" w:rsidRPr="0092390D">
        <w:rPr>
          <w:rFonts w:ascii="Montserrat Light" w:hAnsi="Montserrat Light"/>
          <w:color w:val="000000" w:themeColor="text1"/>
          <w:lang w:val="es-MX"/>
        </w:rPr>
        <w:t>anestesiólogos</w:t>
      </w:r>
      <w:r w:rsidR="0092390D">
        <w:rPr>
          <w:rFonts w:ascii="Montserrat Light" w:hAnsi="Montserrat Light"/>
          <w:color w:val="000000" w:themeColor="text1"/>
          <w:lang w:val="es-MX"/>
        </w:rPr>
        <w:t>,</w:t>
      </w:r>
      <w:r w:rsidRPr="0092390D">
        <w:rPr>
          <w:rFonts w:ascii="Montserrat Light" w:hAnsi="Montserrat Light"/>
          <w:color w:val="000000" w:themeColor="text1"/>
          <w:lang w:val="es-MX"/>
        </w:rPr>
        <w:t xml:space="preserve"> camilleros y personal de limpieza e higiene encabezados por el doctor José Luis Martinez Ordaz, Director del hospital. </w:t>
      </w:r>
    </w:p>
    <w:p w14:paraId="05A1A539" w14:textId="77777777" w:rsidR="00D65527" w:rsidRPr="0092390D" w:rsidRDefault="00D65527" w:rsidP="00D65527">
      <w:pPr>
        <w:suppressAutoHyphens/>
        <w:spacing w:line="240" w:lineRule="atLeast"/>
        <w:jc w:val="both"/>
        <w:rPr>
          <w:rFonts w:ascii="Montserrat Light" w:hAnsi="Montserrat Light"/>
          <w:color w:val="000000" w:themeColor="text1"/>
          <w:lang w:val="es-MX"/>
        </w:rPr>
      </w:pPr>
    </w:p>
    <w:p w14:paraId="254C25AB" w14:textId="3D0AA9DA" w:rsidR="00D65527" w:rsidRPr="0092390D" w:rsidRDefault="00D823ED" w:rsidP="00D65527">
      <w:pPr>
        <w:suppressAutoHyphens/>
        <w:spacing w:line="240" w:lineRule="atLeast"/>
        <w:jc w:val="both"/>
        <w:rPr>
          <w:rFonts w:ascii="Montserrat Light" w:hAnsi="Montserrat Light"/>
          <w:color w:val="000000" w:themeColor="text1"/>
          <w:lang w:val="es-MX"/>
        </w:rPr>
      </w:pPr>
      <w:r w:rsidRPr="0092390D">
        <w:rPr>
          <w:rFonts w:ascii="Montserrat Light" w:hAnsi="Montserrat Light"/>
          <w:color w:val="000000" w:themeColor="text1"/>
          <w:lang w:val="es-MX"/>
        </w:rPr>
        <w:t>Los</w:t>
      </w:r>
      <w:r w:rsidR="00D65527" w:rsidRPr="0092390D">
        <w:rPr>
          <w:rFonts w:ascii="Montserrat Light" w:hAnsi="Montserrat Light"/>
          <w:color w:val="000000" w:themeColor="text1"/>
          <w:lang w:val="es-MX"/>
        </w:rPr>
        <w:t xml:space="preserve"> doctor</w:t>
      </w:r>
      <w:r w:rsidRPr="0092390D">
        <w:rPr>
          <w:rFonts w:ascii="Montserrat Light" w:hAnsi="Montserrat Light"/>
          <w:color w:val="000000" w:themeColor="text1"/>
          <w:lang w:val="es-MX"/>
        </w:rPr>
        <w:t>es</w:t>
      </w:r>
      <w:r w:rsidR="00D65527" w:rsidRPr="0092390D">
        <w:rPr>
          <w:rFonts w:ascii="Montserrat Light" w:hAnsi="Montserrat Light"/>
          <w:color w:val="000000" w:themeColor="text1"/>
          <w:lang w:val="es-MX"/>
        </w:rPr>
        <w:t xml:space="preserve"> </w:t>
      </w:r>
      <w:r w:rsidR="00D65527" w:rsidRPr="0092390D">
        <w:rPr>
          <w:rFonts w:ascii="Montserrat Light" w:hAnsi="Montserrat Light"/>
          <w:color w:val="000000" w:themeColor="text1"/>
        </w:rPr>
        <w:t xml:space="preserve">Arturo Carrasco Quiroz, jefe </w:t>
      </w:r>
      <w:r w:rsidR="004C765C" w:rsidRPr="0092390D">
        <w:rPr>
          <w:rFonts w:ascii="Montserrat Light" w:hAnsi="Montserrat Light"/>
          <w:color w:val="000000" w:themeColor="text1"/>
        </w:rPr>
        <w:t>de Segmento</w:t>
      </w:r>
      <w:r w:rsidR="00D65527" w:rsidRPr="0092390D">
        <w:rPr>
          <w:rFonts w:ascii="Montserrat Light" w:hAnsi="Montserrat Light"/>
          <w:color w:val="000000" w:themeColor="text1"/>
        </w:rPr>
        <w:t xml:space="preserve"> Anterior del Servicio de oftalmología del hospital </w:t>
      </w:r>
      <w:r w:rsidRPr="0092390D">
        <w:rPr>
          <w:rFonts w:ascii="Montserrat Light" w:hAnsi="Montserrat Light"/>
          <w:color w:val="000000" w:themeColor="text1"/>
        </w:rPr>
        <w:t>y Julio Alejandro Blanco D</w:t>
      </w:r>
      <w:r w:rsidR="0092390D" w:rsidRPr="0092390D">
        <w:rPr>
          <w:rFonts w:ascii="Montserrat Light" w:hAnsi="Montserrat Light"/>
          <w:color w:val="000000" w:themeColor="text1"/>
        </w:rPr>
        <w:t>’</w:t>
      </w:r>
      <w:r w:rsidRPr="0092390D">
        <w:rPr>
          <w:rFonts w:ascii="Montserrat Light" w:hAnsi="Montserrat Light"/>
          <w:color w:val="000000" w:themeColor="text1"/>
        </w:rPr>
        <w:t xml:space="preserve">Mendieta Jefe de Segmento Posterior, comentaron </w:t>
      </w:r>
      <w:r w:rsidR="00D65527" w:rsidRPr="0092390D">
        <w:rPr>
          <w:rFonts w:ascii="Montserrat Light" w:hAnsi="Montserrat Light"/>
          <w:color w:val="000000" w:themeColor="text1"/>
        </w:rPr>
        <w:t xml:space="preserve">que </w:t>
      </w:r>
      <w:r w:rsidR="00D65527" w:rsidRPr="0092390D">
        <w:rPr>
          <w:rFonts w:ascii="Montserrat Light" w:hAnsi="Montserrat Light"/>
          <w:color w:val="000000" w:themeColor="text1"/>
          <w:lang w:val="es-MX"/>
        </w:rPr>
        <w:t xml:space="preserve">la organización de este tipo de jornadas es una labor titánica, es labor de un equipo multidisciplinario, pero con una gran satisfacción, es realmente a lo que nos dedicamos el sueño que teníamos desde chicos, poder regresar un poquito de calidad de vida y alegría a estos pacientes que lo requieren. </w:t>
      </w:r>
    </w:p>
    <w:p w14:paraId="3BF31280" w14:textId="7719969B" w:rsidR="00D65527" w:rsidRPr="0092390D" w:rsidRDefault="00D65527" w:rsidP="00D65527">
      <w:pPr>
        <w:suppressAutoHyphens/>
        <w:spacing w:line="240" w:lineRule="atLeast"/>
        <w:jc w:val="both"/>
        <w:rPr>
          <w:rFonts w:ascii="Montserrat Light" w:hAnsi="Montserrat Light"/>
          <w:color w:val="000000" w:themeColor="text1"/>
          <w:lang w:val="es-MX"/>
        </w:rPr>
      </w:pPr>
    </w:p>
    <w:p w14:paraId="2BB3BDE8" w14:textId="29894207" w:rsidR="00D65527" w:rsidRPr="0092390D" w:rsidRDefault="00D65527" w:rsidP="00D65527">
      <w:pPr>
        <w:suppressAutoHyphens/>
        <w:spacing w:line="240" w:lineRule="atLeast"/>
        <w:jc w:val="both"/>
        <w:rPr>
          <w:rFonts w:ascii="Montserrat Light" w:hAnsi="Montserrat Light"/>
          <w:color w:val="000000" w:themeColor="text1"/>
          <w:lang w:val="es-MX"/>
        </w:rPr>
      </w:pPr>
    </w:p>
    <w:p w14:paraId="11B6CABB" w14:textId="2C8C26A6" w:rsidR="00D65527" w:rsidRPr="0092390D" w:rsidRDefault="00D65527" w:rsidP="00D65527">
      <w:pPr>
        <w:suppressAutoHyphens/>
        <w:spacing w:line="240" w:lineRule="atLeast"/>
        <w:jc w:val="both"/>
        <w:rPr>
          <w:rFonts w:ascii="Montserrat Light" w:hAnsi="Montserrat Light"/>
          <w:color w:val="000000" w:themeColor="text1"/>
          <w:lang w:val="es-MX"/>
        </w:rPr>
      </w:pPr>
    </w:p>
    <w:p w14:paraId="17B3896C" w14:textId="77777777" w:rsidR="00D65527" w:rsidRPr="0092390D" w:rsidRDefault="00D65527" w:rsidP="00D65527">
      <w:pPr>
        <w:suppressAutoHyphens/>
        <w:spacing w:line="240" w:lineRule="atLeast"/>
        <w:jc w:val="both"/>
        <w:rPr>
          <w:rFonts w:ascii="Montserrat Light" w:hAnsi="Montserrat Light"/>
          <w:color w:val="000000" w:themeColor="text1"/>
          <w:lang w:val="es-MX"/>
        </w:rPr>
      </w:pPr>
    </w:p>
    <w:p w14:paraId="754DE02B" w14:textId="77777777" w:rsidR="00D65527" w:rsidRPr="0092390D" w:rsidRDefault="00D65527" w:rsidP="00D65527">
      <w:pPr>
        <w:suppressAutoHyphens/>
        <w:spacing w:line="240" w:lineRule="atLeast"/>
        <w:jc w:val="both"/>
        <w:rPr>
          <w:rFonts w:ascii="Montserrat Light" w:hAnsi="Montserrat Light"/>
          <w:color w:val="000000" w:themeColor="text1"/>
          <w:lang w:val="es-MX"/>
        </w:rPr>
      </w:pPr>
    </w:p>
    <w:p w14:paraId="7CC529F5" w14:textId="77777777" w:rsidR="004C765C" w:rsidRPr="0092390D" w:rsidRDefault="004C765C" w:rsidP="00D65527">
      <w:pPr>
        <w:suppressAutoHyphens/>
        <w:spacing w:line="240" w:lineRule="atLeast"/>
        <w:jc w:val="both"/>
        <w:rPr>
          <w:rFonts w:ascii="Montserrat Light" w:hAnsi="Montserrat Light"/>
          <w:color w:val="000000" w:themeColor="text1"/>
          <w:lang w:val="es-MX"/>
        </w:rPr>
      </w:pPr>
    </w:p>
    <w:p w14:paraId="479DC3A9" w14:textId="3832BDA3" w:rsidR="00D65527" w:rsidRPr="0092390D" w:rsidRDefault="00D65527" w:rsidP="00D65527">
      <w:pPr>
        <w:suppressAutoHyphens/>
        <w:spacing w:line="240" w:lineRule="atLeast"/>
        <w:jc w:val="both"/>
        <w:rPr>
          <w:rFonts w:ascii="Montserrat Light" w:hAnsi="Montserrat Light"/>
          <w:color w:val="000000" w:themeColor="text1"/>
          <w:lang w:val="es-MX"/>
        </w:rPr>
      </w:pPr>
      <w:r w:rsidRPr="0092390D">
        <w:rPr>
          <w:rFonts w:ascii="Montserrat Light" w:hAnsi="Montserrat Light"/>
          <w:color w:val="000000" w:themeColor="text1"/>
          <w:lang w:val="es-MX"/>
        </w:rPr>
        <w:lastRenderedPageBreak/>
        <w:t xml:space="preserve">Una de las beneficiadas en la jornada médica fue la señora </w:t>
      </w:r>
      <w:r w:rsidRPr="0092390D">
        <w:rPr>
          <w:rFonts w:ascii="Montserrat Light" w:hAnsi="Montserrat Light"/>
          <w:color w:val="000000" w:themeColor="text1"/>
        </w:rPr>
        <w:t xml:space="preserve">Teresa María del Refugio, de 70 años de edad, procedente de la Ciudad de México </w:t>
      </w:r>
      <w:r w:rsidR="009571F2" w:rsidRPr="0092390D">
        <w:rPr>
          <w:rFonts w:ascii="Montserrat Light" w:hAnsi="Montserrat Light"/>
          <w:color w:val="000000" w:themeColor="text1"/>
        </w:rPr>
        <w:t>Sur, quien</w:t>
      </w:r>
      <w:r w:rsidRPr="0092390D">
        <w:rPr>
          <w:rFonts w:ascii="Montserrat Light" w:hAnsi="Montserrat Light"/>
          <w:color w:val="000000" w:themeColor="text1"/>
        </w:rPr>
        <w:t xml:space="preserve"> fue intervenida del ojo izquierdo para curar la catarata, mencionó estar feliz </w:t>
      </w:r>
      <w:r w:rsidRPr="0092390D">
        <w:rPr>
          <w:rFonts w:ascii="Montserrat Light" w:hAnsi="Montserrat Light"/>
          <w:color w:val="000000" w:themeColor="text1"/>
          <w:lang w:val="es-MX"/>
        </w:rPr>
        <w:t xml:space="preserve">por el trato y confiada del servicio que otorgan los </w:t>
      </w:r>
      <w:r w:rsidR="009571F2" w:rsidRPr="0092390D">
        <w:rPr>
          <w:rFonts w:ascii="Montserrat Light" w:hAnsi="Montserrat Light"/>
          <w:color w:val="000000" w:themeColor="text1"/>
          <w:lang w:val="es-MX"/>
        </w:rPr>
        <w:t>especialistas</w:t>
      </w:r>
      <w:r w:rsidRPr="0092390D">
        <w:rPr>
          <w:rFonts w:ascii="Montserrat Light" w:hAnsi="Montserrat Light"/>
          <w:color w:val="000000" w:themeColor="text1"/>
          <w:lang w:val="es-MX"/>
        </w:rPr>
        <w:t xml:space="preserve"> en la institución. </w:t>
      </w:r>
    </w:p>
    <w:p w14:paraId="0A6815EC" w14:textId="77777777" w:rsidR="00D65527" w:rsidRPr="0092390D" w:rsidRDefault="00D65527" w:rsidP="00D65527">
      <w:pPr>
        <w:suppressAutoHyphens/>
        <w:spacing w:line="240" w:lineRule="atLeast"/>
        <w:jc w:val="both"/>
        <w:rPr>
          <w:rFonts w:ascii="Montserrat Light" w:hAnsi="Montserrat Light"/>
          <w:color w:val="000000" w:themeColor="text1"/>
          <w:lang w:val="es-MX"/>
        </w:rPr>
      </w:pPr>
    </w:p>
    <w:p w14:paraId="561DA4F2" w14:textId="77777777" w:rsidR="00D65527" w:rsidRPr="0092390D" w:rsidRDefault="00D65527" w:rsidP="00D65527">
      <w:pPr>
        <w:suppressAutoHyphens/>
        <w:spacing w:line="240" w:lineRule="atLeast"/>
        <w:jc w:val="both"/>
        <w:rPr>
          <w:rFonts w:ascii="Montserrat Light" w:hAnsi="Montserrat Light"/>
          <w:color w:val="000000" w:themeColor="text1"/>
        </w:rPr>
      </w:pPr>
      <w:r w:rsidRPr="0092390D">
        <w:rPr>
          <w:rFonts w:ascii="Montserrat Light" w:hAnsi="Montserrat Light"/>
          <w:color w:val="000000" w:themeColor="text1"/>
        </w:rPr>
        <w:t xml:space="preserve">Por otro lado, la doctora Priscila Cruz Flores, oftalmóloga adscrita al hospital, indicó que </w:t>
      </w:r>
      <w:r w:rsidRPr="0092390D">
        <w:rPr>
          <w:rFonts w:ascii="Montserrat Light" w:hAnsi="Montserrat Light"/>
          <w:color w:val="000000" w:themeColor="text1"/>
          <w:lang w:val="es-MX"/>
        </w:rPr>
        <w:t xml:space="preserve">el objetivo principal es ayudar a las personas para poder recuperar la visión, para incorporarse a sus actividades cotidianas y para abatir con el rezago que se ha generado durante la pandemia. </w:t>
      </w:r>
    </w:p>
    <w:p w14:paraId="255220A0" w14:textId="77777777" w:rsidR="00D65527" w:rsidRPr="0092390D" w:rsidRDefault="00D65527" w:rsidP="00D65527">
      <w:pPr>
        <w:suppressAutoHyphens/>
        <w:spacing w:line="240" w:lineRule="atLeast"/>
        <w:jc w:val="both"/>
        <w:rPr>
          <w:rFonts w:ascii="Montserrat Light" w:hAnsi="Montserrat Light"/>
          <w:color w:val="000000" w:themeColor="text1"/>
          <w:lang w:val="es-MX"/>
        </w:rPr>
      </w:pPr>
    </w:p>
    <w:p w14:paraId="0E5F8CCC" w14:textId="218CF505" w:rsidR="00D65527" w:rsidRPr="0092390D" w:rsidRDefault="00D65527" w:rsidP="00D65527">
      <w:pPr>
        <w:suppressAutoHyphens/>
        <w:spacing w:line="240" w:lineRule="atLeast"/>
        <w:jc w:val="both"/>
        <w:rPr>
          <w:rFonts w:ascii="Montserrat Light" w:hAnsi="Montserrat Light"/>
          <w:color w:val="000000" w:themeColor="text1"/>
          <w:lang w:val="es-MX"/>
        </w:rPr>
      </w:pPr>
      <w:r w:rsidRPr="0092390D">
        <w:rPr>
          <w:rFonts w:ascii="Montserrat Light" w:hAnsi="Montserrat Light"/>
          <w:color w:val="000000" w:themeColor="text1"/>
          <w:lang w:val="es-MX"/>
        </w:rPr>
        <w:t>Gracias a acciones como est</w:t>
      </w:r>
      <w:r w:rsidR="0092390D" w:rsidRPr="0092390D">
        <w:rPr>
          <w:rFonts w:ascii="Montserrat Light" w:hAnsi="Montserrat Light"/>
          <w:color w:val="000000" w:themeColor="text1"/>
          <w:lang w:val="es-MX"/>
        </w:rPr>
        <w:t>a</w:t>
      </w:r>
      <w:r w:rsidRPr="0092390D">
        <w:rPr>
          <w:rFonts w:ascii="Montserrat Light" w:hAnsi="Montserrat Light"/>
          <w:color w:val="000000" w:themeColor="text1"/>
          <w:lang w:val="es-MX"/>
        </w:rPr>
        <w:t>, el IMSS oferta servicios de calidad y calidez en beneficio de México para abatir el rezago que se generó por la pandemia.</w:t>
      </w:r>
    </w:p>
    <w:p w14:paraId="0D55AC2D" w14:textId="77777777" w:rsidR="00761090" w:rsidRPr="0092390D" w:rsidRDefault="00761090" w:rsidP="00761090">
      <w:pPr>
        <w:spacing w:line="240" w:lineRule="atLeast"/>
        <w:jc w:val="both"/>
        <w:rPr>
          <w:rFonts w:ascii="Montserrat Light" w:eastAsia="Montserrat" w:hAnsi="Montserrat Light" w:cs="Montserrat"/>
          <w:color w:val="000000" w:themeColor="text1"/>
        </w:rPr>
      </w:pPr>
    </w:p>
    <w:p w14:paraId="4E052068" w14:textId="28CAF640" w:rsidR="00670246" w:rsidRPr="0092390D" w:rsidRDefault="00ED3A68" w:rsidP="00761090">
      <w:pPr>
        <w:spacing w:line="240" w:lineRule="atLeast"/>
        <w:jc w:val="center"/>
        <w:rPr>
          <w:rFonts w:ascii="Montserrat Light" w:hAnsi="Montserrat Light"/>
          <w:b/>
          <w:color w:val="000000" w:themeColor="text1"/>
          <w:sz w:val="22"/>
          <w:szCs w:val="22"/>
        </w:rPr>
      </w:pPr>
      <w:r w:rsidRPr="0092390D">
        <w:rPr>
          <w:rFonts w:ascii="Montserrat Light" w:hAnsi="Montserrat Light"/>
          <w:b/>
          <w:color w:val="000000" w:themeColor="text1"/>
          <w:sz w:val="22"/>
          <w:szCs w:val="22"/>
        </w:rPr>
        <w:t>---o0o---</w:t>
      </w:r>
    </w:p>
    <w:sectPr w:rsidR="00670246" w:rsidRPr="0092390D"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2B1B" w14:textId="77777777" w:rsidR="00B61134" w:rsidRDefault="00B61134" w:rsidP="00984A99">
      <w:r>
        <w:separator/>
      </w:r>
    </w:p>
  </w:endnote>
  <w:endnote w:type="continuationSeparator" w:id="0">
    <w:p w14:paraId="226E51F3" w14:textId="77777777" w:rsidR="00B61134" w:rsidRDefault="00B61134"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EF84" w14:textId="77777777" w:rsidR="00B61134" w:rsidRDefault="00B61134" w:rsidP="00984A99">
      <w:r>
        <w:separator/>
      </w:r>
    </w:p>
  </w:footnote>
  <w:footnote w:type="continuationSeparator" w:id="0">
    <w:p w14:paraId="5B0FF49D" w14:textId="77777777" w:rsidR="00B61134" w:rsidRDefault="00B61134"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F645FC"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9300538">
    <w:abstractNumId w:val="3"/>
  </w:num>
  <w:num w:numId="2" w16cid:durableId="651298230">
    <w:abstractNumId w:val="0"/>
  </w:num>
  <w:num w:numId="3" w16cid:durableId="588972644">
    <w:abstractNumId w:val="1"/>
  </w:num>
  <w:num w:numId="4" w16cid:durableId="169294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102D3"/>
    <w:rsid w:val="00025794"/>
    <w:rsid w:val="00060D64"/>
    <w:rsid w:val="0006212E"/>
    <w:rsid w:val="00070ECC"/>
    <w:rsid w:val="00077E31"/>
    <w:rsid w:val="00083037"/>
    <w:rsid w:val="0008355A"/>
    <w:rsid w:val="00085531"/>
    <w:rsid w:val="00092D3E"/>
    <w:rsid w:val="000A2260"/>
    <w:rsid w:val="000B2311"/>
    <w:rsid w:val="000D31E3"/>
    <w:rsid w:val="000F615C"/>
    <w:rsid w:val="00101B9E"/>
    <w:rsid w:val="00116297"/>
    <w:rsid w:val="00117072"/>
    <w:rsid w:val="00122711"/>
    <w:rsid w:val="00134167"/>
    <w:rsid w:val="00136980"/>
    <w:rsid w:val="00153B56"/>
    <w:rsid w:val="001559B8"/>
    <w:rsid w:val="0016023D"/>
    <w:rsid w:val="00161B35"/>
    <w:rsid w:val="00170F07"/>
    <w:rsid w:val="00173F73"/>
    <w:rsid w:val="001776D4"/>
    <w:rsid w:val="0017773D"/>
    <w:rsid w:val="001A6C87"/>
    <w:rsid w:val="001B06E8"/>
    <w:rsid w:val="001C3BA0"/>
    <w:rsid w:val="001C599A"/>
    <w:rsid w:val="001D3071"/>
    <w:rsid w:val="001D45E6"/>
    <w:rsid w:val="001E6836"/>
    <w:rsid w:val="001F3726"/>
    <w:rsid w:val="001F57BC"/>
    <w:rsid w:val="002019D9"/>
    <w:rsid w:val="00201CC3"/>
    <w:rsid w:val="00203585"/>
    <w:rsid w:val="00204E12"/>
    <w:rsid w:val="00212B06"/>
    <w:rsid w:val="00213C3B"/>
    <w:rsid w:val="002400D7"/>
    <w:rsid w:val="00253115"/>
    <w:rsid w:val="002640A5"/>
    <w:rsid w:val="00270671"/>
    <w:rsid w:val="002A183C"/>
    <w:rsid w:val="002A1932"/>
    <w:rsid w:val="002E140B"/>
    <w:rsid w:val="002F0885"/>
    <w:rsid w:val="00301A0E"/>
    <w:rsid w:val="0031120A"/>
    <w:rsid w:val="00313CCC"/>
    <w:rsid w:val="00315AAC"/>
    <w:rsid w:val="00316D2F"/>
    <w:rsid w:val="00364DE1"/>
    <w:rsid w:val="00365F3B"/>
    <w:rsid w:val="00395B5F"/>
    <w:rsid w:val="003B10CB"/>
    <w:rsid w:val="003B62F7"/>
    <w:rsid w:val="003B73F2"/>
    <w:rsid w:val="003C63FF"/>
    <w:rsid w:val="003D5417"/>
    <w:rsid w:val="003F50AB"/>
    <w:rsid w:val="00401E99"/>
    <w:rsid w:val="00413094"/>
    <w:rsid w:val="00416DC1"/>
    <w:rsid w:val="00420FF2"/>
    <w:rsid w:val="00421AC3"/>
    <w:rsid w:val="00422675"/>
    <w:rsid w:val="00431EA7"/>
    <w:rsid w:val="004378F7"/>
    <w:rsid w:val="00447ADC"/>
    <w:rsid w:val="00462CCE"/>
    <w:rsid w:val="00463527"/>
    <w:rsid w:val="004656BA"/>
    <w:rsid w:val="00467062"/>
    <w:rsid w:val="004807BA"/>
    <w:rsid w:val="00485CC4"/>
    <w:rsid w:val="00492F1E"/>
    <w:rsid w:val="004A4328"/>
    <w:rsid w:val="004C0D90"/>
    <w:rsid w:val="004C765C"/>
    <w:rsid w:val="004F60C9"/>
    <w:rsid w:val="004F6150"/>
    <w:rsid w:val="005007CC"/>
    <w:rsid w:val="005411F8"/>
    <w:rsid w:val="00552789"/>
    <w:rsid w:val="00552D7F"/>
    <w:rsid w:val="005548C3"/>
    <w:rsid w:val="005575AE"/>
    <w:rsid w:val="00570363"/>
    <w:rsid w:val="0057427B"/>
    <w:rsid w:val="005919F5"/>
    <w:rsid w:val="005927D3"/>
    <w:rsid w:val="005950B0"/>
    <w:rsid w:val="005977E8"/>
    <w:rsid w:val="005B5552"/>
    <w:rsid w:val="005C2845"/>
    <w:rsid w:val="005E0445"/>
    <w:rsid w:val="005E5E5E"/>
    <w:rsid w:val="005F7946"/>
    <w:rsid w:val="00606BA6"/>
    <w:rsid w:val="0061084D"/>
    <w:rsid w:val="00620721"/>
    <w:rsid w:val="00624A27"/>
    <w:rsid w:val="0065775B"/>
    <w:rsid w:val="0066789A"/>
    <w:rsid w:val="00670246"/>
    <w:rsid w:val="006922A2"/>
    <w:rsid w:val="006B1189"/>
    <w:rsid w:val="006B2CE5"/>
    <w:rsid w:val="006B4456"/>
    <w:rsid w:val="006C2855"/>
    <w:rsid w:val="006D1B1C"/>
    <w:rsid w:val="00700D78"/>
    <w:rsid w:val="00706951"/>
    <w:rsid w:val="00720FC3"/>
    <w:rsid w:val="00740508"/>
    <w:rsid w:val="00740C39"/>
    <w:rsid w:val="0075233F"/>
    <w:rsid w:val="00756217"/>
    <w:rsid w:val="00761090"/>
    <w:rsid w:val="0076798C"/>
    <w:rsid w:val="007734B4"/>
    <w:rsid w:val="0078432B"/>
    <w:rsid w:val="007968C9"/>
    <w:rsid w:val="007A5C1B"/>
    <w:rsid w:val="007B3E21"/>
    <w:rsid w:val="007C0A97"/>
    <w:rsid w:val="007C6ABA"/>
    <w:rsid w:val="007E290F"/>
    <w:rsid w:val="0083783D"/>
    <w:rsid w:val="0085103A"/>
    <w:rsid w:val="00854545"/>
    <w:rsid w:val="0085739C"/>
    <w:rsid w:val="008671B8"/>
    <w:rsid w:val="008A0CAB"/>
    <w:rsid w:val="008A5F8D"/>
    <w:rsid w:val="008B0930"/>
    <w:rsid w:val="008B35F2"/>
    <w:rsid w:val="008C0E11"/>
    <w:rsid w:val="008D1BBB"/>
    <w:rsid w:val="008E7FD2"/>
    <w:rsid w:val="008F5073"/>
    <w:rsid w:val="009075A9"/>
    <w:rsid w:val="00911725"/>
    <w:rsid w:val="009134E7"/>
    <w:rsid w:val="0092390D"/>
    <w:rsid w:val="00934404"/>
    <w:rsid w:val="00936873"/>
    <w:rsid w:val="009571F2"/>
    <w:rsid w:val="00965271"/>
    <w:rsid w:val="00967480"/>
    <w:rsid w:val="009743C9"/>
    <w:rsid w:val="00976522"/>
    <w:rsid w:val="00976C62"/>
    <w:rsid w:val="00976F6C"/>
    <w:rsid w:val="009828D0"/>
    <w:rsid w:val="00984A99"/>
    <w:rsid w:val="009A2B42"/>
    <w:rsid w:val="009A3E2F"/>
    <w:rsid w:val="009A4504"/>
    <w:rsid w:val="009B6210"/>
    <w:rsid w:val="009C5B21"/>
    <w:rsid w:val="009D0F24"/>
    <w:rsid w:val="009F1919"/>
    <w:rsid w:val="009F7EDC"/>
    <w:rsid w:val="00A002DA"/>
    <w:rsid w:val="00A11D62"/>
    <w:rsid w:val="00A132A9"/>
    <w:rsid w:val="00A24B0C"/>
    <w:rsid w:val="00A3322D"/>
    <w:rsid w:val="00A35CD6"/>
    <w:rsid w:val="00A36835"/>
    <w:rsid w:val="00A42DA2"/>
    <w:rsid w:val="00A51286"/>
    <w:rsid w:val="00A52774"/>
    <w:rsid w:val="00A52A2C"/>
    <w:rsid w:val="00AB43BB"/>
    <w:rsid w:val="00AC3CA4"/>
    <w:rsid w:val="00AD2EFA"/>
    <w:rsid w:val="00AD3302"/>
    <w:rsid w:val="00AE7E13"/>
    <w:rsid w:val="00AF3D90"/>
    <w:rsid w:val="00AF411E"/>
    <w:rsid w:val="00B02A37"/>
    <w:rsid w:val="00B26078"/>
    <w:rsid w:val="00B61134"/>
    <w:rsid w:val="00B63C2F"/>
    <w:rsid w:val="00B65CF7"/>
    <w:rsid w:val="00B73821"/>
    <w:rsid w:val="00B846C5"/>
    <w:rsid w:val="00B96FEA"/>
    <w:rsid w:val="00BA273B"/>
    <w:rsid w:val="00BA322B"/>
    <w:rsid w:val="00BA3537"/>
    <w:rsid w:val="00BA6CB5"/>
    <w:rsid w:val="00BE7230"/>
    <w:rsid w:val="00BF1BF1"/>
    <w:rsid w:val="00BF5ED0"/>
    <w:rsid w:val="00C02B9D"/>
    <w:rsid w:val="00C240CC"/>
    <w:rsid w:val="00C26703"/>
    <w:rsid w:val="00C814E1"/>
    <w:rsid w:val="00C838AD"/>
    <w:rsid w:val="00C96A31"/>
    <w:rsid w:val="00CA14A6"/>
    <w:rsid w:val="00CC1EB4"/>
    <w:rsid w:val="00CE117B"/>
    <w:rsid w:val="00CF76F8"/>
    <w:rsid w:val="00D0211F"/>
    <w:rsid w:val="00D04BCB"/>
    <w:rsid w:val="00D06FEE"/>
    <w:rsid w:val="00D24BEB"/>
    <w:rsid w:val="00D40148"/>
    <w:rsid w:val="00D41664"/>
    <w:rsid w:val="00D44587"/>
    <w:rsid w:val="00D60741"/>
    <w:rsid w:val="00D65527"/>
    <w:rsid w:val="00D823ED"/>
    <w:rsid w:val="00D85857"/>
    <w:rsid w:val="00DA5AF5"/>
    <w:rsid w:val="00DB2515"/>
    <w:rsid w:val="00DB75A7"/>
    <w:rsid w:val="00DB7EF4"/>
    <w:rsid w:val="00DC24D3"/>
    <w:rsid w:val="00DC73BA"/>
    <w:rsid w:val="00DD161D"/>
    <w:rsid w:val="00DD1E67"/>
    <w:rsid w:val="00DD2F9F"/>
    <w:rsid w:val="00DE571C"/>
    <w:rsid w:val="00DE5E5A"/>
    <w:rsid w:val="00E16AFE"/>
    <w:rsid w:val="00E40851"/>
    <w:rsid w:val="00E53148"/>
    <w:rsid w:val="00E5340A"/>
    <w:rsid w:val="00E80EF4"/>
    <w:rsid w:val="00E87CC7"/>
    <w:rsid w:val="00E93A57"/>
    <w:rsid w:val="00EC4EF1"/>
    <w:rsid w:val="00ED190E"/>
    <w:rsid w:val="00ED3A68"/>
    <w:rsid w:val="00EE346C"/>
    <w:rsid w:val="00F009A9"/>
    <w:rsid w:val="00F02900"/>
    <w:rsid w:val="00F104EB"/>
    <w:rsid w:val="00F2342F"/>
    <w:rsid w:val="00F44F3C"/>
    <w:rsid w:val="00F66CBB"/>
    <w:rsid w:val="00F6777B"/>
    <w:rsid w:val="00F67EE2"/>
    <w:rsid w:val="00F9245A"/>
    <w:rsid w:val="00F962FC"/>
    <w:rsid w:val="00FC3196"/>
    <w:rsid w:val="00FC4188"/>
    <w:rsid w:val="00FD7BD1"/>
    <w:rsid w:val="00FE0DCB"/>
    <w:rsid w:val="00FE5F19"/>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279F02"/>
  <w15:docId w15:val="{C1366AD7-4A88-F840-9607-2C0C7382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DD1E67"/>
    <w:rPr>
      <w:color w:val="0000FF"/>
      <w:u w:val="single"/>
    </w:rPr>
  </w:style>
  <w:style w:type="character" w:styleId="Hipervnculovisitado">
    <w:name w:val="FollowedHyperlink"/>
    <w:basedOn w:val="Fuentedeprrafopredeter"/>
    <w:uiPriority w:val="99"/>
    <w:semiHidden/>
    <w:unhideWhenUsed/>
    <w:rsid w:val="005927D3"/>
    <w:rPr>
      <w:color w:val="800080" w:themeColor="followedHyperlink"/>
      <w:u w:val="single"/>
    </w:rPr>
  </w:style>
  <w:style w:type="character" w:styleId="Mencinsinresolver">
    <w:name w:val="Unresolved Mention"/>
    <w:basedOn w:val="Fuentedeprrafopredeter"/>
    <w:uiPriority w:val="99"/>
    <w:semiHidden/>
    <w:unhideWhenUsed/>
    <w:rsid w:val="002F0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89352576">
      <w:bodyDiv w:val="1"/>
      <w:marLeft w:val="0"/>
      <w:marRight w:val="0"/>
      <w:marTop w:val="0"/>
      <w:marBottom w:val="0"/>
      <w:divBdr>
        <w:top w:val="none" w:sz="0" w:space="0" w:color="auto"/>
        <w:left w:val="none" w:sz="0" w:space="0" w:color="auto"/>
        <w:bottom w:val="none" w:sz="0" w:space="0" w:color="auto"/>
        <w:right w:val="none" w:sz="0" w:space="0" w:color="auto"/>
      </w:divBdr>
    </w:div>
    <w:div w:id="91247509">
      <w:bodyDiv w:val="1"/>
      <w:marLeft w:val="0"/>
      <w:marRight w:val="0"/>
      <w:marTop w:val="0"/>
      <w:marBottom w:val="0"/>
      <w:divBdr>
        <w:top w:val="none" w:sz="0" w:space="0" w:color="auto"/>
        <w:left w:val="none" w:sz="0" w:space="0" w:color="auto"/>
        <w:bottom w:val="none" w:sz="0" w:space="0" w:color="auto"/>
        <w:right w:val="none" w:sz="0" w:space="0" w:color="auto"/>
      </w:divBdr>
    </w:div>
    <w:div w:id="128983054">
      <w:bodyDiv w:val="1"/>
      <w:marLeft w:val="0"/>
      <w:marRight w:val="0"/>
      <w:marTop w:val="0"/>
      <w:marBottom w:val="0"/>
      <w:divBdr>
        <w:top w:val="none" w:sz="0" w:space="0" w:color="auto"/>
        <w:left w:val="none" w:sz="0" w:space="0" w:color="auto"/>
        <w:bottom w:val="none" w:sz="0" w:space="0" w:color="auto"/>
        <w:right w:val="none" w:sz="0" w:space="0" w:color="auto"/>
      </w:divBdr>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94944429">
      <w:bodyDiv w:val="1"/>
      <w:marLeft w:val="0"/>
      <w:marRight w:val="0"/>
      <w:marTop w:val="0"/>
      <w:marBottom w:val="0"/>
      <w:divBdr>
        <w:top w:val="none" w:sz="0" w:space="0" w:color="auto"/>
        <w:left w:val="none" w:sz="0" w:space="0" w:color="auto"/>
        <w:bottom w:val="none" w:sz="0" w:space="0" w:color="auto"/>
        <w:right w:val="none" w:sz="0" w:space="0" w:color="auto"/>
      </w:divBdr>
    </w:div>
    <w:div w:id="323362678">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512497775">
      <w:bodyDiv w:val="1"/>
      <w:marLeft w:val="0"/>
      <w:marRight w:val="0"/>
      <w:marTop w:val="0"/>
      <w:marBottom w:val="0"/>
      <w:divBdr>
        <w:top w:val="none" w:sz="0" w:space="0" w:color="auto"/>
        <w:left w:val="none" w:sz="0" w:space="0" w:color="auto"/>
        <w:bottom w:val="none" w:sz="0" w:space="0" w:color="auto"/>
        <w:right w:val="none" w:sz="0" w:space="0" w:color="auto"/>
      </w:divBdr>
    </w:div>
    <w:div w:id="514998625">
      <w:bodyDiv w:val="1"/>
      <w:marLeft w:val="0"/>
      <w:marRight w:val="0"/>
      <w:marTop w:val="0"/>
      <w:marBottom w:val="0"/>
      <w:divBdr>
        <w:top w:val="none" w:sz="0" w:space="0" w:color="auto"/>
        <w:left w:val="none" w:sz="0" w:space="0" w:color="auto"/>
        <w:bottom w:val="none" w:sz="0" w:space="0" w:color="auto"/>
        <w:right w:val="none" w:sz="0" w:space="0" w:color="auto"/>
      </w:divBdr>
    </w:div>
    <w:div w:id="728384748">
      <w:bodyDiv w:val="1"/>
      <w:marLeft w:val="0"/>
      <w:marRight w:val="0"/>
      <w:marTop w:val="0"/>
      <w:marBottom w:val="0"/>
      <w:divBdr>
        <w:top w:val="none" w:sz="0" w:space="0" w:color="auto"/>
        <w:left w:val="none" w:sz="0" w:space="0" w:color="auto"/>
        <w:bottom w:val="none" w:sz="0" w:space="0" w:color="auto"/>
        <w:right w:val="none" w:sz="0" w:space="0" w:color="auto"/>
      </w:divBdr>
    </w:div>
    <w:div w:id="734202897">
      <w:bodyDiv w:val="1"/>
      <w:marLeft w:val="0"/>
      <w:marRight w:val="0"/>
      <w:marTop w:val="0"/>
      <w:marBottom w:val="0"/>
      <w:divBdr>
        <w:top w:val="none" w:sz="0" w:space="0" w:color="auto"/>
        <w:left w:val="none" w:sz="0" w:space="0" w:color="auto"/>
        <w:bottom w:val="none" w:sz="0" w:space="0" w:color="auto"/>
        <w:right w:val="none" w:sz="0" w:space="0" w:color="auto"/>
      </w:divBdr>
    </w:div>
    <w:div w:id="841698808">
      <w:bodyDiv w:val="1"/>
      <w:marLeft w:val="0"/>
      <w:marRight w:val="0"/>
      <w:marTop w:val="0"/>
      <w:marBottom w:val="0"/>
      <w:divBdr>
        <w:top w:val="none" w:sz="0" w:space="0" w:color="auto"/>
        <w:left w:val="none" w:sz="0" w:space="0" w:color="auto"/>
        <w:bottom w:val="none" w:sz="0" w:space="0" w:color="auto"/>
        <w:right w:val="none" w:sz="0" w:space="0" w:color="auto"/>
      </w:divBdr>
    </w:div>
    <w:div w:id="844172739">
      <w:bodyDiv w:val="1"/>
      <w:marLeft w:val="0"/>
      <w:marRight w:val="0"/>
      <w:marTop w:val="0"/>
      <w:marBottom w:val="0"/>
      <w:divBdr>
        <w:top w:val="none" w:sz="0" w:space="0" w:color="auto"/>
        <w:left w:val="none" w:sz="0" w:space="0" w:color="auto"/>
        <w:bottom w:val="none" w:sz="0" w:space="0" w:color="auto"/>
        <w:right w:val="none" w:sz="0" w:space="0" w:color="auto"/>
      </w:divBdr>
    </w:div>
    <w:div w:id="879056272">
      <w:bodyDiv w:val="1"/>
      <w:marLeft w:val="0"/>
      <w:marRight w:val="0"/>
      <w:marTop w:val="0"/>
      <w:marBottom w:val="0"/>
      <w:divBdr>
        <w:top w:val="none" w:sz="0" w:space="0" w:color="auto"/>
        <w:left w:val="none" w:sz="0" w:space="0" w:color="auto"/>
        <w:bottom w:val="none" w:sz="0" w:space="0" w:color="auto"/>
        <w:right w:val="none" w:sz="0" w:space="0" w:color="auto"/>
      </w:divBdr>
    </w:div>
    <w:div w:id="1005936744">
      <w:bodyDiv w:val="1"/>
      <w:marLeft w:val="0"/>
      <w:marRight w:val="0"/>
      <w:marTop w:val="0"/>
      <w:marBottom w:val="0"/>
      <w:divBdr>
        <w:top w:val="none" w:sz="0" w:space="0" w:color="auto"/>
        <w:left w:val="none" w:sz="0" w:space="0" w:color="auto"/>
        <w:bottom w:val="none" w:sz="0" w:space="0" w:color="auto"/>
        <w:right w:val="none" w:sz="0" w:space="0" w:color="auto"/>
      </w:divBdr>
    </w:div>
    <w:div w:id="1086347810">
      <w:bodyDiv w:val="1"/>
      <w:marLeft w:val="0"/>
      <w:marRight w:val="0"/>
      <w:marTop w:val="0"/>
      <w:marBottom w:val="0"/>
      <w:divBdr>
        <w:top w:val="none" w:sz="0" w:space="0" w:color="auto"/>
        <w:left w:val="none" w:sz="0" w:space="0" w:color="auto"/>
        <w:bottom w:val="none" w:sz="0" w:space="0" w:color="auto"/>
        <w:right w:val="none" w:sz="0" w:space="0" w:color="auto"/>
      </w:divBdr>
    </w:div>
    <w:div w:id="1374231583">
      <w:bodyDiv w:val="1"/>
      <w:marLeft w:val="0"/>
      <w:marRight w:val="0"/>
      <w:marTop w:val="0"/>
      <w:marBottom w:val="0"/>
      <w:divBdr>
        <w:top w:val="none" w:sz="0" w:space="0" w:color="auto"/>
        <w:left w:val="none" w:sz="0" w:space="0" w:color="auto"/>
        <w:bottom w:val="none" w:sz="0" w:space="0" w:color="auto"/>
        <w:right w:val="none" w:sz="0" w:space="0" w:color="auto"/>
      </w:divBdr>
    </w:div>
    <w:div w:id="1407804787">
      <w:bodyDiv w:val="1"/>
      <w:marLeft w:val="0"/>
      <w:marRight w:val="0"/>
      <w:marTop w:val="0"/>
      <w:marBottom w:val="0"/>
      <w:divBdr>
        <w:top w:val="none" w:sz="0" w:space="0" w:color="auto"/>
        <w:left w:val="none" w:sz="0" w:space="0" w:color="auto"/>
        <w:bottom w:val="none" w:sz="0" w:space="0" w:color="auto"/>
        <w:right w:val="none" w:sz="0" w:space="0" w:color="auto"/>
      </w:divBdr>
    </w:div>
    <w:div w:id="1467776062">
      <w:bodyDiv w:val="1"/>
      <w:marLeft w:val="0"/>
      <w:marRight w:val="0"/>
      <w:marTop w:val="0"/>
      <w:marBottom w:val="0"/>
      <w:divBdr>
        <w:top w:val="none" w:sz="0" w:space="0" w:color="auto"/>
        <w:left w:val="none" w:sz="0" w:space="0" w:color="auto"/>
        <w:bottom w:val="none" w:sz="0" w:space="0" w:color="auto"/>
        <w:right w:val="none" w:sz="0" w:space="0" w:color="auto"/>
      </w:divBdr>
    </w:div>
    <w:div w:id="146866847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33373691">
      <w:bodyDiv w:val="1"/>
      <w:marLeft w:val="0"/>
      <w:marRight w:val="0"/>
      <w:marTop w:val="0"/>
      <w:marBottom w:val="0"/>
      <w:divBdr>
        <w:top w:val="none" w:sz="0" w:space="0" w:color="auto"/>
        <w:left w:val="none" w:sz="0" w:space="0" w:color="auto"/>
        <w:bottom w:val="none" w:sz="0" w:space="0" w:color="auto"/>
        <w:right w:val="none" w:sz="0" w:space="0" w:color="auto"/>
      </w:divBdr>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61107">
      <w:bodyDiv w:val="1"/>
      <w:marLeft w:val="0"/>
      <w:marRight w:val="0"/>
      <w:marTop w:val="0"/>
      <w:marBottom w:val="0"/>
      <w:divBdr>
        <w:top w:val="none" w:sz="0" w:space="0" w:color="auto"/>
        <w:left w:val="none" w:sz="0" w:space="0" w:color="auto"/>
        <w:bottom w:val="none" w:sz="0" w:space="0" w:color="auto"/>
        <w:right w:val="none" w:sz="0" w:space="0" w:color="auto"/>
      </w:divBdr>
    </w:div>
    <w:div w:id="1691909381">
      <w:bodyDiv w:val="1"/>
      <w:marLeft w:val="0"/>
      <w:marRight w:val="0"/>
      <w:marTop w:val="0"/>
      <w:marBottom w:val="0"/>
      <w:divBdr>
        <w:top w:val="none" w:sz="0" w:space="0" w:color="auto"/>
        <w:left w:val="none" w:sz="0" w:space="0" w:color="auto"/>
        <w:bottom w:val="none" w:sz="0" w:space="0" w:color="auto"/>
        <w:right w:val="none" w:sz="0" w:space="0" w:color="auto"/>
      </w:divBdr>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65359">
      <w:bodyDiv w:val="1"/>
      <w:marLeft w:val="0"/>
      <w:marRight w:val="0"/>
      <w:marTop w:val="0"/>
      <w:marBottom w:val="0"/>
      <w:divBdr>
        <w:top w:val="none" w:sz="0" w:space="0" w:color="auto"/>
        <w:left w:val="none" w:sz="0" w:space="0" w:color="auto"/>
        <w:bottom w:val="none" w:sz="0" w:space="0" w:color="auto"/>
        <w:right w:val="none" w:sz="0" w:space="0" w:color="auto"/>
      </w:divBdr>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10692">
      <w:bodyDiv w:val="1"/>
      <w:marLeft w:val="0"/>
      <w:marRight w:val="0"/>
      <w:marTop w:val="0"/>
      <w:marBottom w:val="0"/>
      <w:divBdr>
        <w:top w:val="none" w:sz="0" w:space="0" w:color="auto"/>
        <w:left w:val="none" w:sz="0" w:space="0" w:color="auto"/>
        <w:bottom w:val="none" w:sz="0" w:space="0" w:color="auto"/>
        <w:right w:val="none" w:sz="0" w:space="0" w:color="auto"/>
      </w:divBdr>
    </w:div>
    <w:div w:id="1878927448">
      <w:bodyDiv w:val="1"/>
      <w:marLeft w:val="0"/>
      <w:marRight w:val="0"/>
      <w:marTop w:val="0"/>
      <w:marBottom w:val="0"/>
      <w:divBdr>
        <w:top w:val="none" w:sz="0" w:space="0" w:color="auto"/>
        <w:left w:val="none" w:sz="0" w:space="0" w:color="auto"/>
        <w:bottom w:val="none" w:sz="0" w:space="0" w:color="auto"/>
        <w:right w:val="none" w:sz="0" w:space="0" w:color="auto"/>
      </w:divBdr>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54955CC-3699-4120-86C0-4C879695A91B}">
  <ds:schemaRefs>
    <ds:schemaRef ds:uri="http://schemas.openxmlformats.org/officeDocument/2006/bibliography"/>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Eloy Rodriguez Dorantes</dc:creator>
  <cp:lastModifiedBy>Sala de prensa IMSS</cp:lastModifiedBy>
  <cp:revision>2</cp:revision>
  <cp:lastPrinted>2022-03-15T22:41:00Z</cp:lastPrinted>
  <dcterms:created xsi:type="dcterms:W3CDTF">2022-08-15T17:31:00Z</dcterms:created>
  <dcterms:modified xsi:type="dcterms:W3CDTF">2022-08-15T17:31:00Z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