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779DA1" w14:textId="1ADE156E"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204475">
        <w:rPr>
          <w:rFonts w:ascii="Montserrat Light" w:eastAsia="Batang" w:hAnsi="Montserrat Light" w:cs="Arial"/>
          <w:sz w:val="24"/>
          <w:szCs w:val="24"/>
        </w:rPr>
        <w:t>, martes 11 de agosto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1BE6F698" w14:textId="024ABD88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204475">
        <w:rPr>
          <w:rFonts w:ascii="Montserrat Light" w:eastAsia="Batang" w:hAnsi="Montserrat Light" w:cs="Arial"/>
          <w:sz w:val="24"/>
          <w:szCs w:val="24"/>
        </w:rPr>
        <w:t>552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068ED52D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7A0E0D10" w14:textId="77777777"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2EC8524F" w14:textId="77777777" w:rsidR="001F3F97" w:rsidRDefault="001F3F97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70E55F6C" w14:textId="011B5FA0" w:rsidR="00B63D51" w:rsidRDefault="00204475" w:rsidP="00204475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bookmarkStart w:id="0" w:name="_GoBack"/>
      <w:r>
        <w:rPr>
          <w:rFonts w:ascii="Montserrat Light" w:eastAsia="Batang" w:hAnsi="Montserrat Light" w:cs="Arial"/>
          <w:b/>
          <w:sz w:val="28"/>
          <w:szCs w:val="28"/>
        </w:rPr>
        <w:t>P</w:t>
      </w:r>
      <w:r w:rsidRPr="00204475">
        <w:rPr>
          <w:rFonts w:ascii="Montserrat Light" w:eastAsia="Batang" w:hAnsi="Montserrat Light" w:cs="Arial"/>
          <w:b/>
          <w:sz w:val="28"/>
          <w:szCs w:val="28"/>
        </w:rPr>
        <w:t>resenta</w:t>
      </w:r>
      <w:r w:rsidR="00EE45DE">
        <w:rPr>
          <w:rFonts w:ascii="Montserrat Light" w:eastAsia="Batang" w:hAnsi="Montserrat Light" w:cs="Arial"/>
          <w:b/>
          <w:sz w:val="28"/>
          <w:szCs w:val="28"/>
        </w:rPr>
        <w:t>n</w:t>
      </w:r>
      <w:r w:rsidRPr="00204475">
        <w:rPr>
          <w:rFonts w:ascii="Montserrat Light" w:eastAsia="Batang" w:hAnsi="Montserrat Light" w:cs="Arial"/>
          <w:b/>
          <w:sz w:val="28"/>
          <w:szCs w:val="28"/>
        </w:rPr>
        <w:t xml:space="preserve"> convocatoria</w:t>
      </w:r>
      <w:r w:rsidR="00453CBC">
        <w:rPr>
          <w:rFonts w:ascii="Montserrat Light" w:eastAsia="Batang" w:hAnsi="Montserrat Light" w:cs="Arial"/>
          <w:b/>
          <w:sz w:val="28"/>
          <w:szCs w:val="28"/>
        </w:rPr>
        <w:t xml:space="preserve"> para otorgar </w:t>
      </w:r>
      <w:r w:rsidRPr="00204475">
        <w:rPr>
          <w:rFonts w:ascii="Montserrat Light" w:eastAsia="Batang" w:hAnsi="Montserrat Light" w:cs="Arial"/>
          <w:b/>
          <w:sz w:val="28"/>
          <w:szCs w:val="28"/>
        </w:rPr>
        <w:t xml:space="preserve">condecoración Miguel Hidalgo </w:t>
      </w:r>
      <w:r w:rsidR="00453CBC">
        <w:rPr>
          <w:rFonts w:ascii="Montserrat Light" w:eastAsia="Batang" w:hAnsi="Montserrat Light" w:cs="Arial"/>
          <w:b/>
          <w:sz w:val="28"/>
          <w:szCs w:val="28"/>
        </w:rPr>
        <w:t>al</w:t>
      </w:r>
      <w:r w:rsidRPr="00204475">
        <w:rPr>
          <w:rFonts w:ascii="Montserrat Light" w:eastAsia="Batang" w:hAnsi="Montserrat Light" w:cs="Arial"/>
          <w:b/>
          <w:sz w:val="28"/>
          <w:szCs w:val="28"/>
        </w:rPr>
        <w:t xml:space="preserve"> personal de salud que 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atiende </w:t>
      </w:r>
      <w:r w:rsidRPr="00204475">
        <w:rPr>
          <w:rFonts w:ascii="Montserrat Light" w:eastAsia="Batang" w:hAnsi="Montserrat Light" w:cs="Arial"/>
          <w:b/>
          <w:sz w:val="28"/>
          <w:szCs w:val="28"/>
        </w:rPr>
        <w:t>el COVID</w:t>
      </w:r>
      <w:r>
        <w:rPr>
          <w:rFonts w:ascii="Montserrat Light" w:eastAsia="Batang" w:hAnsi="Montserrat Light" w:cs="Arial"/>
          <w:b/>
          <w:sz w:val="28"/>
          <w:szCs w:val="28"/>
        </w:rPr>
        <w:t>-19</w:t>
      </w:r>
    </w:p>
    <w:bookmarkEnd w:id="0"/>
    <w:p w14:paraId="3A2D4D75" w14:textId="77777777" w:rsidR="00204475" w:rsidRDefault="00204475" w:rsidP="00204475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67B5A3AB" w14:textId="77777777" w:rsidR="00536880" w:rsidRDefault="00536880" w:rsidP="00536880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536880">
        <w:rPr>
          <w:rFonts w:ascii="Montserrat Light" w:eastAsia="Batang" w:hAnsi="Montserrat Light"/>
          <w:b/>
        </w:rPr>
        <w:t>Es la más alta presea que puede recibir un nacional por parte del Estado Mexicano</w:t>
      </w:r>
      <w:r>
        <w:rPr>
          <w:rFonts w:ascii="Montserrat Light" w:eastAsia="Batang" w:hAnsi="Montserrat Light"/>
          <w:b/>
        </w:rPr>
        <w:t xml:space="preserve"> por sus </w:t>
      </w:r>
      <w:r w:rsidRPr="00536880">
        <w:rPr>
          <w:rFonts w:ascii="Montserrat Light" w:eastAsia="Batang" w:hAnsi="Montserrat Light"/>
          <w:b/>
        </w:rPr>
        <w:t>méritos eminentes o distinguidos, conducta o trayectoria vital ejemplar, relevantes servicios prestados a la Patria o a la Humanidad, o actos heroicos.</w:t>
      </w:r>
    </w:p>
    <w:p w14:paraId="28D31AFB" w14:textId="3E54C950" w:rsidR="00536880" w:rsidRPr="00536880" w:rsidRDefault="0039665D" w:rsidP="00536880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536880">
        <w:rPr>
          <w:rFonts w:ascii="Montserrat Light" w:eastAsia="Batang" w:hAnsi="Montserrat Light"/>
          <w:b/>
        </w:rPr>
        <w:t xml:space="preserve">La convocatoria estará disponible a partir de este 11 de agosto a las 11.00 horas en la página </w:t>
      </w:r>
      <w:r w:rsidR="00BD0079" w:rsidRPr="00536880">
        <w:rPr>
          <w:rFonts w:ascii="Montserrat Light" w:eastAsia="Batang" w:hAnsi="Montserrat Light"/>
          <w:b/>
        </w:rPr>
        <w:t xml:space="preserve"> la página web</w:t>
      </w:r>
      <w:r w:rsidR="00536880" w:rsidRPr="00536880">
        <w:rPr>
          <w:rFonts w:ascii="Montserrat Light" w:eastAsia="Batang" w:hAnsi="Montserrat Light"/>
          <w:b/>
        </w:rPr>
        <w:t>:</w:t>
      </w:r>
      <w:r w:rsidR="00BD0079" w:rsidRPr="00536880">
        <w:rPr>
          <w:rFonts w:ascii="Montserrat Light" w:eastAsia="Batang" w:hAnsi="Montserrat Light"/>
          <w:b/>
        </w:rPr>
        <w:t xml:space="preserve"> </w:t>
      </w:r>
      <w:hyperlink r:id="rId8" w:history="1">
        <w:r w:rsidR="00536880" w:rsidRPr="00536880">
          <w:rPr>
            <w:rStyle w:val="Hipervnculo"/>
            <w:rFonts w:ascii="Montserrat Light" w:hAnsi="Montserrat Light"/>
            <w:b/>
          </w:rPr>
          <w:t>https://condecoracionmiguelhidalgo.gob.mx/</w:t>
        </w:r>
      </w:hyperlink>
    </w:p>
    <w:p w14:paraId="463F5B60" w14:textId="77777777" w:rsidR="00963C04" w:rsidRDefault="00963C04" w:rsidP="00456F8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9A4420F" w14:textId="0E96CCFA" w:rsidR="00057F8A" w:rsidRDefault="00057F8A" w:rsidP="00456F8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057F8A">
        <w:rPr>
          <w:rFonts w:ascii="Montserrat Light" w:eastAsia="Batang" w:hAnsi="Montserrat Light" w:cs="Arial"/>
          <w:sz w:val="24"/>
          <w:szCs w:val="24"/>
        </w:rPr>
        <w:t xml:space="preserve">El director general del Instituto Mexicano del Seguro Social (IMSS), Maestro Zoé Robledo, presentó la convocatoria de la Condecoración Miguel Hidalgo, que estará habilitada a partir de hoy, con la que se reconocerá </w:t>
      </w:r>
      <w:r w:rsidR="00735433">
        <w:rPr>
          <w:rFonts w:ascii="Montserrat Light" w:eastAsia="Batang" w:hAnsi="Montserrat Light" w:cs="Arial"/>
          <w:sz w:val="24"/>
          <w:szCs w:val="24"/>
        </w:rPr>
        <w:t xml:space="preserve">tanto </w:t>
      </w:r>
      <w:r w:rsidRPr="00057F8A">
        <w:rPr>
          <w:rFonts w:ascii="Montserrat Light" w:eastAsia="Batang" w:hAnsi="Montserrat Light" w:cs="Arial"/>
          <w:sz w:val="24"/>
          <w:szCs w:val="24"/>
        </w:rPr>
        <w:t>en el mes de septiembre</w:t>
      </w:r>
      <w:r w:rsidR="00735433">
        <w:rPr>
          <w:rFonts w:ascii="Montserrat Light" w:eastAsia="Batang" w:hAnsi="Montserrat Light" w:cs="Arial"/>
          <w:sz w:val="24"/>
          <w:szCs w:val="24"/>
        </w:rPr>
        <w:t xml:space="preserve"> como en entregas posteriores</w:t>
      </w:r>
      <w:r w:rsidRPr="00057F8A">
        <w:rPr>
          <w:rFonts w:ascii="Montserrat Light" w:eastAsia="Batang" w:hAnsi="Montserrat Light" w:cs="Arial"/>
          <w:sz w:val="24"/>
          <w:szCs w:val="24"/>
        </w:rPr>
        <w:t xml:space="preserve"> al personal de salud que ha brindado atención a pacientes COVID-19.</w:t>
      </w:r>
    </w:p>
    <w:p w14:paraId="2B9F2EC7" w14:textId="77777777" w:rsidR="00057F8A" w:rsidRDefault="00057F8A" w:rsidP="00456F8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F30B635" w14:textId="1C45A1DB" w:rsidR="00DD1F88" w:rsidRDefault="00057F8A" w:rsidP="00DD1F8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el marco de la conferencia matutina del presidente Andrés Manuel López Obrador, el director del Seguro Social señaló que </w:t>
      </w:r>
      <w:r w:rsidR="00DD1F88">
        <w:rPr>
          <w:rFonts w:ascii="Montserrat Light" w:eastAsia="Batang" w:hAnsi="Montserrat Light" w:cs="Arial"/>
          <w:sz w:val="24"/>
          <w:szCs w:val="24"/>
        </w:rPr>
        <w:t>esta condecoración “es la más alta presea que puede recibir un nacional por parte del Estado Mexicano, por su conducta, por sus obras y  por sus acciones”.</w:t>
      </w:r>
    </w:p>
    <w:p w14:paraId="0BF8AF47" w14:textId="77777777" w:rsidR="00DD1F88" w:rsidRDefault="00DD1F88" w:rsidP="00057F8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6DE1585" w14:textId="45652398" w:rsidR="00057F8A" w:rsidRPr="00536880" w:rsidRDefault="00DD1F88" w:rsidP="00057F8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536880">
        <w:rPr>
          <w:rFonts w:ascii="Montserrat Light" w:eastAsia="Batang" w:hAnsi="Montserrat Light" w:cs="Arial"/>
          <w:sz w:val="24"/>
          <w:szCs w:val="24"/>
        </w:rPr>
        <w:t xml:space="preserve">Refirió que </w:t>
      </w:r>
      <w:r w:rsidR="00057F8A" w:rsidRPr="00536880">
        <w:rPr>
          <w:rFonts w:ascii="Montserrat Light" w:eastAsia="Batang" w:hAnsi="Montserrat Light" w:cs="Arial"/>
          <w:sz w:val="24"/>
          <w:szCs w:val="24"/>
        </w:rPr>
        <w:t xml:space="preserve">la convocatoria estará disponible a partir de este martes 11 de agosto a las 11.00 horas </w:t>
      </w:r>
      <w:r w:rsidR="00735433" w:rsidRPr="00536880">
        <w:rPr>
          <w:rFonts w:ascii="Montserrat Light" w:eastAsia="Batang" w:hAnsi="Montserrat Light" w:cs="Arial"/>
          <w:sz w:val="24"/>
          <w:szCs w:val="24"/>
        </w:rPr>
        <w:t>hasta el día domingo 30 de agosto a las 24</w:t>
      </w:r>
      <w:r w:rsidR="00536880" w:rsidRPr="00536880">
        <w:rPr>
          <w:rFonts w:ascii="Montserrat Light" w:eastAsia="Batang" w:hAnsi="Montserrat Light" w:cs="Arial"/>
          <w:sz w:val="24"/>
          <w:szCs w:val="24"/>
        </w:rPr>
        <w:t>.00</w:t>
      </w:r>
      <w:r w:rsidR="00735433" w:rsidRPr="00536880">
        <w:rPr>
          <w:rFonts w:ascii="Montserrat Light" w:eastAsia="Batang" w:hAnsi="Montserrat Light" w:cs="Arial"/>
          <w:sz w:val="24"/>
          <w:szCs w:val="24"/>
        </w:rPr>
        <w:t xml:space="preserve"> h</w:t>
      </w:r>
      <w:r w:rsidR="00536880" w:rsidRPr="00536880">
        <w:rPr>
          <w:rFonts w:ascii="Montserrat Light" w:eastAsia="Batang" w:hAnsi="Montserrat Light" w:cs="Arial"/>
          <w:sz w:val="24"/>
          <w:szCs w:val="24"/>
        </w:rPr>
        <w:t>o</w:t>
      </w:r>
      <w:r w:rsidR="00735433" w:rsidRPr="00536880">
        <w:rPr>
          <w:rFonts w:ascii="Montserrat Light" w:eastAsia="Batang" w:hAnsi="Montserrat Light" w:cs="Arial"/>
          <w:sz w:val="24"/>
          <w:szCs w:val="24"/>
        </w:rPr>
        <w:t>r</w:t>
      </w:r>
      <w:r w:rsidR="00536880" w:rsidRPr="00536880">
        <w:rPr>
          <w:rFonts w:ascii="Montserrat Light" w:eastAsia="Batang" w:hAnsi="Montserrat Light" w:cs="Arial"/>
          <w:sz w:val="24"/>
          <w:szCs w:val="24"/>
        </w:rPr>
        <w:t>a</w:t>
      </w:r>
      <w:r w:rsidR="00735433" w:rsidRPr="00536880">
        <w:rPr>
          <w:rFonts w:ascii="Montserrat Light" w:eastAsia="Batang" w:hAnsi="Montserrat Light" w:cs="Arial"/>
          <w:sz w:val="24"/>
          <w:szCs w:val="24"/>
        </w:rPr>
        <w:t xml:space="preserve">s </w:t>
      </w:r>
      <w:r w:rsidR="00057F8A" w:rsidRPr="00536880">
        <w:rPr>
          <w:rFonts w:ascii="Montserrat Light" w:eastAsia="Batang" w:hAnsi="Montserrat Light" w:cs="Arial"/>
          <w:sz w:val="24"/>
          <w:szCs w:val="24"/>
        </w:rPr>
        <w:t xml:space="preserve">en la página </w:t>
      </w:r>
      <w:r w:rsidR="00735433" w:rsidRPr="00536880">
        <w:rPr>
          <w:rFonts w:ascii="Montserrat Light" w:eastAsia="Batang" w:hAnsi="Montserrat Light" w:cs="Arial"/>
          <w:sz w:val="24"/>
          <w:szCs w:val="24"/>
        </w:rPr>
        <w:t xml:space="preserve">  </w:t>
      </w:r>
      <w:hyperlink r:id="rId9" w:history="1">
        <w:r w:rsidR="00536880" w:rsidRPr="00536880">
          <w:rPr>
            <w:rStyle w:val="Hipervnculo"/>
            <w:rFonts w:ascii="Montserrat Light" w:hAnsi="Montserrat Light"/>
            <w:sz w:val="24"/>
            <w:szCs w:val="24"/>
          </w:rPr>
          <w:t>https://condecoracionmiguelhidalgo.gob.mx/</w:t>
        </w:r>
      </w:hyperlink>
    </w:p>
    <w:p w14:paraId="65FBD620" w14:textId="77777777" w:rsidR="00057F8A" w:rsidRDefault="00057F8A" w:rsidP="00057F8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056560D" w14:textId="785841D9" w:rsidR="00057F8A" w:rsidRDefault="00DD1F88" w:rsidP="00057F8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Zoé Robledo i</w:t>
      </w:r>
      <w:r w:rsidR="00057F8A">
        <w:rPr>
          <w:rFonts w:ascii="Montserrat Light" w:eastAsia="Batang" w:hAnsi="Montserrat Light" w:cs="Arial"/>
          <w:sz w:val="24"/>
          <w:szCs w:val="24"/>
        </w:rPr>
        <w:t>nformó que la postulación es abierta</w:t>
      </w:r>
      <w:r w:rsidR="00735433">
        <w:rPr>
          <w:rFonts w:ascii="Montserrat Light" w:eastAsia="Batang" w:hAnsi="Montserrat Light" w:cs="Arial"/>
          <w:sz w:val="24"/>
          <w:szCs w:val="24"/>
        </w:rPr>
        <w:t xml:space="preserve"> al personal de salud tanto médico como administrativo en su conjunto que trabaja en los Hospitales COVID. Por lo que</w:t>
      </w:r>
      <w:r w:rsidR="00057F8A">
        <w:rPr>
          <w:rFonts w:ascii="Montserrat Light" w:eastAsia="Batang" w:hAnsi="Montserrat Light" w:cs="Arial"/>
          <w:sz w:val="24"/>
          <w:szCs w:val="24"/>
        </w:rPr>
        <w:t xml:space="preserve"> podrán ingresar tanto personal de salud como pacientes ya recuperados de COVID-19 que quieran proponer a algún profesional médico, médica, enfermero que los haya atendido</w:t>
      </w:r>
      <w:r>
        <w:rPr>
          <w:rFonts w:ascii="Montserrat Light" w:eastAsia="Batang" w:hAnsi="Montserrat Light" w:cs="Arial"/>
          <w:sz w:val="24"/>
          <w:szCs w:val="24"/>
        </w:rPr>
        <w:t xml:space="preserve"> durante esta pandemia</w:t>
      </w:r>
      <w:r w:rsidR="00057F8A">
        <w:rPr>
          <w:rFonts w:ascii="Montserrat Light" w:eastAsia="Batang" w:hAnsi="Montserrat Light" w:cs="Arial"/>
          <w:sz w:val="24"/>
          <w:szCs w:val="24"/>
        </w:rPr>
        <w:t>.</w:t>
      </w:r>
    </w:p>
    <w:p w14:paraId="451AD9A6" w14:textId="77777777" w:rsidR="00735433" w:rsidRDefault="00735433" w:rsidP="00057F8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21C8927" w14:textId="25B54BB6" w:rsidR="00735433" w:rsidRDefault="00735433" w:rsidP="00057F8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De igual manera, para el personal de salud en general, podrá participar para recibir condecoraciones en Grado Banda, siguiendo los requisitos que se especifican en la Convocatoria</w:t>
      </w:r>
    </w:p>
    <w:p w14:paraId="5B2FDC41" w14:textId="77777777" w:rsidR="00057F8A" w:rsidRDefault="00057F8A" w:rsidP="00456F8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62197E8" w14:textId="337807EA" w:rsidR="00057F8A" w:rsidRDefault="00057F8A" w:rsidP="00456F8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“Estamos buscando justo esos actos de heroísmo, de patriotismo y de enorme entrega de vocación de servicio”, precisó.</w:t>
      </w:r>
    </w:p>
    <w:p w14:paraId="1ED45BB3" w14:textId="77777777" w:rsidR="00057F8A" w:rsidRDefault="00057F8A" w:rsidP="00456F8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6602496" w14:textId="3A95BA34" w:rsidR="000242B9" w:rsidRDefault="00DD1F88" w:rsidP="00456F8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Detalló</w:t>
      </w:r>
      <w:r w:rsidR="00BD7FD1">
        <w:rPr>
          <w:rFonts w:ascii="Montserrat Light" w:eastAsia="Batang" w:hAnsi="Montserrat Light" w:cs="Arial"/>
          <w:sz w:val="24"/>
          <w:szCs w:val="24"/>
        </w:rPr>
        <w:t xml:space="preserve"> que hay cuatro grados</w:t>
      </w:r>
      <w:r w:rsidR="00057F8A">
        <w:rPr>
          <w:rFonts w:ascii="Montserrat Light" w:eastAsia="Batang" w:hAnsi="Montserrat Light" w:cs="Arial"/>
          <w:sz w:val="24"/>
          <w:szCs w:val="24"/>
        </w:rPr>
        <w:t xml:space="preserve"> de premiación: </w:t>
      </w:r>
      <w:r>
        <w:rPr>
          <w:rFonts w:ascii="Montserrat Light" w:eastAsia="Batang" w:hAnsi="Montserrat Light" w:cs="Arial"/>
          <w:sz w:val="24"/>
          <w:szCs w:val="24"/>
        </w:rPr>
        <w:t xml:space="preserve">en </w:t>
      </w:r>
      <w:r w:rsidR="00BD7FD1">
        <w:rPr>
          <w:rFonts w:ascii="Montserrat Light" w:eastAsia="Batang" w:hAnsi="Montserrat Light" w:cs="Arial"/>
          <w:sz w:val="24"/>
          <w:szCs w:val="24"/>
        </w:rPr>
        <w:t xml:space="preserve">el Grado Collar, </w:t>
      </w:r>
      <w:r w:rsidR="000242B9">
        <w:rPr>
          <w:rFonts w:ascii="Montserrat Light" w:eastAsia="Batang" w:hAnsi="Montserrat Light" w:cs="Arial"/>
          <w:sz w:val="24"/>
          <w:szCs w:val="24"/>
        </w:rPr>
        <w:t>la más alta distinción por actos heroicos de difícil repetición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0242B9">
        <w:rPr>
          <w:rFonts w:ascii="Montserrat Light" w:eastAsia="Batang" w:hAnsi="Montserrat Light" w:cs="Arial"/>
          <w:sz w:val="24"/>
          <w:szCs w:val="24"/>
        </w:rPr>
        <w:t xml:space="preserve"> se entregarán 58 condecoraciones, un diploma y cien mil pesos en efectivo como reconocimiento.</w:t>
      </w:r>
    </w:p>
    <w:p w14:paraId="16373892" w14:textId="77777777" w:rsidR="000242B9" w:rsidRDefault="000242B9" w:rsidP="00456F8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D0A2F5B" w14:textId="4BF82802" w:rsidR="000242B9" w:rsidRDefault="000242B9" w:rsidP="00456F8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“Esto dirigido a médicas, médicos y personal de enfermería que está directamente en lo que conocemos como los equipos COVID, </w:t>
      </w:r>
      <w:r w:rsidR="00057F8A">
        <w:rPr>
          <w:rFonts w:ascii="Montserrat Light" w:eastAsia="Batang" w:hAnsi="Montserrat Light" w:cs="Arial"/>
          <w:sz w:val="24"/>
          <w:szCs w:val="24"/>
        </w:rPr>
        <w:t>e</w:t>
      </w:r>
      <w:r>
        <w:rPr>
          <w:rFonts w:ascii="Montserrat Light" w:eastAsia="Batang" w:hAnsi="Montserrat Light" w:cs="Arial"/>
          <w:sz w:val="24"/>
          <w:szCs w:val="24"/>
        </w:rPr>
        <w:t>quipos vinculados a una cama de terapia Intensiva, de Cuidados Intensivos, y están en contacto directo con los pacientes graves hospitalizados”, añadió.</w:t>
      </w:r>
    </w:p>
    <w:p w14:paraId="7DCE63EE" w14:textId="77777777" w:rsidR="000242B9" w:rsidRDefault="000242B9" w:rsidP="00456F8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3529B29" w14:textId="53C58951" w:rsidR="000242B9" w:rsidRDefault="00DD1F88" w:rsidP="00456F8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</w:t>
      </w:r>
      <w:r w:rsidR="000242B9">
        <w:rPr>
          <w:rFonts w:ascii="Montserrat Light" w:eastAsia="Batang" w:hAnsi="Montserrat Light" w:cs="Arial"/>
          <w:sz w:val="24"/>
          <w:szCs w:val="24"/>
        </w:rPr>
        <w:t xml:space="preserve">estacó que las preseas en </w:t>
      </w:r>
      <w:r w:rsidR="004E034D">
        <w:rPr>
          <w:rFonts w:ascii="Montserrat Light" w:eastAsia="Batang" w:hAnsi="Montserrat Light" w:cs="Arial"/>
          <w:sz w:val="24"/>
          <w:szCs w:val="24"/>
        </w:rPr>
        <w:t xml:space="preserve">Grado Cruz </w:t>
      </w:r>
      <w:r w:rsidR="000242B9">
        <w:rPr>
          <w:rFonts w:ascii="Montserrat Light" w:eastAsia="Batang" w:hAnsi="Montserrat Light" w:cs="Arial"/>
          <w:sz w:val="24"/>
          <w:szCs w:val="24"/>
        </w:rPr>
        <w:t xml:space="preserve">se entregarán a 500 médicos y médicas de equipos COVID y personal </w:t>
      </w:r>
      <w:r w:rsidR="00735433">
        <w:rPr>
          <w:rFonts w:ascii="Montserrat Light" w:eastAsia="Batang" w:hAnsi="Montserrat Light" w:cs="Arial"/>
          <w:sz w:val="24"/>
          <w:szCs w:val="24"/>
        </w:rPr>
        <w:t xml:space="preserve">de enfermería </w:t>
      </w:r>
      <w:r w:rsidR="000242B9">
        <w:rPr>
          <w:rFonts w:ascii="Montserrat Light" w:eastAsia="Batang" w:hAnsi="Montserrat Light" w:cs="Arial"/>
          <w:sz w:val="24"/>
          <w:szCs w:val="24"/>
        </w:rPr>
        <w:t>de los hospitales que están atendiendo la pandemia</w:t>
      </w:r>
      <w:r w:rsidR="00AF6BA5">
        <w:rPr>
          <w:rFonts w:ascii="Montserrat Light" w:eastAsia="Batang" w:hAnsi="Montserrat Light" w:cs="Arial"/>
          <w:sz w:val="24"/>
          <w:szCs w:val="24"/>
        </w:rPr>
        <w:t>, además se les otorgará un diploma y 50 mil pesos en efectivo como reconocimiento por su labor.</w:t>
      </w:r>
    </w:p>
    <w:p w14:paraId="78147EC3" w14:textId="77777777" w:rsidR="00ED1A02" w:rsidRDefault="00ED1A02" w:rsidP="00456F8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B56728C" w14:textId="0692554B" w:rsidR="00DD1F88" w:rsidRPr="000B5F57" w:rsidRDefault="00AF6BA5" w:rsidP="00DD1F8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tanto, dijo, el </w:t>
      </w:r>
      <w:r w:rsidR="004E034D">
        <w:rPr>
          <w:rFonts w:ascii="Montserrat Light" w:eastAsia="Batang" w:hAnsi="Montserrat Light" w:cs="Arial"/>
          <w:sz w:val="24"/>
          <w:szCs w:val="24"/>
        </w:rPr>
        <w:t xml:space="preserve">Grado Banda </w:t>
      </w:r>
      <w:r w:rsidR="00DD1F88">
        <w:rPr>
          <w:rFonts w:ascii="Montserrat Light" w:eastAsia="Batang" w:hAnsi="Montserrat Light" w:cs="Arial"/>
          <w:sz w:val="24"/>
          <w:szCs w:val="24"/>
        </w:rPr>
        <w:t xml:space="preserve">está dirigido para </w:t>
      </w:r>
      <w:r>
        <w:rPr>
          <w:rFonts w:ascii="Montserrat Light" w:eastAsia="Batang" w:hAnsi="Montserrat Light" w:cs="Arial"/>
          <w:sz w:val="24"/>
          <w:szCs w:val="24"/>
        </w:rPr>
        <w:t xml:space="preserve">7 mil 150 personas </w:t>
      </w:r>
      <w:r w:rsidR="00DD1F88" w:rsidRPr="000B5F57">
        <w:rPr>
          <w:rFonts w:ascii="Montserrat Light" w:eastAsia="Batang" w:hAnsi="Montserrat Light" w:cs="Arial"/>
          <w:sz w:val="24"/>
          <w:szCs w:val="24"/>
        </w:rPr>
        <w:t>que integra</w:t>
      </w:r>
      <w:r w:rsidR="00DD1F88">
        <w:rPr>
          <w:rFonts w:ascii="Montserrat Light" w:eastAsia="Batang" w:hAnsi="Montserrat Light" w:cs="Arial"/>
          <w:sz w:val="24"/>
          <w:szCs w:val="24"/>
        </w:rPr>
        <w:t>n</w:t>
      </w:r>
      <w:r w:rsidR="00DD1F88" w:rsidRPr="000B5F57">
        <w:rPr>
          <w:rFonts w:ascii="Montserrat Light" w:eastAsia="Batang" w:hAnsi="Montserrat Light" w:cs="Arial"/>
          <w:sz w:val="24"/>
          <w:szCs w:val="24"/>
        </w:rPr>
        <w:t xml:space="preserve"> hospitales</w:t>
      </w:r>
      <w:r w:rsidR="00DD1F88">
        <w:rPr>
          <w:rFonts w:ascii="Montserrat Light" w:eastAsia="Batang" w:hAnsi="Montserrat Light" w:cs="Arial"/>
          <w:sz w:val="24"/>
          <w:szCs w:val="24"/>
        </w:rPr>
        <w:t xml:space="preserve">, como </w:t>
      </w:r>
      <w:r w:rsidR="00DD1F88" w:rsidRPr="000B5F57">
        <w:rPr>
          <w:rFonts w:ascii="Montserrat Light" w:eastAsia="Batang" w:hAnsi="Montserrat Light" w:cs="Arial"/>
          <w:sz w:val="24"/>
          <w:szCs w:val="24"/>
        </w:rPr>
        <w:t>camilleros, personal de seguridad, conductor</w:t>
      </w:r>
      <w:r w:rsidR="00DD1F88">
        <w:rPr>
          <w:rFonts w:ascii="Montserrat Light" w:eastAsia="Batang" w:hAnsi="Montserrat Light" w:cs="Arial"/>
          <w:sz w:val="24"/>
          <w:szCs w:val="24"/>
        </w:rPr>
        <w:t>es</w:t>
      </w:r>
      <w:r w:rsidR="00DD1F88" w:rsidRPr="000B5F57">
        <w:rPr>
          <w:rFonts w:ascii="Montserrat Light" w:eastAsia="Batang" w:hAnsi="Montserrat Light" w:cs="Arial"/>
          <w:sz w:val="24"/>
          <w:szCs w:val="24"/>
        </w:rPr>
        <w:t xml:space="preserve"> de ambulancias</w:t>
      </w:r>
      <w:r w:rsidR="00DD1F88">
        <w:rPr>
          <w:rFonts w:ascii="Montserrat Light" w:eastAsia="Batang" w:hAnsi="Montserrat Light" w:cs="Arial"/>
          <w:sz w:val="24"/>
          <w:szCs w:val="24"/>
        </w:rPr>
        <w:t xml:space="preserve"> y todos aquellos que han demostrado </w:t>
      </w:r>
      <w:r w:rsidR="00DD1F88" w:rsidRPr="000B5F57">
        <w:rPr>
          <w:rFonts w:ascii="Montserrat Light" w:eastAsia="Batang" w:hAnsi="Montserrat Light" w:cs="Arial"/>
          <w:sz w:val="24"/>
          <w:szCs w:val="24"/>
        </w:rPr>
        <w:t>conductas ejemplares.</w:t>
      </w:r>
      <w:r w:rsidR="00DD1F88">
        <w:rPr>
          <w:rFonts w:ascii="Montserrat Light" w:eastAsia="Batang" w:hAnsi="Montserrat Light" w:cs="Arial"/>
          <w:sz w:val="24"/>
          <w:szCs w:val="24"/>
        </w:rPr>
        <w:t xml:space="preserve"> A ellos se les dará un reconocimiento y </w:t>
      </w:r>
      <w:r w:rsidR="00DD1F88" w:rsidRPr="00DD1F88">
        <w:rPr>
          <w:rFonts w:ascii="Montserrat Light" w:eastAsia="Batang" w:hAnsi="Montserrat Light" w:cs="Arial"/>
          <w:sz w:val="24"/>
          <w:szCs w:val="24"/>
        </w:rPr>
        <w:t>25 mil pesos.</w:t>
      </w:r>
    </w:p>
    <w:p w14:paraId="1D7A63E1" w14:textId="77777777" w:rsidR="00DD1F88" w:rsidRDefault="00DD1F88" w:rsidP="00AF6BA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D342BC8" w14:textId="7E43F049" w:rsidR="00067506" w:rsidRDefault="00DD1F88" w:rsidP="00AF6BA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Para el Grado Placa, Zoé Robledo precisó que </w:t>
      </w:r>
      <w:r w:rsidR="00AF6BA5" w:rsidRPr="00AF6BA5">
        <w:rPr>
          <w:rFonts w:ascii="Montserrat Light" w:eastAsia="Batang" w:hAnsi="Montserrat Light" w:cs="Arial"/>
          <w:sz w:val="24"/>
          <w:szCs w:val="24"/>
        </w:rPr>
        <w:t xml:space="preserve">se reconocerá a todo el personal de salud que ha combatido la pandemia con una placa simbólica en los hospitales del </w:t>
      </w:r>
      <w:r>
        <w:rPr>
          <w:rFonts w:ascii="Montserrat Light" w:eastAsia="Batang" w:hAnsi="Montserrat Light" w:cs="Arial"/>
          <w:sz w:val="24"/>
          <w:szCs w:val="24"/>
        </w:rPr>
        <w:t>g</w:t>
      </w:r>
      <w:r w:rsidR="00AF6BA5" w:rsidRPr="00AF6BA5">
        <w:rPr>
          <w:rFonts w:ascii="Montserrat Light" w:eastAsia="Batang" w:hAnsi="Montserrat Light" w:cs="Arial"/>
          <w:sz w:val="24"/>
          <w:szCs w:val="24"/>
        </w:rPr>
        <w:t xml:space="preserve">obierno </w:t>
      </w:r>
      <w:r>
        <w:rPr>
          <w:rFonts w:ascii="Montserrat Light" w:eastAsia="Batang" w:hAnsi="Montserrat Light" w:cs="Arial"/>
          <w:sz w:val="24"/>
          <w:szCs w:val="24"/>
        </w:rPr>
        <w:t>f</w:t>
      </w:r>
      <w:r w:rsidR="00AF6BA5" w:rsidRPr="00AF6BA5">
        <w:rPr>
          <w:rFonts w:ascii="Montserrat Light" w:eastAsia="Batang" w:hAnsi="Montserrat Light" w:cs="Arial"/>
          <w:sz w:val="24"/>
          <w:szCs w:val="24"/>
        </w:rPr>
        <w:t>ederal que atienden a pacientes COVID</w:t>
      </w:r>
      <w:r w:rsidR="00AF6BA5">
        <w:rPr>
          <w:rFonts w:ascii="Montserrat Light" w:eastAsia="Batang" w:hAnsi="Montserrat Light" w:cs="Arial"/>
          <w:sz w:val="24"/>
          <w:szCs w:val="24"/>
        </w:rPr>
        <w:t>.</w:t>
      </w:r>
    </w:p>
    <w:p w14:paraId="6D551490" w14:textId="77777777" w:rsidR="00DD1F88" w:rsidRDefault="00DD1F88" w:rsidP="00AF6BA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CBF9D1F" w14:textId="77777777" w:rsidR="00536880" w:rsidRDefault="00DD1F88" w:rsidP="00C6262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Recordó que </w:t>
      </w:r>
      <w:r w:rsidR="00C6262E">
        <w:rPr>
          <w:rFonts w:ascii="Montserrat Light" w:eastAsia="Batang" w:hAnsi="Montserrat Light" w:cs="Arial"/>
          <w:sz w:val="24"/>
          <w:szCs w:val="24"/>
        </w:rPr>
        <w:t xml:space="preserve">el 29 de mayo se estableció el </w:t>
      </w:r>
      <w:r w:rsidR="00883279" w:rsidRPr="00883279">
        <w:rPr>
          <w:rFonts w:ascii="Montserrat Light" w:eastAsia="Batang" w:hAnsi="Montserrat Light" w:cs="Arial"/>
          <w:sz w:val="24"/>
          <w:szCs w:val="24"/>
        </w:rPr>
        <w:t>Consejo para la Condecoración Miguel Hidalgo</w:t>
      </w:r>
      <w:r w:rsidR="00883279">
        <w:rPr>
          <w:rFonts w:ascii="Montserrat Light" w:eastAsia="Batang" w:hAnsi="Montserrat Light" w:cs="Arial"/>
          <w:sz w:val="24"/>
          <w:szCs w:val="24"/>
        </w:rPr>
        <w:t xml:space="preserve"> integrado por los titulares de las secretarías de Gobernación, de Cultura y de Educación Pública, </w:t>
      </w:r>
      <w:r w:rsidR="00057F8A">
        <w:rPr>
          <w:rFonts w:ascii="Montserrat Light" w:eastAsia="Batang" w:hAnsi="Montserrat Light" w:cs="Arial"/>
          <w:sz w:val="24"/>
          <w:szCs w:val="24"/>
        </w:rPr>
        <w:t>y las</w:t>
      </w:r>
      <w:r w:rsidR="00735433">
        <w:rPr>
          <w:rFonts w:ascii="Montserrat Light" w:eastAsia="Batang" w:hAnsi="Montserrat Light" w:cs="Arial"/>
          <w:sz w:val="24"/>
          <w:szCs w:val="24"/>
        </w:rPr>
        <w:t xml:space="preserve"> Presidentas de las</w:t>
      </w:r>
      <w:r w:rsidR="00057F8A">
        <w:rPr>
          <w:rFonts w:ascii="Montserrat Light" w:eastAsia="Batang" w:hAnsi="Montserrat Light" w:cs="Arial"/>
          <w:sz w:val="24"/>
          <w:szCs w:val="24"/>
        </w:rPr>
        <w:t xml:space="preserve"> Mesas Directivas de las Cámaras de Senadores y D</w:t>
      </w:r>
      <w:r w:rsidR="00883279">
        <w:rPr>
          <w:rFonts w:ascii="Montserrat Light" w:eastAsia="Batang" w:hAnsi="Montserrat Light" w:cs="Arial"/>
          <w:sz w:val="24"/>
          <w:szCs w:val="24"/>
        </w:rPr>
        <w:t>iputados.</w:t>
      </w:r>
    </w:p>
    <w:p w14:paraId="795E540C" w14:textId="77777777" w:rsidR="00536880" w:rsidRDefault="00536880" w:rsidP="00C6262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82BA6F5" w14:textId="3DFBA10D" w:rsidR="00883279" w:rsidRDefault="00057F8A" w:rsidP="00C6262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Explicó que </w:t>
      </w:r>
      <w:r w:rsidR="00883279">
        <w:rPr>
          <w:rFonts w:ascii="Montserrat Light" w:eastAsia="Batang" w:hAnsi="Montserrat Light" w:cs="Arial"/>
          <w:sz w:val="24"/>
          <w:szCs w:val="24"/>
        </w:rPr>
        <w:t xml:space="preserve">se </w:t>
      </w:r>
      <w:r>
        <w:rPr>
          <w:rFonts w:ascii="Montserrat Light" w:eastAsia="Batang" w:hAnsi="Montserrat Light" w:cs="Arial"/>
          <w:sz w:val="24"/>
          <w:szCs w:val="24"/>
        </w:rPr>
        <w:t xml:space="preserve">constituyó un </w:t>
      </w:r>
      <w:r w:rsidR="00883279">
        <w:rPr>
          <w:rFonts w:ascii="Montserrat Light" w:eastAsia="Batang" w:hAnsi="Montserrat Light" w:cs="Arial"/>
          <w:sz w:val="24"/>
          <w:szCs w:val="24"/>
        </w:rPr>
        <w:t xml:space="preserve">Jurado Calificador integrado por los titulares de las instituciones federales que prestan servicios de salud: Secretaría de </w:t>
      </w:r>
      <w:r>
        <w:rPr>
          <w:rFonts w:ascii="Montserrat Light" w:eastAsia="Batang" w:hAnsi="Montserrat Light" w:cs="Arial"/>
          <w:sz w:val="24"/>
          <w:szCs w:val="24"/>
        </w:rPr>
        <w:t>S</w:t>
      </w:r>
      <w:r w:rsidR="00883279">
        <w:rPr>
          <w:rFonts w:ascii="Montserrat Light" w:eastAsia="Batang" w:hAnsi="Montserrat Light" w:cs="Arial"/>
          <w:sz w:val="24"/>
          <w:szCs w:val="24"/>
        </w:rPr>
        <w:t>alud, Secretaría</w:t>
      </w:r>
      <w:r>
        <w:rPr>
          <w:rFonts w:ascii="Montserrat Light" w:eastAsia="Batang" w:hAnsi="Montserrat Light" w:cs="Arial"/>
          <w:sz w:val="24"/>
          <w:szCs w:val="24"/>
        </w:rPr>
        <w:t>s</w:t>
      </w:r>
      <w:r w:rsidR="00883279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de</w:t>
      </w:r>
      <w:r w:rsidR="00883279">
        <w:rPr>
          <w:rFonts w:ascii="Montserrat Light" w:eastAsia="Batang" w:hAnsi="Montserrat Light" w:cs="Arial"/>
          <w:sz w:val="24"/>
          <w:szCs w:val="24"/>
        </w:rPr>
        <w:t xml:space="preserve"> la Defensa Nacional, </w:t>
      </w:r>
      <w:r>
        <w:rPr>
          <w:rFonts w:ascii="Montserrat Light" w:eastAsia="Batang" w:hAnsi="Montserrat Light" w:cs="Arial"/>
          <w:sz w:val="24"/>
          <w:szCs w:val="24"/>
        </w:rPr>
        <w:t>M</w:t>
      </w:r>
      <w:r w:rsidR="00883279">
        <w:rPr>
          <w:rFonts w:ascii="Montserrat Light" w:eastAsia="Batang" w:hAnsi="Montserrat Light" w:cs="Arial"/>
          <w:sz w:val="24"/>
          <w:szCs w:val="24"/>
        </w:rPr>
        <w:t xml:space="preserve">arina, </w:t>
      </w:r>
      <w:r w:rsidR="00204475">
        <w:rPr>
          <w:rFonts w:ascii="Montserrat Light" w:eastAsia="Batang" w:hAnsi="Montserrat Light" w:cs="Arial"/>
          <w:sz w:val="24"/>
          <w:szCs w:val="24"/>
        </w:rPr>
        <w:t xml:space="preserve">INSABI, </w:t>
      </w:r>
      <w:r w:rsidR="00883279">
        <w:rPr>
          <w:rFonts w:ascii="Montserrat Light" w:eastAsia="Batang" w:hAnsi="Montserrat Light" w:cs="Arial"/>
          <w:sz w:val="24"/>
          <w:szCs w:val="24"/>
        </w:rPr>
        <w:t>IMSS,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83279">
        <w:rPr>
          <w:rFonts w:ascii="Montserrat Light" w:eastAsia="Batang" w:hAnsi="Montserrat Light" w:cs="Arial"/>
          <w:sz w:val="24"/>
          <w:szCs w:val="24"/>
        </w:rPr>
        <w:t>ISSSTE</w:t>
      </w:r>
      <w:r w:rsidR="00204475">
        <w:rPr>
          <w:rFonts w:ascii="Montserrat Light" w:eastAsia="Batang" w:hAnsi="Montserrat Light" w:cs="Arial"/>
          <w:sz w:val="24"/>
          <w:szCs w:val="24"/>
        </w:rPr>
        <w:t xml:space="preserve"> y Petróleos Mexicanos</w:t>
      </w:r>
      <w:r w:rsidR="00883279">
        <w:rPr>
          <w:rFonts w:ascii="Montserrat Light" w:eastAsia="Batang" w:hAnsi="Montserrat Light" w:cs="Arial"/>
          <w:sz w:val="24"/>
          <w:szCs w:val="24"/>
        </w:rPr>
        <w:t>.</w:t>
      </w:r>
    </w:p>
    <w:p w14:paraId="56C5AFED" w14:textId="77777777" w:rsidR="00057F8A" w:rsidRDefault="00057F8A" w:rsidP="00C6262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E645413" w14:textId="5E83AE6C" w:rsidR="00057F8A" w:rsidRDefault="00204475" w:rsidP="00057F8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este sentido, dijo que se </w:t>
      </w:r>
      <w:r w:rsidRPr="00C55D62">
        <w:rPr>
          <w:rFonts w:ascii="Montserrat Light" w:eastAsia="Batang" w:hAnsi="Montserrat Light" w:cs="Arial"/>
          <w:sz w:val="24"/>
          <w:szCs w:val="24"/>
        </w:rPr>
        <w:t xml:space="preserve">hizo una convocatoria entre artistas mexicanos </w:t>
      </w:r>
      <w:r>
        <w:rPr>
          <w:rFonts w:ascii="Montserrat Light" w:eastAsia="Batang" w:hAnsi="Montserrat Light" w:cs="Arial"/>
          <w:sz w:val="24"/>
          <w:szCs w:val="24"/>
        </w:rPr>
        <w:t xml:space="preserve">para el diseño de la condecoración, donde resultó </w:t>
      </w:r>
      <w:r w:rsidR="00057F8A">
        <w:rPr>
          <w:rFonts w:ascii="Montserrat Light" w:eastAsia="Batang" w:hAnsi="Montserrat Light" w:cs="Arial"/>
          <w:sz w:val="24"/>
          <w:szCs w:val="24"/>
        </w:rPr>
        <w:t xml:space="preserve">ganadora Carmen Tapia, originaria de </w:t>
      </w:r>
      <w:r w:rsidR="00057F8A">
        <w:rPr>
          <w:rFonts w:ascii="Montserrat Light" w:eastAsia="Batang" w:hAnsi="Montserrat Light" w:cs="Arial"/>
          <w:sz w:val="24"/>
          <w:szCs w:val="24"/>
        </w:rPr>
        <w:lastRenderedPageBreak/>
        <w:t>Taxco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057F8A">
        <w:rPr>
          <w:rFonts w:ascii="Montserrat Light" w:eastAsia="Batang" w:hAnsi="Montserrat Light" w:cs="Arial"/>
          <w:sz w:val="24"/>
          <w:szCs w:val="24"/>
        </w:rPr>
        <w:t xml:space="preserve"> quien cuenta con una gran tradición orfebre</w:t>
      </w:r>
      <w:r w:rsidR="00735433">
        <w:rPr>
          <w:rFonts w:ascii="Montserrat Light" w:eastAsia="Batang" w:hAnsi="Montserrat Light" w:cs="Arial"/>
          <w:sz w:val="24"/>
          <w:szCs w:val="24"/>
        </w:rPr>
        <w:t xml:space="preserve"> así como diversos premios nacionales</w:t>
      </w:r>
      <w:r w:rsidR="00057F8A">
        <w:rPr>
          <w:rFonts w:ascii="Montserrat Light" w:eastAsia="Batang" w:hAnsi="Montserrat Light" w:cs="Arial"/>
          <w:sz w:val="24"/>
          <w:szCs w:val="24"/>
        </w:rPr>
        <w:t>.</w:t>
      </w:r>
    </w:p>
    <w:p w14:paraId="79FA3756" w14:textId="77777777" w:rsidR="00057F8A" w:rsidRDefault="00057F8A" w:rsidP="00057F8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F29E7AA" w14:textId="2A33DC69" w:rsidR="00057F8A" w:rsidRPr="00207208" w:rsidRDefault="00204475" w:rsidP="00057F8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Detalló que </w:t>
      </w:r>
      <w:r w:rsidR="00057F8A" w:rsidRPr="00207208">
        <w:rPr>
          <w:rFonts w:ascii="Montserrat Light" w:eastAsia="Batang" w:hAnsi="Montserrat Light" w:cs="Arial"/>
          <w:sz w:val="24"/>
          <w:szCs w:val="24"/>
        </w:rPr>
        <w:t>el boceto está inspirado en el escudo de la Junta de Zitácuaro, precursora del Congreso de Chilpancingo de 1813, donde se determinó la abolición de la esclavitud.</w:t>
      </w:r>
    </w:p>
    <w:p w14:paraId="55A91D2E" w14:textId="77777777" w:rsidR="00057F8A" w:rsidRPr="00207208" w:rsidRDefault="00057F8A" w:rsidP="00057F8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3D13EEF" w14:textId="77777777" w:rsidR="00057F8A" w:rsidRDefault="00057F8A" w:rsidP="00057F8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Pr="00207208">
        <w:rPr>
          <w:rFonts w:ascii="Montserrat Light" w:eastAsia="Batang" w:hAnsi="Montserrat Light" w:cs="Arial"/>
          <w:sz w:val="24"/>
          <w:szCs w:val="24"/>
        </w:rPr>
        <w:t>Ella estará encargada y es a partir de ahora el diseño de esta Condecoración Miguel Hidalgo, que tiene todos los elementos de la heráldica, la cruz, la estrell</w:t>
      </w:r>
      <w:r>
        <w:rPr>
          <w:rFonts w:ascii="Montserrat Light" w:eastAsia="Batang" w:hAnsi="Montserrat Light" w:cs="Arial"/>
          <w:sz w:val="24"/>
          <w:szCs w:val="24"/>
        </w:rPr>
        <w:t>a y demás, hizo un gran trabajo”, subrayó.</w:t>
      </w:r>
    </w:p>
    <w:p w14:paraId="408A4228" w14:textId="77777777" w:rsidR="00057F8A" w:rsidRDefault="00057F8A" w:rsidP="00057F8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7D8B461" w14:textId="61562BCE" w:rsidR="00057F8A" w:rsidRDefault="00057F8A" w:rsidP="00057F8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Zoé Robledo recordó que la entrega de la presea Miguel Hidalgo 2020 obedece a la instrucción que el presidente Andrés Manuel López Obrador les dio a quienes integran el sector salud del gobierno federal para reconocer a todos los profesionales que integran la primera línea de batalla para atender la pandemia por </w:t>
      </w:r>
      <w:r w:rsidR="00204475">
        <w:rPr>
          <w:rFonts w:ascii="Montserrat Light" w:eastAsia="Batang" w:hAnsi="Montserrat Light" w:cs="Arial"/>
          <w:sz w:val="24"/>
          <w:szCs w:val="24"/>
        </w:rPr>
        <w:t>COVID-19.</w:t>
      </w:r>
    </w:p>
    <w:p w14:paraId="1318C20A" w14:textId="77777777" w:rsidR="00057F8A" w:rsidRDefault="00057F8A" w:rsidP="00057F8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F630D24" w14:textId="54135B6E" w:rsidR="00067506" w:rsidRDefault="00883279" w:rsidP="00456F8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Señaló que los premios </w:t>
      </w:r>
      <w:r w:rsidR="00204475">
        <w:rPr>
          <w:rFonts w:ascii="Montserrat Light" w:eastAsia="Batang" w:hAnsi="Montserrat Light" w:cs="Arial"/>
          <w:sz w:val="24"/>
          <w:szCs w:val="24"/>
        </w:rPr>
        <w:t xml:space="preserve">de estas condecoraciones </w:t>
      </w:r>
      <w:r>
        <w:rPr>
          <w:rFonts w:ascii="Montserrat Light" w:eastAsia="Batang" w:hAnsi="Montserrat Light" w:cs="Arial"/>
          <w:sz w:val="24"/>
          <w:szCs w:val="24"/>
        </w:rPr>
        <w:t xml:space="preserve">provendrán del Instituto para Devolver al Pueblo lo Robado y ascenderán a un total de </w:t>
      </w:r>
      <w:r w:rsidR="00067506">
        <w:rPr>
          <w:rFonts w:ascii="Montserrat Light" w:eastAsia="Batang" w:hAnsi="Montserrat Light" w:cs="Arial"/>
          <w:sz w:val="24"/>
          <w:szCs w:val="24"/>
        </w:rPr>
        <w:t>250 millones de pesos</w:t>
      </w:r>
      <w:r w:rsidR="00204475">
        <w:rPr>
          <w:rFonts w:ascii="Montserrat Light" w:eastAsia="Batang" w:hAnsi="Montserrat Light" w:cs="Arial"/>
          <w:sz w:val="24"/>
          <w:szCs w:val="24"/>
        </w:rPr>
        <w:t>.</w:t>
      </w:r>
    </w:p>
    <w:p w14:paraId="4B5035D5" w14:textId="77777777" w:rsidR="00067506" w:rsidRDefault="00067506" w:rsidP="00456F8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763B116" w14:textId="47D83EEC" w:rsidR="00B63D51" w:rsidRDefault="00AD0428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14:paraId="110056FF" w14:textId="61364551" w:rsidR="00FC49CC" w:rsidRPr="00AD1918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AD1918" w:rsidSect="001670DD">
      <w:headerReference w:type="default" r:id="rId10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003D37" w14:textId="77777777" w:rsidR="00DC188E" w:rsidRDefault="00DC188E" w:rsidP="00B4228A">
      <w:r>
        <w:separator/>
      </w:r>
    </w:p>
  </w:endnote>
  <w:endnote w:type="continuationSeparator" w:id="0">
    <w:p w14:paraId="701EBFED" w14:textId="77777777" w:rsidR="00DC188E" w:rsidRDefault="00DC188E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mbria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EEB924" w14:textId="77777777" w:rsidR="00DC188E" w:rsidRDefault="00DC188E" w:rsidP="00B4228A">
      <w:r>
        <w:separator/>
      </w:r>
    </w:p>
  </w:footnote>
  <w:footnote w:type="continuationSeparator" w:id="0">
    <w:p w14:paraId="52B5CAD0" w14:textId="77777777" w:rsidR="00DC188E" w:rsidRDefault="00DC188E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276F0B"/>
    <w:multiLevelType w:val="hybridMultilevel"/>
    <w:tmpl w:val="A8205E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1B27"/>
    <w:rsid w:val="00012830"/>
    <w:rsid w:val="0001624F"/>
    <w:rsid w:val="000242B9"/>
    <w:rsid w:val="000250DB"/>
    <w:rsid w:val="00026822"/>
    <w:rsid w:val="00026AE0"/>
    <w:rsid w:val="0003214C"/>
    <w:rsid w:val="0003448A"/>
    <w:rsid w:val="00041CB1"/>
    <w:rsid w:val="000442D3"/>
    <w:rsid w:val="000444AF"/>
    <w:rsid w:val="00045DAD"/>
    <w:rsid w:val="00055614"/>
    <w:rsid w:val="00057F8A"/>
    <w:rsid w:val="00067506"/>
    <w:rsid w:val="00070294"/>
    <w:rsid w:val="00071C46"/>
    <w:rsid w:val="00074EB8"/>
    <w:rsid w:val="00075B4C"/>
    <w:rsid w:val="00076A8A"/>
    <w:rsid w:val="00083DD4"/>
    <w:rsid w:val="000873B6"/>
    <w:rsid w:val="00097555"/>
    <w:rsid w:val="00097699"/>
    <w:rsid w:val="000A1383"/>
    <w:rsid w:val="000A6E8C"/>
    <w:rsid w:val="000A7087"/>
    <w:rsid w:val="000B5091"/>
    <w:rsid w:val="000C08AD"/>
    <w:rsid w:val="000C0937"/>
    <w:rsid w:val="000C1776"/>
    <w:rsid w:val="000C3F67"/>
    <w:rsid w:val="000C53C1"/>
    <w:rsid w:val="000D3061"/>
    <w:rsid w:val="000D499F"/>
    <w:rsid w:val="000E7A92"/>
    <w:rsid w:val="000F04DF"/>
    <w:rsid w:val="000F56BB"/>
    <w:rsid w:val="001005F1"/>
    <w:rsid w:val="001111A2"/>
    <w:rsid w:val="001118DA"/>
    <w:rsid w:val="00112505"/>
    <w:rsid w:val="00113566"/>
    <w:rsid w:val="00117B35"/>
    <w:rsid w:val="00122C90"/>
    <w:rsid w:val="0013116B"/>
    <w:rsid w:val="001331A5"/>
    <w:rsid w:val="00141750"/>
    <w:rsid w:val="00143325"/>
    <w:rsid w:val="001440FE"/>
    <w:rsid w:val="00144B99"/>
    <w:rsid w:val="0015296E"/>
    <w:rsid w:val="00153D3C"/>
    <w:rsid w:val="0016017B"/>
    <w:rsid w:val="0016387A"/>
    <w:rsid w:val="001652D7"/>
    <w:rsid w:val="001665A5"/>
    <w:rsid w:val="00166935"/>
    <w:rsid w:val="001670DD"/>
    <w:rsid w:val="00167B0F"/>
    <w:rsid w:val="001724BF"/>
    <w:rsid w:val="00174198"/>
    <w:rsid w:val="00176AE3"/>
    <w:rsid w:val="00182445"/>
    <w:rsid w:val="00186675"/>
    <w:rsid w:val="00190DA4"/>
    <w:rsid w:val="00194454"/>
    <w:rsid w:val="00195DA6"/>
    <w:rsid w:val="001A50B5"/>
    <w:rsid w:val="001A7315"/>
    <w:rsid w:val="001B288A"/>
    <w:rsid w:val="001B3AB4"/>
    <w:rsid w:val="001B6AD6"/>
    <w:rsid w:val="001B6FFE"/>
    <w:rsid w:val="001C2F1F"/>
    <w:rsid w:val="001D3D29"/>
    <w:rsid w:val="001D4E21"/>
    <w:rsid w:val="001E0580"/>
    <w:rsid w:val="001E4A44"/>
    <w:rsid w:val="001F248D"/>
    <w:rsid w:val="001F3F97"/>
    <w:rsid w:val="00204475"/>
    <w:rsid w:val="00206D94"/>
    <w:rsid w:val="00207208"/>
    <w:rsid w:val="00211013"/>
    <w:rsid w:val="002120C5"/>
    <w:rsid w:val="002120D5"/>
    <w:rsid w:val="002128D4"/>
    <w:rsid w:val="002151AB"/>
    <w:rsid w:val="0021560F"/>
    <w:rsid w:val="00220C51"/>
    <w:rsid w:val="00223B06"/>
    <w:rsid w:val="002267F4"/>
    <w:rsid w:val="00230271"/>
    <w:rsid w:val="0025041D"/>
    <w:rsid w:val="00250725"/>
    <w:rsid w:val="00250A77"/>
    <w:rsid w:val="00252514"/>
    <w:rsid w:val="002527B4"/>
    <w:rsid w:val="00255A05"/>
    <w:rsid w:val="00255D84"/>
    <w:rsid w:val="002613CA"/>
    <w:rsid w:val="002618CA"/>
    <w:rsid w:val="002637FE"/>
    <w:rsid w:val="002667D3"/>
    <w:rsid w:val="00271A87"/>
    <w:rsid w:val="00284C57"/>
    <w:rsid w:val="00285DE8"/>
    <w:rsid w:val="002878FD"/>
    <w:rsid w:val="00293194"/>
    <w:rsid w:val="00294E7B"/>
    <w:rsid w:val="002A06DF"/>
    <w:rsid w:val="002B239B"/>
    <w:rsid w:val="002B2FF4"/>
    <w:rsid w:val="002B35F3"/>
    <w:rsid w:val="002C2B0C"/>
    <w:rsid w:val="002C3AA0"/>
    <w:rsid w:val="002C59BC"/>
    <w:rsid w:val="002D7F1F"/>
    <w:rsid w:val="002E4C6F"/>
    <w:rsid w:val="002E619C"/>
    <w:rsid w:val="002E6815"/>
    <w:rsid w:val="002F396C"/>
    <w:rsid w:val="003131F0"/>
    <w:rsid w:val="0031393D"/>
    <w:rsid w:val="0032448C"/>
    <w:rsid w:val="00325174"/>
    <w:rsid w:val="00336A20"/>
    <w:rsid w:val="00344337"/>
    <w:rsid w:val="0034715D"/>
    <w:rsid w:val="0035396B"/>
    <w:rsid w:val="00353FB1"/>
    <w:rsid w:val="00364DB1"/>
    <w:rsid w:val="00364DDB"/>
    <w:rsid w:val="003767FC"/>
    <w:rsid w:val="00381B9F"/>
    <w:rsid w:val="00386CD4"/>
    <w:rsid w:val="0039255E"/>
    <w:rsid w:val="0039665D"/>
    <w:rsid w:val="003C4E1C"/>
    <w:rsid w:val="003D3404"/>
    <w:rsid w:val="003D6B15"/>
    <w:rsid w:val="003E30F2"/>
    <w:rsid w:val="003E3343"/>
    <w:rsid w:val="003E4AA6"/>
    <w:rsid w:val="003E5B30"/>
    <w:rsid w:val="003F437E"/>
    <w:rsid w:val="00402086"/>
    <w:rsid w:val="004045BF"/>
    <w:rsid w:val="00416ED3"/>
    <w:rsid w:val="00420119"/>
    <w:rsid w:val="00421F78"/>
    <w:rsid w:val="00426A0A"/>
    <w:rsid w:val="00427666"/>
    <w:rsid w:val="00432B29"/>
    <w:rsid w:val="004411D7"/>
    <w:rsid w:val="00442A29"/>
    <w:rsid w:val="00445978"/>
    <w:rsid w:val="00445E2C"/>
    <w:rsid w:val="00447279"/>
    <w:rsid w:val="00450716"/>
    <w:rsid w:val="004531E6"/>
    <w:rsid w:val="00453CBC"/>
    <w:rsid w:val="00455B35"/>
    <w:rsid w:val="00456F81"/>
    <w:rsid w:val="0047478D"/>
    <w:rsid w:val="00474DB2"/>
    <w:rsid w:val="00475D40"/>
    <w:rsid w:val="00492AA4"/>
    <w:rsid w:val="00494FF8"/>
    <w:rsid w:val="004A3B0F"/>
    <w:rsid w:val="004A4A71"/>
    <w:rsid w:val="004B2308"/>
    <w:rsid w:val="004B30BD"/>
    <w:rsid w:val="004B6DA5"/>
    <w:rsid w:val="004B6F47"/>
    <w:rsid w:val="004C52B7"/>
    <w:rsid w:val="004C6E67"/>
    <w:rsid w:val="004D24F7"/>
    <w:rsid w:val="004D30F2"/>
    <w:rsid w:val="004D49F2"/>
    <w:rsid w:val="004E034D"/>
    <w:rsid w:val="004E1658"/>
    <w:rsid w:val="004E1D8B"/>
    <w:rsid w:val="004E302C"/>
    <w:rsid w:val="0050313C"/>
    <w:rsid w:val="00506035"/>
    <w:rsid w:val="005250C3"/>
    <w:rsid w:val="00536880"/>
    <w:rsid w:val="00537975"/>
    <w:rsid w:val="00540D9B"/>
    <w:rsid w:val="0055019A"/>
    <w:rsid w:val="00554AE5"/>
    <w:rsid w:val="005648EA"/>
    <w:rsid w:val="005731C1"/>
    <w:rsid w:val="00575162"/>
    <w:rsid w:val="00575575"/>
    <w:rsid w:val="00584E1D"/>
    <w:rsid w:val="005906EA"/>
    <w:rsid w:val="005929CE"/>
    <w:rsid w:val="00594B90"/>
    <w:rsid w:val="005A6742"/>
    <w:rsid w:val="005B447F"/>
    <w:rsid w:val="005B6727"/>
    <w:rsid w:val="005D178C"/>
    <w:rsid w:val="005D4884"/>
    <w:rsid w:val="005D6FA6"/>
    <w:rsid w:val="005E4339"/>
    <w:rsid w:val="005E5CCE"/>
    <w:rsid w:val="005F47DA"/>
    <w:rsid w:val="005F4AEB"/>
    <w:rsid w:val="005F699B"/>
    <w:rsid w:val="0060270E"/>
    <w:rsid w:val="00604871"/>
    <w:rsid w:val="00606977"/>
    <w:rsid w:val="00606BE5"/>
    <w:rsid w:val="00606C97"/>
    <w:rsid w:val="00607C51"/>
    <w:rsid w:val="00610E27"/>
    <w:rsid w:val="006132F9"/>
    <w:rsid w:val="006155FD"/>
    <w:rsid w:val="00615BE8"/>
    <w:rsid w:val="006233DB"/>
    <w:rsid w:val="0062371B"/>
    <w:rsid w:val="00623761"/>
    <w:rsid w:val="00623791"/>
    <w:rsid w:val="0063081C"/>
    <w:rsid w:val="0063430F"/>
    <w:rsid w:val="00634519"/>
    <w:rsid w:val="006429D7"/>
    <w:rsid w:val="0064736F"/>
    <w:rsid w:val="00651633"/>
    <w:rsid w:val="00653C1D"/>
    <w:rsid w:val="00655365"/>
    <w:rsid w:val="00661670"/>
    <w:rsid w:val="00680E70"/>
    <w:rsid w:val="006835C6"/>
    <w:rsid w:val="00692244"/>
    <w:rsid w:val="0069278C"/>
    <w:rsid w:val="00693A47"/>
    <w:rsid w:val="00694A64"/>
    <w:rsid w:val="00695D85"/>
    <w:rsid w:val="006A15C5"/>
    <w:rsid w:val="006A4EA8"/>
    <w:rsid w:val="006A7A90"/>
    <w:rsid w:val="006B1723"/>
    <w:rsid w:val="006C0592"/>
    <w:rsid w:val="006C2B5B"/>
    <w:rsid w:val="006C5D60"/>
    <w:rsid w:val="006E2729"/>
    <w:rsid w:val="006E493A"/>
    <w:rsid w:val="006E5755"/>
    <w:rsid w:val="006F7F43"/>
    <w:rsid w:val="007047B9"/>
    <w:rsid w:val="00721151"/>
    <w:rsid w:val="00726AA9"/>
    <w:rsid w:val="00734E34"/>
    <w:rsid w:val="00735433"/>
    <w:rsid w:val="007367C8"/>
    <w:rsid w:val="0073791B"/>
    <w:rsid w:val="007402FB"/>
    <w:rsid w:val="0074075F"/>
    <w:rsid w:val="00740836"/>
    <w:rsid w:val="0074178F"/>
    <w:rsid w:val="00742C63"/>
    <w:rsid w:val="007544EA"/>
    <w:rsid w:val="00754E1B"/>
    <w:rsid w:val="007567E3"/>
    <w:rsid w:val="00761FA7"/>
    <w:rsid w:val="00767024"/>
    <w:rsid w:val="007676A5"/>
    <w:rsid w:val="00775530"/>
    <w:rsid w:val="00783756"/>
    <w:rsid w:val="007852B4"/>
    <w:rsid w:val="00786082"/>
    <w:rsid w:val="00794293"/>
    <w:rsid w:val="00794E4B"/>
    <w:rsid w:val="007962FD"/>
    <w:rsid w:val="007A1F6A"/>
    <w:rsid w:val="007A2D28"/>
    <w:rsid w:val="007A5463"/>
    <w:rsid w:val="007A7915"/>
    <w:rsid w:val="007B4174"/>
    <w:rsid w:val="007B5578"/>
    <w:rsid w:val="007C068D"/>
    <w:rsid w:val="007C2B40"/>
    <w:rsid w:val="007C3837"/>
    <w:rsid w:val="007C60AC"/>
    <w:rsid w:val="007D0B8C"/>
    <w:rsid w:val="007D115D"/>
    <w:rsid w:val="007D1E42"/>
    <w:rsid w:val="007E0913"/>
    <w:rsid w:val="007E4BB6"/>
    <w:rsid w:val="007F2366"/>
    <w:rsid w:val="007F5794"/>
    <w:rsid w:val="007F79D8"/>
    <w:rsid w:val="00813A70"/>
    <w:rsid w:val="00835BF3"/>
    <w:rsid w:val="00836823"/>
    <w:rsid w:val="008418B9"/>
    <w:rsid w:val="008500ED"/>
    <w:rsid w:val="008548CA"/>
    <w:rsid w:val="00860966"/>
    <w:rsid w:val="00860C75"/>
    <w:rsid w:val="0086171F"/>
    <w:rsid w:val="00861E55"/>
    <w:rsid w:val="00866DDD"/>
    <w:rsid w:val="0087211D"/>
    <w:rsid w:val="00883279"/>
    <w:rsid w:val="00890639"/>
    <w:rsid w:val="0089325C"/>
    <w:rsid w:val="00893A6B"/>
    <w:rsid w:val="008A4B4E"/>
    <w:rsid w:val="008A4B83"/>
    <w:rsid w:val="008A70D7"/>
    <w:rsid w:val="008C6715"/>
    <w:rsid w:val="008C7E86"/>
    <w:rsid w:val="008D45C3"/>
    <w:rsid w:val="008D6BA0"/>
    <w:rsid w:val="008E3036"/>
    <w:rsid w:val="00910387"/>
    <w:rsid w:val="009118EC"/>
    <w:rsid w:val="00913D44"/>
    <w:rsid w:val="00915B0E"/>
    <w:rsid w:val="009226AB"/>
    <w:rsid w:val="00924A98"/>
    <w:rsid w:val="00924E2D"/>
    <w:rsid w:val="009346C0"/>
    <w:rsid w:val="009443B9"/>
    <w:rsid w:val="0094573A"/>
    <w:rsid w:val="00951849"/>
    <w:rsid w:val="00954033"/>
    <w:rsid w:val="00957C5E"/>
    <w:rsid w:val="00957FB4"/>
    <w:rsid w:val="00962161"/>
    <w:rsid w:val="00963A46"/>
    <w:rsid w:val="00963BDB"/>
    <w:rsid w:val="00963C04"/>
    <w:rsid w:val="00972EC9"/>
    <w:rsid w:val="0098224D"/>
    <w:rsid w:val="00990C80"/>
    <w:rsid w:val="00993976"/>
    <w:rsid w:val="009B088D"/>
    <w:rsid w:val="009B1B9D"/>
    <w:rsid w:val="009B241D"/>
    <w:rsid w:val="009B4F8E"/>
    <w:rsid w:val="009B6D67"/>
    <w:rsid w:val="009C7E28"/>
    <w:rsid w:val="009E1A49"/>
    <w:rsid w:val="009F17BF"/>
    <w:rsid w:val="009F31A9"/>
    <w:rsid w:val="009F45B9"/>
    <w:rsid w:val="009F7CF9"/>
    <w:rsid w:val="00A0696E"/>
    <w:rsid w:val="00A07050"/>
    <w:rsid w:val="00A156D7"/>
    <w:rsid w:val="00A21473"/>
    <w:rsid w:val="00A23650"/>
    <w:rsid w:val="00A261FE"/>
    <w:rsid w:val="00A3161F"/>
    <w:rsid w:val="00A31BAB"/>
    <w:rsid w:val="00A33AE3"/>
    <w:rsid w:val="00A353B7"/>
    <w:rsid w:val="00A41F49"/>
    <w:rsid w:val="00A42A11"/>
    <w:rsid w:val="00A456DE"/>
    <w:rsid w:val="00A50009"/>
    <w:rsid w:val="00A500E4"/>
    <w:rsid w:val="00A515EF"/>
    <w:rsid w:val="00A534A3"/>
    <w:rsid w:val="00A53FE4"/>
    <w:rsid w:val="00A61C1E"/>
    <w:rsid w:val="00A63436"/>
    <w:rsid w:val="00A63E03"/>
    <w:rsid w:val="00A63E98"/>
    <w:rsid w:val="00A71110"/>
    <w:rsid w:val="00A72C10"/>
    <w:rsid w:val="00A72FF5"/>
    <w:rsid w:val="00A7661F"/>
    <w:rsid w:val="00A83DFA"/>
    <w:rsid w:val="00A86CDC"/>
    <w:rsid w:val="00A90A78"/>
    <w:rsid w:val="00A90B30"/>
    <w:rsid w:val="00A930A7"/>
    <w:rsid w:val="00A93DCD"/>
    <w:rsid w:val="00A94CB1"/>
    <w:rsid w:val="00AA38DD"/>
    <w:rsid w:val="00AA39D3"/>
    <w:rsid w:val="00AA5FD8"/>
    <w:rsid w:val="00AA6892"/>
    <w:rsid w:val="00AA79AA"/>
    <w:rsid w:val="00AB46B7"/>
    <w:rsid w:val="00AC1919"/>
    <w:rsid w:val="00AC1AC5"/>
    <w:rsid w:val="00AC3C4E"/>
    <w:rsid w:val="00AC5CAF"/>
    <w:rsid w:val="00AD0428"/>
    <w:rsid w:val="00AD0B72"/>
    <w:rsid w:val="00AD1918"/>
    <w:rsid w:val="00AD5B5E"/>
    <w:rsid w:val="00AE3D21"/>
    <w:rsid w:val="00AE4F68"/>
    <w:rsid w:val="00AE5398"/>
    <w:rsid w:val="00AF07A7"/>
    <w:rsid w:val="00AF5F9D"/>
    <w:rsid w:val="00AF6BA5"/>
    <w:rsid w:val="00AF75CA"/>
    <w:rsid w:val="00B0263D"/>
    <w:rsid w:val="00B027B9"/>
    <w:rsid w:val="00B02BCE"/>
    <w:rsid w:val="00B06710"/>
    <w:rsid w:val="00B07652"/>
    <w:rsid w:val="00B11B6F"/>
    <w:rsid w:val="00B122A4"/>
    <w:rsid w:val="00B24CD5"/>
    <w:rsid w:val="00B2623C"/>
    <w:rsid w:val="00B26F58"/>
    <w:rsid w:val="00B34085"/>
    <w:rsid w:val="00B345C3"/>
    <w:rsid w:val="00B36B0F"/>
    <w:rsid w:val="00B404F1"/>
    <w:rsid w:val="00B4228A"/>
    <w:rsid w:val="00B42DED"/>
    <w:rsid w:val="00B46350"/>
    <w:rsid w:val="00B5334E"/>
    <w:rsid w:val="00B537A6"/>
    <w:rsid w:val="00B57FC8"/>
    <w:rsid w:val="00B60519"/>
    <w:rsid w:val="00B62C77"/>
    <w:rsid w:val="00B63D51"/>
    <w:rsid w:val="00B73894"/>
    <w:rsid w:val="00B73EF5"/>
    <w:rsid w:val="00B83E4D"/>
    <w:rsid w:val="00B86984"/>
    <w:rsid w:val="00B94A2A"/>
    <w:rsid w:val="00BA7F41"/>
    <w:rsid w:val="00BB216A"/>
    <w:rsid w:val="00BB61C7"/>
    <w:rsid w:val="00BC2AB7"/>
    <w:rsid w:val="00BD0079"/>
    <w:rsid w:val="00BD07AB"/>
    <w:rsid w:val="00BD1FED"/>
    <w:rsid w:val="00BD7FD1"/>
    <w:rsid w:val="00BE07D6"/>
    <w:rsid w:val="00BE19F9"/>
    <w:rsid w:val="00BF39A8"/>
    <w:rsid w:val="00C106F6"/>
    <w:rsid w:val="00C11550"/>
    <w:rsid w:val="00C13087"/>
    <w:rsid w:val="00C20F4A"/>
    <w:rsid w:val="00C22DAA"/>
    <w:rsid w:val="00C26BB5"/>
    <w:rsid w:val="00C35EA7"/>
    <w:rsid w:val="00C42E0F"/>
    <w:rsid w:val="00C462B7"/>
    <w:rsid w:val="00C47BD4"/>
    <w:rsid w:val="00C5119D"/>
    <w:rsid w:val="00C51232"/>
    <w:rsid w:val="00C51970"/>
    <w:rsid w:val="00C57A2E"/>
    <w:rsid w:val="00C6262E"/>
    <w:rsid w:val="00C6630F"/>
    <w:rsid w:val="00C6693B"/>
    <w:rsid w:val="00C80C62"/>
    <w:rsid w:val="00C80D41"/>
    <w:rsid w:val="00C9621E"/>
    <w:rsid w:val="00CA0FFA"/>
    <w:rsid w:val="00CA4253"/>
    <w:rsid w:val="00CA6938"/>
    <w:rsid w:val="00CA6E40"/>
    <w:rsid w:val="00CB06D2"/>
    <w:rsid w:val="00CB493C"/>
    <w:rsid w:val="00CB4DFC"/>
    <w:rsid w:val="00CB7BEA"/>
    <w:rsid w:val="00CC3C4E"/>
    <w:rsid w:val="00CC735E"/>
    <w:rsid w:val="00CD0631"/>
    <w:rsid w:val="00CD1C77"/>
    <w:rsid w:val="00CD31D3"/>
    <w:rsid w:val="00CE209B"/>
    <w:rsid w:val="00CE26B4"/>
    <w:rsid w:val="00CE5AEA"/>
    <w:rsid w:val="00CE6017"/>
    <w:rsid w:val="00CF4653"/>
    <w:rsid w:val="00CF6659"/>
    <w:rsid w:val="00D04FF4"/>
    <w:rsid w:val="00D10902"/>
    <w:rsid w:val="00D178F1"/>
    <w:rsid w:val="00D217EB"/>
    <w:rsid w:val="00D22B71"/>
    <w:rsid w:val="00D237A6"/>
    <w:rsid w:val="00D2380A"/>
    <w:rsid w:val="00D30368"/>
    <w:rsid w:val="00D31E12"/>
    <w:rsid w:val="00D31EEF"/>
    <w:rsid w:val="00D4350F"/>
    <w:rsid w:val="00D43B94"/>
    <w:rsid w:val="00D52F3F"/>
    <w:rsid w:val="00D568C0"/>
    <w:rsid w:val="00D57B0D"/>
    <w:rsid w:val="00D66D0F"/>
    <w:rsid w:val="00D7342B"/>
    <w:rsid w:val="00D774FF"/>
    <w:rsid w:val="00D80E07"/>
    <w:rsid w:val="00D837BD"/>
    <w:rsid w:val="00D84F0E"/>
    <w:rsid w:val="00D97196"/>
    <w:rsid w:val="00DA10EA"/>
    <w:rsid w:val="00DA497B"/>
    <w:rsid w:val="00DA4F1E"/>
    <w:rsid w:val="00DA680F"/>
    <w:rsid w:val="00DB20A5"/>
    <w:rsid w:val="00DC13A8"/>
    <w:rsid w:val="00DC188E"/>
    <w:rsid w:val="00DC3BEA"/>
    <w:rsid w:val="00DD1F88"/>
    <w:rsid w:val="00DD20A3"/>
    <w:rsid w:val="00DD5C10"/>
    <w:rsid w:val="00DE29DF"/>
    <w:rsid w:val="00DE33FD"/>
    <w:rsid w:val="00DF1F90"/>
    <w:rsid w:val="00DF58C4"/>
    <w:rsid w:val="00DF6640"/>
    <w:rsid w:val="00E05E2F"/>
    <w:rsid w:val="00E062DC"/>
    <w:rsid w:val="00E06DD3"/>
    <w:rsid w:val="00E06E82"/>
    <w:rsid w:val="00E16698"/>
    <w:rsid w:val="00E17492"/>
    <w:rsid w:val="00E205EF"/>
    <w:rsid w:val="00E21663"/>
    <w:rsid w:val="00E22F45"/>
    <w:rsid w:val="00E30770"/>
    <w:rsid w:val="00E362B1"/>
    <w:rsid w:val="00E43527"/>
    <w:rsid w:val="00E436CE"/>
    <w:rsid w:val="00E519EE"/>
    <w:rsid w:val="00E54225"/>
    <w:rsid w:val="00E5594E"/>
    <w:rsid w:val="00E57A4B"/>
    <w:rsid w:val="00E64A8E"/>
    <w:rsid w:val="00E70E4E"/>
    <w:rsid w:val="00E74E54"/>
    <w:rsid w:val="00E751F4"/>
    <w:rsid w:val="00E759A0"/>
    <w:rsid w:val="00E75AC1"/>
    <w:rsid w:val="00E8067E"/>
    <w:rsid w:val="00E832D6"/>
    <w:rsid w:val="00E92588"/>
    <w:rsid w:val="00E9429F"/>
    <w:rsid w:val="00EA0A37"/>
    <w:rsid w:val="00EA2DF0"/>
    <w:rsid w:val="00EA6C36"/>
    <w:rsid w:val="00EB0E6A"/>
    <w:rsid w:val="00EB23BA"/>
    <w:rsid w:val="00EB2E73"/>
    <w:rsid w:val="00EB35D9"/>
    <w:rsid w:val="00EB494E"/>
    <w:rsid w:val="00EC1B90"/>
    <w:rsid w:val="00ED1791"/>
    <w:rsid w:val="00ED1A02"/>
    <w:rsid w:val="00ED7591"/>
    <w:rsid w:val="00EE0FE3"/>
    <w:rsid w:val="00EE45DE"/>
    <w:rsid w:val="00EE6E51"/>
    <w:rsid w:val="00EE6F44"/>
    <w:rsid w:val="00EE77DA"/>
    <w:rsid w:val="00EF5676"/>
    <w:rsid w:val="00EF7AB0"/>
    <w:rsid w:val="00F04E40"/>
    <w:rsid w:val="00F16D31"/>
    <w:rsid w:val="00F17F47"/>
    <w:rsid w:val="00F23776"/>
    <w:rsid w:val="00F2410E"/>
    <w:rsid w:val="00F27BA7"/>
    <w:rsid w:val="00F42C87"/>
    <w:rsid w:val="00F45BA4"/>
    <w:rsid w:val="00F46A65"/>
    <w:rsid w:val="00F523F9"/>
    <w:rsid w:val="00F537A2"/>
    <w:rsid w:val="00F623D7"/>
    <w:rsid w:val="00F71A9D"/>
    <w:rsid w:val="00F72A94"/>
    <w:rsid w:val="00F77AC6"/>
    <w:rsid w:val="00F94F6B"/>
    <w:rsid w:val="00F95AF3"/>
    <w:rsid w:val="00FA3E81"/>
    <w:rsid w:val="00FB1F5A"/>
    <w:rsid w:val="00FB6ABE"/>
    <w:rsid w:val="00FC0970"/>
    <w:rsid w:val="00FC49CC"/>
    <w:rsid w:val="00FC6342"/>
    <w:rsid w:val="00FD0FF0"/>
    <w:rsid w:val="00FD5DD9"/>
    <w:rsid w:val="00FE06A2"/>
    <w:rsid w:val="00FE4F86"/>
    <w:rsid w:val="00FE5726"/>
    <w:rsid w:val="00FF0FD3"/>
    <w:rsid w:val="00FF2F50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AD0428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3543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543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5433"/>
    <w:rPr>
      <w:rFonts w:ascii="Calibri" w:eastAsia="Calibri" w:hAnsi="Calibri" w:cs="Times New Roman"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543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5433"/>
    <w:rPr>
      <w:rFonts w:ascii="Calibri" w:eastAsia="Calibri" w:hAnsi="Calibri" w:cs="Times New Roman"/>
      <w:b/>
      <w:bCs/>
      <w:sz w:val="20"/>
      <w:szCs w:val="20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AD0428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3543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543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5433"/>
    <w:rPr>
      <w:rFonts w:ascii="Calibri" w:eastAsia="Calibri" w:hAnsi="Calibri" w:cs="Times New Roman"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543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5433"/>
    <w:rPr>
      <w:rFonts w:ascii="Calibri" w:eastAsia="Calibri" w:hAnsi="Calibri" w:cs="Times New Roman"/>
      <w:b/>
      <w:bCs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decoracionmiguelhidalgo.gob.mx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ondecoracionmiguelhidalgo.gob.m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786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5099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2</cp:revision>
  <cp:lastPrinted>2020-01-09T15:17:00Z</cp:lastPrinted>
  <dcterms:created xsi:type="dcterms:W3CDTF">2020-08-11T14:38:00Z</dcterms:created>
  <dcterms:modified xsi:type="dcterms:W3CDTF">2020-08-11T14:38:00Z</dcterms:modified>
</cp:coreProperties>
</file>