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9743" w14:textId="49818586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2004E3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40CFC">
        <w:rPr>
          <w:rStyle w:val="Ninguno"/>
          <w:rFonts w:ascii="Montserrat Light" w:hAnsi="Montserrat Light"/>
          <w:sz w:val="24"/>
          <w:lang w:val="es-ES"/>
        </w:rPr>
        <w:t xml:space="preserve">17 de septiembre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6B248F72" w14:textId="09BC62B4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</w:t>
      </w:r>
      <w:r w:rsidR="00C94EFF">
        <w:rPr>
          <w:rFonts w:ascii="Montserrat Light" w:hAnsi="Montserrat Light"/>
          <w:sz w:val="24"/>
          <w:szCs w:val="24"/>
          <w:lang w:val="es-ES"/>
        </w:rPr>
        <w:t>410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74A00BC3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3AF021B7" w14:textId="77777777" w:rsidR="00C76143" w:rsidRPr="0062400B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 xml:space="preserve">BOLETÍN </w:t>
      </w:r>
      <w:r w:rsidRPr="00493A74">
        <w:rPr>
          <w:rFonts w:ascii="Montserrat Light" w:hAnsi="Montserrat Light"/>
          <w:b/>
          <w:sz w:val="36"/>
          <w:szCs w:val="36"/>
        </w:rPr>
        <w:t>DE</w:t>
      </w:r>
      <w:r>
        <w:rPr>
          <w:rFonts w:ascii="Montserrat Light" w:hAnsi="Montserrat Light"/>
          <w:b/>
          <w:sz w:val="32"/>
        </w:rPr>
        <w:t xml:space="preserve"> PRENSA</w:t>
      </w:r>
    </w:p>
    <w:p w14:paraId="294A364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F1148F7" w14:textId="77777777" w:rsidR="00493A74" w:rsidRDefault="00132CB8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Atiende </w:t>
      </w:r>
      <w:r w:rsidR="00493A74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daño pulmonar y dificultad respiratoria causadas por COVID-19</w:t>
      </w:r>
    </w:p>
    <w:p w14:paraId="7528F947" w14:textId="77777777" w:rsidR="00493A74" w:rsidRDefault="00493A7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3FF018EC" w14:textId="5231C5DF" w:rsidR="00493A74" w:rsidRPr="00493A74" w:rsidRDefault="00132CB8" w:rsidP="00493A7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>La opacidad en vidrio esmerilado, es una condición frecuente en personas contagiadas del virus SA</w:t>
      </w:r>
      <w:r w:rsidR="00C20F70">
        <w:rPr>
          <w:rFonts w:ascii="Montserrat Light" w:eastAsia="Batang" w:hAnsi="Montserrat Light"/>
          <w:b/>
        </w:rPr>
        <w:t xml:space="preserve">RS-CoV-2, que produce inflamación de células y </w:t>
      </w:r>
      <w:r>
        <w:rPr>
          <w:rFonts w:ascii="Montserrat Light" w:eastAsia="Batang" w:hAnsi="Montserrat Light"/>
          <w:b/>
        </w:rPr>
        <w:t>alvéolos</w:t>
      </w:r>
      <w:r w:rsidR="00493A74" w:rsidRPr="00493A74">
        <w:rPr>
          <w:rFonts w:ascii="Montserrat Light" w:eastAsia="Batang" w:hAnsi="Montserrat Light"/>
          <w:b/>
        </w:rPr>
        <w:t>.</w:t>
      </w:r>
    </w:p>
    <w:p w14:paraId="78F8E096" w14:textId="6A98C357" w:rsidR="00493A74" w:rsidRPr="00493A74" w:rsidRDefault="00132CB8" w:rsidP="00493A7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Con estudios de Tomografía Computada se corrobora el diagnóstico de afectación </w:t>
      </w:r>
      <w:r w:rsidR="006C51C3">
        <w:rPr>
          <w:rFonts w:ascii="Montserrat Light" w:eastAsia="Batang" w:hAnsi="Montserrat Light"/>
          <w:b/>
        </w:rPr>
        <w:t>en etapas iniciales</w:t>
      </w:r>
      <w:r w:rsidR="00C20F70">
        <w:rPr>
          <w:rFonts w:ascii="Montserrat Light" w:eastAsia="Batang" w:hAnsi="Montserrat Light"/>
          <w:b/>
        </w:rPr>
        <w:t xml:space="preserve"> y moderadas </w:t>
      </w:r>
      <w:r w:rsidR="007D1CF3">
        <w:rPr>
          <w:rFonts w:ascii="Montserrat Light" w:eastAsia="Batang" w:hAnsi="Montserrat Light"/>
          <w:b/>
        </w:rPr>
        <w:t xml:space="preserve">sobre todo </w:t>
      </w:r>
      <w:r>
        <w:rPr>
          <w:rFonts w:ascii="Montserrat Light" w:eastAsia="Batang" w:hAnsi="Montserrat Light"/>
          <w:b/>
        </w:rPr>
        <w:t>en lóbulos inferiores de</w:t>
      </w:r>
      <w:r w:rsidR="007D1CF3">
        <w:rPr>
          <w:rFonts w:ascii="Montserrat Light" w:eastAsia="Batang" w:hAnsi="Montserrat Light"/>
          <w:b/>
        </w:rPr>
        <w:t xml:space="preserve"> </w:t>
      </w:r>
      <w:r>
        <w:rPr>
          <w:rFonts w:ascii="Montserrat Light" w:eastAsia="Batang" w:hAnsi="Montserrat Light"/>
          <w:b/>
        </w:rPr>
        <w:t>l</w:t>
      </w:r>
      <w:r w:rsidR="007D1CF3">
        <w:rPr>
          <w:rFonts w:ascii="Montserrat Light" w:eastAsia="Batang" w:hAnsi="Montserrat Light"/>
          <w:b/>
        </w:rPr>
        <w:t>os</w:t>
      </w:r>
      <w:r>
        <w:rPr>
          <w:rFonts w:ascii="Montserrat Light" w:eastAsia="Batang" w:hAnsi="Montserrat Light"/>
          <w:b/>
        </w:rPr>
        <w:t xml:space="preserve"> pulm</w:t>
      </w:r>
      <w:r w:rsidR="007D1CF3">
        <w:rPr>
          <w:rFonts w:ascii="Montserrat Light" w:eastAsia="Batang" w:hAnsi="Montserrat Light"/>
          <w:b/>
        </w:rPr>
        <w:t>o</w:t>
      </w:r>
      <w:r>
        <w:rPr>
          <w:rFonts w:ascii="Montserrat Light" w:eastAsia="Batang" w:hAnsi="Montserrat Light"/>
          <w:b/>
        </w:rPr>
        <w:t>n</w:t>
      </w:r>
      <w:r w:rsidR="007D1CF3">
        <w:rPr>
          <w:rFonts w:ascii="Montserrat Light" w:eastAsia="Batang" w:hAnsi="Montserrat Light"/>
          <w:b/>
        </w:rPr>
        <w:t>es</w:t>
      </w:r>
      <w:r>
        <w:rPr>
          <w:rFonts w:ascii="Montserrat Light" w:eastAsia="Batang" w:hAnsi="Montserrat Light"/>
          <w:b/>
        </w:rPr>
        <w:t>.</w:t>
      </w:r>
    </w:p>
    <w:p w14:paraId="7ECCC5F0" w14:textId="77777777" w:rsidR="004F495E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10D27450" w14:textId="5D002DE9" w:rsidR="00B17F90" w:rsidRDefault="00ED6289" w:rsidP="00ED628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Especialistas del Instituto Mexicano del Seguro Social (IMSS) atienden las secuelas que ocasiona el 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daño por el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virus SARS-CoV-2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los pulmones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como </w:t>
      </w:r>
      <w:r w:rsidR="00C20F7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las que dejan las de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vidrio esmerilado</w:t>
      </w:r>
      <w:r w:rsidR="00C20F7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 que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etapas avanzadas se consolida</w:t>
      </w:r>
      <w:r w:rsidR="00C20F7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</w:t>
      </w:r>
      <w:r w:rsidR="002B621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y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traduce</w:t>
      </w:r>
      <w:r w:rsidR="002B621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C20F7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una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reacción inflamatoria </w:t>
      </w:r>
      <w:r w:rsidR="006D684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los alvé</w:t>
      </w:r>
      <w:r w:rsidR="006C51C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olos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que afecta </w:t>
      </w:r>
      <w:r w:rsidR="0077694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funcionamiento de los pulmones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y 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provoca dificultad respiratoria.</w:t>
      </w:r>
    </w:p>
    <w:p w14:paraId="74C4D8BB" w14:textId="77777777" w:rsidR="00ED6289" w:rsidRDefault="00ED6289" w:rsidP="00ED628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3EBB7C90" w14:textId="63D027C8" w:rsidR="00776946" w:rsidRDefault="00ED6289" w:rsidP="0077694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médico e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xperto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 </w:t>
      </w:r>
      <w:proofErr w:type="spellStart"/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Imagenologí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</w:t>
      </w:r>
      <w:proofErr w:type="spellEnd"/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Diagnóstica y Terapéutica, Víctor Mora Santiago,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explicó que </w:t>
      </w:r>
      <w:r w:rsidR="00431C9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 pacientes con COVID-19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esta condición ocurre cuando el </w:t>
      </w:r>
      <w:r w:rsidR="00431C97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virus ingresa a</w:t>
      </w:r>
      <w:r w:rsidR="007D1CF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</w:t>
      </w:r>
      <w:r w:rsidR="007D1CF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os pulmo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</w:t>
      </w:r>
      <w:r w:rsidR="007D1CF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</w:t>
      </w:r>
      <w:r w:rsidR="00431C9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causa infección e </w:t>
      </w:r>
      <w:r w:rsidR="00431C97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inflama </w:t>
      </w:r>
      <w:r w:rsidR="00776946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</w:t>
      </w:r>
      <w:r w:rsidR="0077694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os</w:t>
      </w:r>
      <w:r w:rsidR="00776946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alvéolo</w:t>
      </w:r>
      <w:r w:rsidR="0077694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s, </w:t>
      </w:r>
      <w:r w:rsidR="00D0288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 </w:t>
      </w:r>
      <w:r w:rsidR="00776946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donde se </w:t>
      </w:r>
      <w:r w:rsidR="0077694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produce </w:t>
      </w:r>
      <w:r w:rsidR="00D0288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el intercambio gaseoso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con la entrega del oxígeno para el organismo</w:t>
      </w:r>
      <w:r w:rsidR="0077694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39A67941" w14:textId="77777777" w:rsidR="00EF44B8" w:rsidRDefault="00EF44B8" w:rsidP="00431C97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42867D64" w14:textId="1B2343B9" w:rsidR="00AA4179" w:rsidRDefault="00957D9E" w:rsidP="00AA417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Destacó que para atender estos cuadros </w:t>
      </w:r>
      <w:r w:rsidR="00D0288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inflamatorios con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opacidad en vidrio esmerilado,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Seguro Social otorga atención con estudios de radiodiagnóstico, </w:t>
      </w:r>
      <w:r w:rsidR="00AA4179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tratamientos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con fármacos e intervención de un </w:t>
      </w:r>
      <w:r w:rsidR="00AA4179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equipo multidisciplinario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dedicado a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 tratamiento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permanente de COVID-19,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lo que permite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actualizar</w:t>
      </w:r>
      <w:r w:rsidR="00AA4179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esquemas terapéuticos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de acuerdo 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la etapa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 la enfermedad </w:t>
      </w:r>
      <w:r w:rsidR="007D1CF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la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que </w:t>
      </w:r>
      <w:r w:rsidR="007D1CF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se encuentra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el </w:t>
      </w:r>
      <w:r w:rsidR="00AA4179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paciente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3C8549CF" w14:textId="77777777" w:rsidR="00AA4179" w:rsidRDefault="00AA4179" w:rsidP="00431C97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06D53ED" w14:textId="6B71A8F7" w:rsidR="00957D9E" w:rsidRDefault="00FE21C9" w:rsidP="00957D9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R</w:t>
      </w:r>
      <w:r w:rsidR="00957D9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esaltó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957D9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que los tratamientos pueden ser vía oral o intravenosa, y s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el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aciente</w:t>
      </w:r>
      <w:r w:rsidR="00B363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se a</w:t>
      </w:r>
      <w:r w:rsidR="00957D9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grav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 es 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hospitalizad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o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para atender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las complicaciones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como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las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infecciones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bacterianas 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agregadas</w:t>
      </w:r>
      <w:r w:rsidR="00B363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que son manejadas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con antibióticos</w:t>
      </w:r>
      <w:r w:rsidR="00B363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además de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medicamentos antiinflamatorios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así como </w:t>
      </w:r>
      <w:proofErr w:type="spellStart"/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lastRenderedPageBreak/>
        <w:t>antiagregantes</w:t>
      </w:r>
      <w:proofErr w:type="spellEnd"/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plaquetarios o </w:t>
      </w:r>
      <w:proofErr w:type="spellStart"/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tromboprofilaxis</w:t>
      </w:r>
      <w:proofErr w:type="spellEnd"/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con anticoagulantes para prevenir el desarrollo de 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trombos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venosos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 los cuales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pueden obstruir las arterias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ulmonares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así como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otros</w:t>
      </w:r>
      <w:r w:rsidR="00957D9E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medicamentos para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evitar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o tratar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EF44B8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otras </w:t>
      </w:r>
      <w:r w:rsidR="003C1DC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complicaciones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5D39A11C" w14:textId="77777777" w:rsidR="00957D9E" w:rsidRPr="008419F5" w:rsidRDefault="00957D9E" w:rsidP="00957D9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05CDA4AE" w14:textId="77777777" w:rsidR="00FE21C9" w:rsidRDefault="0008102D" w:rsidP="00B17F9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</w:t>
      </w:r>
      <w:r w:rsidR="00AA79E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 doctor Mora Santiago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dijo que revertir el daño causado a los pulmones depende del estado 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inmunológico y de la respuesta que tenga el paciente a la infección</w:t>
      </w:r>
      <w:r w:rsidR="00FE21C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74B82B48" w14:textId="77777777" w:rsidR="00FE21C9" w:rsidRDefault="00FE21C9" w:rsidP="00B17F9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06E68C3D" w14:textId="43372071" w:rsidR="00B17F90" w:rsidRDefault="00FE21C9" w:rsidP="00B17F9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 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hay 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consolidaciones por la neumonía organizada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además de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múltiples atelectasias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causadas por el proceso inflamatorio </w:t>
      </w:r>
      <w:r w:rsidR="0073006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los alveolos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é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stas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puede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disminuir cuando el 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paciente 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realiza los 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ejercicio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res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piratorios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indicados y 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otras</w:t>
      </w:r>
      <w:r w:rsidR="00B17F90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terapias de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rehabilitación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pulmonar</w:t>
      </w:r>
      <w:r w:rsidR="00B17F90"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. </w:t>
      </w:r>
    </w:p>
    <w:p w14:paraId="0F96BE6E" w14:textId="77777777" w:rsidR="00FE21C9" w:rsidRDefault="00FE21C9" w:rsidP="00B17F9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1447305F" w14:textId="77777777" w:rsidR="00FE21C9" w:rsidRDefault="00FE21C9" w:rsidP="00FE21C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especialista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adscrito a la Coordinación de Hospitales de Segundo Nivel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señaló que para identificar opacidades en vidrio esmerilado, se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toma una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radiografía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simple de tórax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entre el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primer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y tercer día de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 diagnóstico, donde son visibles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los cambios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por la afectación  pulmonar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y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se corroboran con tomografía computada.</w:t>
      </w:r>
    </w:p>
    <w:p w14:paraId="0A175A85" w14:textId="77777777" w:rsidR="00FE21C9" w:rsidRDefault="00FE21C9" w:rsidP="00FE21C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3CF86806" w14:textId="77777777" w:rsidR="00FE21C9" w:rsidRDefault="00FE21C9" w:rsidP="00FE21C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Indicó que l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opacidad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se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localizan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frecuentemente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sobre todo en las etapas de la enfermedad leve y moderada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l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as bases de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los pulmones,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por ser en donde se  lleva a cabo en mayor proporción el intercambio gaseoso con la entrega del oxígeno al organismo durante la respiración, imágenes que también se observan en neumonías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causadas por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otros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virus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20BB8181" w14:textId="77777777" w:rsidR="00FE21C9" w:rsidRPr="00CE4AA0" w:rsidRDefault="00FE21C9" w:rsidP="00FE21C9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sz w:val="24"/>
          <w:szCs w:val="24"/>
        </w:rPr>
      </w:pPr>
    </w:p>
    <w:p w14:paraId="5463E4BD" w14:textId="77777777" w:rsidR="00FE21C9" w:rsidRDefault="00FE21C9" w:rsidP="00FE21C9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Reiteró el llamado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 la población general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 caso de presentar algún síntoma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acudir a su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clínica de Medicina Familiar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y evitar </w:t>
      </w:r>
      <w:proofErr w:type="spellStart"/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automedicarse</w:t>
      </w:r>
      <w:proofErr w:type="spellEnd"/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;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acudir a vacuna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rse, continuar el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lavado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frecuente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de manos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o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uso de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gel con base alcohol al 70%, evitar saludo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de mano, abrazo o beso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; mantener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sana distancia de 1.5 a dos metros, u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tilizar 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iempre </w:t>
      </w:r>
      <w:proofErr w:type="spellStart"/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cubreboca</w:t>
      </w:r>
      <w:proofErr w:type="spellEnd"/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y</w:t>
      </w:r>
      <w:r w:rsidRPr="008419F5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evitar reuniones en áreas cerradas o poco ventiladas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559EA433" w14:textId="77777777" w:rsidR="00B17F90" w:rsidRPr="008419F5" w:rsidRDefault="00B17F90" w:rsidP="00B17F9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420E2087" w14:textId="055429A3" w:rsidR="001E7EBE" w:rsidRDefault="00FE21C9" w:rsidP="001E7E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partir de</w:t>
      </w:r>
      <w:r w:rsidR="001E7E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febrero de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</w:t>
      </w:r>
      <w:r w:rsidR="001E7E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año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 curso, el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Seguro Social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puso en marcha los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Módulos de Rehabilitación Integral COVID-19</w:t>
      </w:r>
      <w:r w:rsidR="001E7E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1E7EBE" w:rsidRPr="00CE4AA0">
        <w:rPr>
          <w:rFonts w:ascii="Montserrat Light" w:hAnsi="Montserrat Light"/>
          <w:sz w:val="24"/>
          <w:szCs w:val="24"/>
        </w:rPr>
        <w:t>y Salud Mental en el H</w:t>
      </w:r>
      <w:r w:rsidR="00C94EFF">
        <w:rPr>
          <w:rFonts w:ascii="Montserrat Light" w:hAnsi="Montserrat Light"/>
          <w:sz w:val="24"/>
          <w:szCs w:val="24"/>
        </w:rPr>
        <w:t xml:space="preserve">ospital </w:t>
      </w:r>
      <w:r w:rsidR="001E7EBE" w:rsidRPr="00CE4AA0">
        <w:rPr>
          <w:rFonts w:ascii="Montserrat Light" w:hAnsi="Montserrat Light"/>
          <w:sz w:val="24"/>
          <w:szCs w:val="24"/>
        </w:rPr>
        <w:t>G</w:t>
      </w:r>
      <w:r w:rsidR="00C94EFF">
        <w:rPr>
          <w:rFonts w:ascii="Montserrat Light" w:hAnsi="Montserrat Light"/>
          <w:sz w:val="24"/>
          <w:szCs w:val="24"/>
        </w:rPr>
        <w:t xml:space="preserve">eneral </w:t>
      </w:r>
      <w:r w:rsidR="001E7EBE" w:rsidRPr="00CE4AA0">
        <w:rPr>
          <w:rFonts w:ascii="Montserrat Light" w:hAnsi="Montserrat Light"/>
          <w:sz w:val="24"/>
          <w:szCs w:val="24"/>
        </w:rPr>
        <w:t>R</w:t>
      </w:r>
      <w:r w:rsidR="00C94EFF">
        <w:rPr>
          <w:rFonts w:ascii="Montserrat Light" w:hAnsi="Montserrat Light"/>
          <w:sz w:val="24"/>
          <w:szCs w:val="24"/>
        </w:rPr>
        <w:t>egional</w:t>
      </w:r>
      <w:r w:rsidR="001E7EBE" w:rsidRPr="00CE4AA0">
        <w:rPr>
          <w:rFonts w:ascii="Montserrat Light" w:hAnsi="Montserrat Light"/>
          <w:sz w:val="24"/>
          <w:szCs w:val="24"/>
        </w:rPr>
        <w:t xml:space="preserve"> </w:t>
      </w:r>
      <w:r w:rsidR="00C94EFF">
        <w:rPr>
          <w:rFonts w:ascii="Montserrat Light" w:hAnsi="Montserrat Light"/>
          <w:sz w:val="24"/>
          <w:szCs w:val="24"/>
        </w:rPr>
        <w:t>(HGR) No.</w:t>
      </w:r>
      <w:r w:rsidR="001E7EBE" w:rsidRPr="00CE4AA0">
        <w:rPr>
          <w:rFonts w:ascii="Montserrat Light" w:hAnsi="Montserrat Light"/>
          <w:sz w:val="24"/>
          <w:szCs w:val="24"/>
        </w:rPr>
        <w:t>1 Orizaba y en el H</w:t>
      </w:r>
      <w:r w:rsidR="00C94EFF">
        <w:rPr>
          <w:rFonts w:ascii="Montserrat Light" w:hAnsi="Montserrat Light"/>
          <w:sz w:val="24"/>
          <w:szCs w:val="24"/>
        </w:rPr>
        <w:t>ospital General de Zona con Medicina Familiar (H</w:t>
      </w:r>
      <w:r w:rsidR="001E7EBE" w:rsidRPr="00CE4AA0">
        <w:rPr>
          <w:rFonts w:ascii="Montserrat Light" w:hAnsi="Montserrat Light"/>
          <w:sz w:val="24"/>
          <w:szCs w:val="24"/>
        </w:rPr>
        <w:t>GZMF</w:t>
      </w:r>
      <w:r w:rsidR="00C94EFF">
        <w:rPr>
          <w:rFonts w:ascii="Montserrat Light" w:hAnsi="Montserrat Light"/>
          <w:sz w:val="24"/>
          <w:szCs w:val="24"/>
        </w:rPr>
        <w:t>)</w:t>
      </w:r>
      <w:r w:rsidR="001E7EBE" w:rsidRPr="00CE4AA0">
        <w:rPr>
          <w:rFonts w:ascii="Montserrat Light" w:hAnsi="Montserrat Light"/>
          <w:sz w:val="24"/>
          <w:szCs w:val="24"/>
        </w:rPr>
        <w:t xml:space="preserve"> </w:t>
      </w:r>
      <w:r w:rsidR="00C94EFF">
        <w:rPr>
          <w:rFonts w:ascii="Montserrat Light" w:hAnsi="Montserrat Light"/>
          <w:sz w:val="24"/>
          <w:szCs w:val="24"/>
        </w:rPr>
        <w:t>No.</w:t>
      </w:r>
      <w:r w:rsidR="001E7EBE" w:rsidRPr="00CE4AA0">
        <w:rPr>
          <w:rFonts w:ascii="Montserrat Light" w:hAnsi="Montserrat Light"/>
          <w:sz w:val="24"/>
          <w:szCs w:val="24"/>
        </w:rPr>
        <w:t>32 Minatitlán</w:t>
      </w:r>
      <w:r w:rsidR="001E7EBE">
        <w:rPr>
          <w:rFonts w:ascii="Montserrat Light" w:hAnsi="Montserrat Light"/>
          <w:sz w:val="24"/>
          <w:szCs w:val="24"/>
        </w:rPr>
        <w:t xml:space="preserve"> en Veracruz; y </w:t>
      </w:r>
      <w:r w:rsidR="001E7EBE" w:rsidRPr="00CE4AA0">
        <w:rPr>
          <w:rFonts w:ascii="Montserrat Light" w:hAnsi="Montserrat Light"/>
          <w:sz w:val="24"/>
          <w:szCs w:val="24"/>
        </w:rPr>
        <w:t xml:space="preserve">en </w:t>
      </w:r>
      <w:r w:rsidR="001E7EBE" w:rsidRPr="00CE4AA0">
        <w:rPr>
          <w:rFonts w:ascii="Montserrat Light" w:hAnsi="Montserrat Light"/>
          <w:sz w:val="24"/>
          <w:szCs w:val="24"/>
        </w:rPr>
        <w:lastRenderedPageBreak/>
        <w:t xml:space="preserve">abril </w:t>
      </w:r>
      <w:r w:rsidR="001E7EBE">
        <w:rPr>
          <w:rFonts w:ascii="Montserrat Light" w:hAnsi="Montserrat Light"/>
          <w:sz w:val="24"/>
          <w:szCs w:val="24"/>
        </w:rPr>
        <w:t xml:space="preserve">pasado </w:t>
      </w:r>
      <w:r w:rsidR="001E7EBE" w:rsidRPr="00CE4AA0">
        <w:rPr>
          <w:rFonts w:ascii="Montserrat Light" w:hAnsi="Montserrat Light"/>
          <w:sz w:val="24"/>
          <w:szCs w:val="24"/>
        </w:rPr>
        <w:t>un</w:t>
      </w:r>
      <w:r>
        <w:rPr>
          <w:rFonts w:ascii="Montserrat Light" w:hAnsi="Montserrat Light"/>
          <w:sz w:val="24"/>
          <w:szCs w:val="24"/>
        </w:rPr>
        <w:t xml:space="preserve">o más </w:t>
      </w:r>
      <w:r w:rsidR="001E7EBE" w:rsidRPr="00CE4AA0">
        <w:rPr>
          <w:rFonts w:ascii="Montserrat Light" w:hAnsi="Montserrat Light"/>
          <w:sz w:val="24"/>
          <w:szCs w:val="24"/>
        </w:rPr>
        <w:t>en la Consulta Externa de</w:t>
      </w:r>
      <w:r>
        <w:rPr>
          <w:rFonts w:ascii="Montserrat Light" w:hAnsi="Montserrat Light"/>
          <w:sz w:val="24"/>
          <w:szCs w:val="24"/>
        </w:rPr>
        <w:t>l</w:t>
      </w:r>
      <w:r w:rsidR="001E7EBE" w:rsidRPr="00CE4AA0">
        <w:rPr>
          <w:rFonts w:ascii="Montserrat Light" w:hAnsi="Montserrat Light"/>
          <w:sz w:val="24"/>
          <w:szCs w:val="24"/>
        </w:rPr>
        <w:t xml:space="preserve"> C</w:t>
      </w:r>
      <w:r w:rsidR="00C94EFF">
        <w:rPr>
          <w:rFonts w:ascii="Montserrat Light" w:hAnsi="Montserrat Light"/>
          <w:sz w:val="24"/>
          <w:szCs w:val="24"/>
        </w:rPr>
        <w:t>entro Médico Nacional (CMN)</w:t>
      </w:r>
      <w:r w:rsidR="001E7EBE" w:rsidRPr="00CE4AA0">
        <w:rPr>
          <w:rFonts w:ascii="Montserrat Light" w:hAnsi="Montserrat Light"/>
          <w:sz w:val="24"/>
          <w:szCs w:val="24"/>
        </w:rPr>
        <w:t xml:space="preserve"> La Raza</w:t>
      </w:r>
      <w:r w:rsidR="001E7EBE">
        <w:rPr>
          <w:rFonts w:ascii="Montserrat Light" w:hAnsi="Montserrat Light"/>
          <w:sz w:val="24"/>
          <w:szCs w:val="24"/>
        </w:rPr>
        <w:t>.</w:t>
      </w:r>
    </w:p>
    <w:p w14:paraId="3302B961" w14:textId="77777777" w:rsidR="001E7EBE" w:rsidRDefault="001E7EBE" w:rsidP="001E7E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A8E8C04" w14:textId="25D308B6" w:rsidR="00AA4179" w:rsidRDefault="00FA0E6B" w:rsidP="001E7EBE">
      <w:p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1E7EBE">
        <w:rPr>
          <w:rFonts w:ascii="Montserrat Light" w:hAnsi="Montserrat Light"/>
          <w:sz w:val="24"/>
          <w:szCs w:val="24"/>
        </w:rPr>
        <w:t xml:space="preserve">n </w:t>
      </w:r>
      <w:r w:rsidR="001E7EBE" w:rsidRPr="00CE4AA0">
        <w:rPr>
          <w:rFonts w:ascii="Montserrat Light" w:hAnsi="Montserrat Light"/>
          <w:sz w:val="24"/>
          <w:szCs w:val="24"/>
        </w:rPr>
        <w:t xml:space="preserve">junio </w:t>
      </w:r>
      <w:r w:rsidR="001E7EBE" w:rsidRPr="00CE4AA0">
        <w:rPr>
          <w:rFonts w:ascii="Montserrat Light" w:hAnsi="Montserrat Light" w:cstheme="minorHAnsi"/>
          <w:bCs/>
          <w:sz w:val="24"/>
          <w:szCs w:val="24"/>
        </w:rPr>
        <w:t xml:space="preserve">inició el </w:t>
      </w:r>
      <w:r>
        <w:rPr>
          <w:rFonts w:ascii="Montserrat Light" w:hAnsi="Montserrat Light" w:cstheme="minorHAnsi"/>
          <w:bCs/>
          <w:sz w:val="24"/>
          <w:szCs w:val="24"/>
        </w:rPr>
        <w:t>P</w:t>
      </w:r>
      <w:r w:rsidR="001E7EBE" w:rsidRPr="00CE4AA0">
        <w:rPr>
          <w:rFonts w:ascii="Montserrat Light" w:hAnsi="Montserrat Light" w:cstheme="minorHAnsi"/>
          <w:bCs/>
          <w:sz w:val="24"/>
          <w:szCs w:val="24"/>
        </w:rPr>
        <w:t xml:space="preserve">rograma de </w:t>
      </w:r>
      <w:r>
        <w:rPr>
          <w:rFonts w:ascii="Montserrat Light" w:hAnsi="Montserrat Light" w:cstheme="minorHAnsi"/>
          <w:bCs/>
          <w:sz w:val="24"/>
          <w:szCs w:val="24"/>
        </w:rPr>
        <w:t>R</w:t>
      </w:r>
      <w:r w:rsidR="001E7EBE" w:rsidRPr="00CE4AA0">
        <w:rPr>
          <w:rFonts w:ascii="Montserrat Light" w:hAnsi="Montserrat Light" w:cstheme="minorHAnsi"/>
          <w:bCs/>
          <w:sz w:val="24"/>
          <w:szCs w:val="24"/>
        </w:rPr>
        <w:t xml:space="preserve">ehabilitación </w:t>
      </w:r>
      <w:r>
        <w:rPr>
          <w:rFonts w:ascii="Montserrat Light" w:hAnsi="Montserrat Light" w:cstheme="minorHAnsi"/>
          <w:bCs/>
          <w:sz w:val="24"/>
          <w:szCs w:val="24"/>
        </w:rPr>
        <w:t>I</w:t>
      </w:r>
      <w:r w:rsidR="001E7EBE" w:rsidRPr="00CE4AA0">
        <w:rPr>
          <w:rFonts w:ascii="Montserrat Light" w:hAnsi="Montserrat Light" w:cstheme="minorHAnsi"/>
          <w:bCs/>
          <w:sz w:val="24"/>
          <w:szCs w:val="24"/>
        </w:rPr>
        <w:t xml:space="preserve">ntegral en 106 unidades </w:t>
      </w:r>
      <w:r w:rsidR="001E7EBE">
        <w:rPr>
          <w:rFonts w:ascii="Montserrat Light" w:hAnsi="Montserrat Light" w:cstheme="minorHAnsi"/>
          <w:bCs/>
          <w:sz w:val="24"/>
          <w:szCs w:val="24"/>
        </w:rPr>
        <w:t xml:space="preserve">de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la red hospitalaria</w:t>
      </w:r>
      <w:r w:rsidR="001E7EBE" w:rsidRPr="001E7EBE">
        <w:rPr>
          <w:rFonts w:ascii="Montserrat Light" w:hAnsi="Montserrat Light" w:cstheme="minorHAnsi"/>
          <w:bCs/>
          <w:sz w:val="24"/>
          <w:szCs w:val="24"/>
        </w:rPr>
        <w:t xml:space="preserve"> </w:t>
      </w:r>
      <w:r w:rsidR="001E7EBE" w:rsidRPr="00CE4AA0">
        <w:rPr>
          <w:rFonts w:ascii="Montserrat Light" w:hAnsi="Montserrat Light" w:cstheme="minorHAnsi"/>
          <w:bCs/>
          <w:sz w:val="24"/>
          <w:szCs w:val="24"/>
        </w:rPr>
        <w:t>del IMSS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en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donde personal capacitado brinda terapias personalizadas para superar la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dificultad respira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to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ia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, 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controlar las palpitaciones,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dolor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es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de cabeza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estómago</w:t>
      </w:r>
      <w:r w:rsidR="001E7E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y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pecho</w:t>
      </w:r>
      <w:r w:rsidR="00FE21C9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1E7EB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tos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cansancio o fatiga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que se pueden presentar al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caminar o </w:t>
      </w:r>
      <w:r w:rsidR="00CD7CFD">
        <w:rPr>
          <w:rStyle w:val="Ninguno"/>
          <w:rFonts w:ascii="Montserrat Light" w:eastAsia="Montserrat Light" w:hAnsi="Montserrat Light" w:cs="Montserrat Light"/>
          <w:sz w:val="24"/>
          <w:szCs w:val="24"/>
        </w:rPr>
        <w:t>al realizar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alguna</w:t>
      </w:r>
      <w:r w:rsidR="006F52B7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otra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ctividad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AA4179" w:rsidRPr="007A2942">
        <w:rPr>
          <w:rStyle w:val="Ninguno"/>
          <w:rFonts w:ascii="Montserrat Light" w:eastAsia="Montserrat Light" w:hAnsi="Montserrat Light" w:cs="Montserrat Light"/>
          <w:sz w:val="24"/>
          <w:szCs w:val="24"/>
        </w:rPr>
        <w:t>física</w:t>
      </w:r>
      <w:r w:rsidR="00AA4179">
        <w:rPr>
          <w:rStyle w:val="Ninguno"/>
          <w:rFonts w:ascii="Montserrat Light" w:eastAsia="Montserrat Light" w:hAnsi="Montserrat Light" w:cs="Montserrat Light"/>
          <w:sz w:val="24"/>
          <w:szCs w:val="24"/>
        </w:rPr>
        <w:t>.</w:t>
      </w:r>
    </w:p>
    <w:p w14:paraId="199E3DC3" w14:textId="77777777" w:rsidR="00EF44B8" w:rsidRDefault="00EF44B8" w:rsidP="008419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66B4202E" w14:textId="1CEE436A" w:rsidR="001E7EBE" w:rsidRPr="00CE4AA0" w:rsidRDefault="001E7EBE" w:rsidP="001E7EB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E4AA0">
        <w:rPr>
          <w:rFonts w:ascii="Montserrat Light" w:hAnsi="Montserrat Light"/>
          <w:sz w:val="24"/>
          <w:szCs w:val="24"/>
        </w:rPr>
        <w:t xml:space="preserve">Las secuelas pulmonares leves tardan </w:t>
      </w:r>
      <w:r w:rsidR="00FA0E6B">
        <w:rPr>
          <w:rFonts w:ascii="Montserrat Light" w:hAnsi="Montserrat Light"/>
          <w:sz w:val="24"/>
          <w:szCs w:val="24"/>
        </w:rPr>
        <w:t xml:space="preserve">cuatro </w:t>
      </w:r>
      <w:r w:rsidRPr="00CE4AA0">
        <w:rPr>
          <w:rFonts w:ascii="Montserrat Light" w:hAnsi="Montserrat Light"/>
          <w:sz w:val="24"/>
          <w:szCs w:val="24"/>
        </w:rPr>
        <w:t>semanas máximo</w:t>
      </w:r>
      <w:r w:rsidR="00CD7CFD">
        <w:rPr>
          <w:rFonts w:ascii="Montserrat Light" w:hAnsi="Montserrat Light"/>
          <w:sz w:val="24"/>
          <w:szCs w:val="24"/>
        </w:rPr>
        <w:t xml:space="preserve"> en curarse</w:t>
      </w:r>
      <w:r w:rsidRPr="00CE4AA0">
        <w:rPr>
          <w:rFonts w:ascii="Montserrat Light" w:hAnsi="Montserrat Light"/>
          <w:sz w:val="24"/>
          <w:szCs w:val="24"/>
        </w:rPr>
        <w:t xml:space="preserve">, las pulmonares severas </w:t>
      </w:r>
      <w:r w:rsidR="00FA0E6B">
        <w:rPr>
          <w:rFonts w:ascii="Montserrat Light" w:hAnsi="Montserrat Light"/>
          <w:sz w:val="24"/>
          <w:szCs w:val="24"/>
        </w:rPr>
        <w:t xml:space="preserve">de dos </w:t>
      </w:r>
      <w:r w:rsidRPr="00CE4AA0">
        <w:rPr>
          <w:rFonts w:ascii="Montserrat Light" w:hAnsi="Montserrat Light"/>
          <w:sz w:val="24"/>
          <w:szCs w:val="24"/>
        </w:rPr>
        <w:t>semanas</w:t>
      </w:r>
      <w:r w:rsidR="00FA0E6B">
        <w:rPr>
          <w:rFonts w:ascii="Montserrat Light" w:hAnsi="Montserrat Light"/>
          <w:sz w:val="24"/>
          <w:szCs w:val="24"/>
        </w:rPr>
        <w:t xml:space="preserve"> a seis </w:t>
      </w:r>
      <w:r w:rsidRPr="00CE4AA0">
        <w:rPr>
          <w:rFonts w:ascii="Montserrat Light" w:hAnsi="Montserrat Light"/>
          <w:sz w:val="24"/>
          <w:szCs w:val="24"/>
        </w:rPr>
        <w:t xml:space="preserve">meses </w:t>
      </w:r>
      <w:r w:rsidR="00CD7CFD">
        <w:rPr>
          <w:rFonts w:ascii="Montserrat Light" w:hAnsi="Montserrat Light"/>
          <w:sz w:val="24"/>
          <w:szCs w:val="24"/>
        </w:rPr>
        <w:t>como la</w:t>
      </w:r>
      <w:r w:rsidR="00FA0E6B">
        <w:rPr>
          <w:rFonts w:ascii="Montserrat Light" w:hAnsi="Montserrat Light"/>
          <w:sz w:val="24"/>
          <w:szCs w:val="24"/>
        </w:rPr>
        <w:t xml:space="preserve"> </w:t>
      </w:r>
      <w:r w:rsidRPr="00CE4AA0">
        <w:rPr>
          <w:rFonts w:ascii="Montserrat Light" w:hAnsi="Montserrat Light"/>
          <w:sz w:val="24"/>
          <w:szCs w:val="24"/>
        </w:rPr>
        <w:t>miopatía y/o neuropatía agregada.</w:t>
      </w:r>
      <w:r w:rsidR="00FA0E6B">
        <w:rPr>
          <w:rFonts w:ascii="Montserrat Light" w:hAnsi="Montserrat Light"/>
          <w:sz w:val="24"/>
          <w:szCs w:val="24"/>
        </w:rPr>
        <w:t xml:space="preserve"> </w:t>
      </w:r>
      <w:r w:rsidRPr="00CE4AA0">
        <w:rPr>
          <w:rFonts w:ascii="Montserrat Light" w:hAnsi="Montserrat Light"/>
          <w:sz w:val="24"/>
          <w:szCs w:val="24"/>
        </w:rPr>
        <w:t>Los pacientes con daño neurol</w:t>
      </w:r>
      <w:r w:rsidR="00CD7CFD">
        <w:rPr>
          <w:rFonts w:ascii="Montserrat Light" w:hAnsi="Montserrat Light"/>
          <w:sz w:val="24"/>
          <w:szCs w:val="24"/>
        </w:rPr>
        <w:t>ógico</w:t>
      </w:r>
      <w:r w:rsidRPr="00CE4AA0">
        <w:rPr>
          <w:rFonts w:ascii="Montserrat Light" w:hAnsi="Montserrat Light"/>
          <w:sz w:val="24"/>
          <w:szCs w:val="24"/>
        </w:rPr>
        <w:t xml:space="preserve"> severo </w:t>
      </w:r>
      <w:r w:rsidR="00FA0E6B">
        <w:rPr>
          <w:rFonts w:ascii="Montserrat Light" w:hAnsi="Montserrat Light"/>
          <w:sz w:val="24"/>
          <w:szCs w:val="24"/>
        </w:rPr>
        <w:t xml:space="preserve">pueden </w:t>
      </w:r>
      <w:r w:rsidRPr="00CE4AA0">
        <w:rPr>
          <w:rFonts w:ascii="Montserrat Light" w:hAnsi="Montserrat Light"/>
          <w:sz w:val="24"/>
          <w:szCs w:val="24"/>
        </w:rPr>
        <w:t>tarda</w:t>
      </w:r>
      <w:r w:rsidR="00FA0E6B">
        <w:rPr>
          <w:rFonts w:ascii="Montserrat Light" w:hAnsi="Montserrat Light"/>
          <w:sz w:val="24"/>
          <w:szCs w:val="24"/>
        </w:rPr>
        <w:t>r hasta u</w:t>
      </w:r>
      <w:r w:rsidRPr="00CE4AA0">
        <w:rPr>
          <w:rFonts w:ascii="Montserrat Light" w:hAnsi="Montserrat Light"/>
          <w:sz w:val="24"/>
          <w:szCs w:val="24"/>
        </w:rPr>
        <w:t xml:space="preserve">n </w:t>
      </w:r>
      <w:r w:rsidR="00FA0E6B">
        <w:rPr>
          <w:rFonts w:ascii="Montserrat Light" w:hAnsi="Montserrat Light"/>
          <w:sz w:val="24"/>
          <w:szCs w:val="24"/>
        </w:rPr>
        <w:t xml:space="preserve">año </w:t>
      </w:r>
      <w:r w:rsidRPr="00CE4AA0">
        <w:rPr>
          <w:rFonts w:ascii="Montserrat Light" w:hAnsi="Montserrat Light"/>
          <w:sz w:val="24"/>
          <w:szCs w:val="24"/>
        </w:rPr>
        <w:t>en recuperarse</w:t>
      </w:r>
      <w:r w:rsidR="00FA0E6B">
        <w:rPr>
          <w:rFonts w:ascii="Montserrat Light" w:hAnsi="Montserrat Light"/>
          <w:sz w:val="24"/>
          <w:szCs w:val="24"/>
        </w:rPr>
        <w:t>.</w:t>
      </w:r>
    </w:p>
    <w:p w14:paraId="27436359" w14:textId="77777777" w:rsidR="001E7EBE" w:rsidRDefault="001E7EBE" w:rsidP="008419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5F47109E" w14:textId="7B9CF573" w:rsidR="00FA0E6B" w:rsidRPr="00AA4179" w:rsidRDefault="00FA0E6B" w:rsidP="00FA0E6B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la fecha, </w:t>
      </w:r>
      <w:r w:rsidR="00CD7CFD">
        <w:rPr>
          <w:rFonts w:ascii="Montserrat Light" w:hAnsi="Montserrat Light"/>
          <w:sz w:val="24"/>
          <w:szCs w:val="24"/>
        </w:rPr>
        <w:t>se</w:t>
      </w:r>
      <w:r w:rsidR="00EA4266">
        <w:rPr>
          <w:rFonts w:ascii="Montserrat Light" w:hAnsi="Montserrat Light"/>
          <w:sz w:val="24"/>
          <w:szCs w:val="24"/>
        </w:rPr>
        <w:t xml:space="preserve"> </w:t>
      </w:r>
      <w:r w:rsidRPr="00AA4179">
        <w:rPr>
          <w:rFonts w:ascii="Montserrat Light" w:hAnsi="Montserrat Light"/>
          <w:sz w:val="24"/>
          <w:szCs w:val="24"/>
        </w:rPr>
        <w:t xml:space="preserve">han </w:t>
      </w:r>
      <w:r w:rsidR="00EA4266">
        <w:rPr>
          <w:rFonts w:ascii="Montserrat Light" w:hAnsi="Montserrat Light"/>
          <w:sz w:val="24"/>
          <w:szCs w:val="24"/>
        </w:rPr>
        <w:t xml:space="preserve">brindado </w:t>
      </w:r>
      <w:r w:rsidRPr="00AA4179">
        <w:rPr>
          <w:rFonts w:ascii="Montserrat Light" w:hAnsi="Montserrat Light"/>
          <w:sz w:val="24"/>
          <w:szCs w:val="24"/>
        </w:rPr>
        <w:t>177</w:t>
      </w:r>
      <w:r>
        <w:rPr>
          <w:rFonts w:ascii="Montserrat Light" w:hAnsi="Montserrat Light"/>
          <w:sz w:val="24"/>
          <w:szCs w:val="24"/>
        </w:rPr>
        <w:t xml:space="preserve"> mil </w:t>
      </w:r>
      <w:r w:rsidRPr="00AA4179">
        <w:rPr>
          <w:rFonts w:ascii="Montserrat Light" w:hAnsi="Montserrat Light"/>
          <w:sz w:val="24"/>
          <w:szCs w:val="24"/>
        </w:rPr>
        <w:t xml:space="preserve">974 atenciones </w:t>
      </w:r>
      <w:r w:rsidR="00EA4266">
        <w:rPr>
          <w:rFonts w:ascii="Montserrat Light" w:hAnsi="Montserrat Light"/>
          <w:sz w:val="24"/>
          <w:szCs w:val="24"/>
        </w:rPr>
        <w:t xml:space="preserve">en </w:t>
      </w:r>
      <w:r w:rsidR="00EA4266" w:rsidRPr="00AA4179">
        <w:rPr>
          <w:rFonts w:ascii="Montserrat Light" w:hAnsi="Montserrat Light"/>
          <w:sz w:val="24"/>
          <w:szCs w:val="24"/>
        </w:rPr>
        <w:t xml:space="preserve">unidades y servicios de rehabilitación </w:t>
      </w:r>
      <w:r>
        <w:rPr>
          <w:rFonts w:ascii="Montserrat Light" w:hAnsi="Montserrat Light"/>
          <w:sz w:val="24"/>
          <w:szCs w:val="24"/>
        </w:rPr>
        <w:t>por c</w:t>
      </w:r>
      <w:r w:rsidRPr="00AA4179">
        <w:rPr>
          <w:rFonts w:ascii="Montserrat Light" w:hAnsi="Montserrat Light"/>
          <w:sz w:val="24"/>
          <w:szCs w:val="24"/>
        </w:rPr>
        <w:t>omplicaciones o secuelas de COVID-19, además de</w:t>
      </w:r>
      <w:r w:rsidR="00EA4266">
        <w:rPr>
          <w:rFonts w:ascii="Montserrat Light" w:hAnsi="Montserrat Light"/>
          <w:sz w:val="24"/>
          <w:szCs w:val="24"/>
        </w:rPr>
        <w:t xml:space="preserve"> otros servicios </w:t>
      </w:r>
      <w:r w:rsidRPr="00AA4179">
        <w:rPr>
          <w:rFonts w:ascii="Montserrat Light" w:hAnsi="Montserrat Light"/>
          <w:sz w:val="24"/>
          <w:szCs w:val="24"/>
        </w:rPr>
        <w:t>de Rehabilitación Pulmonar</w:t>
      </w:r>
      <w:r>
        <w:rPr>
          <w:rFonts w:ascii="Montserrat Light" w:hAnsi="Montserrat Light"/>
          <w:sz w:val="24"/>
          <w:szCs w:val="24"/>
        </w:rPr>
        <w:t>.</w:t>
      </w:r>
    </w:p>
    <w:p w14:paraId="44555B95" w14:textId="77777777" w:rsidR="00FA0E6B" w:rsidRDefault="00FA0E6B" w:rsidP="008419F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2FE95607" w14:textId="77777777" w:rsidR="004F495E" w:rsidRPr="0062400B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259609EF" w14:textId="77777777" w:rsidR="00C76143" w:rsidRPr="0062400B" w:rsidRDefault="00C76143" w:rsidP="00C76143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C76143" w:rsidRPr="0062400B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FBAB" w14:textId="77777777" w:rsidR="00435576" w:rsidRDefault="00435576" w:rsidP="00C67577">
      <w:pPr>
        <w:spacing w:after="0" w:line="240" w:lineRule="auto"/>
      </w:pPr>
      <w:r>
        <w:separator/>
      </w:r>
    </w:p>
  </w:endnote>
  <w:endnote w:type="continuationSeparator" w:id="0">
    <w:p w14:paraId="36F37FFB" w14:textId="77777777" w:rsidR="00435576" w:rsidRDefault="00435576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AE31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A752B1D" wp14:editId="0C03DEDD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9EDE" w14:textId="77777777" w:rsidR="00435576" w:rsidRDefault="00435576" w:rsidP="00C67577">
      <w:pPr>
        <w:spacing w:after="0" w:line="240" w:lineRule="auto"/>
      </w:pPr>
      <w:r>
        <w:separator/>
      </w:r>
    </w:p>
  </w:footnote>
  <w:footnote w:type="continuationSeparator" w:id="0">
    <w:p w14:paraId="1257800D" w14:textId="77777777" w:rsidR="00435576" w:rsidRDefault="00435576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46ED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943248F" wp14:editId="3FDE33C7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E01"/>
    <w:multiLevelType w:val="hybridMultilevel"/>
    <w:tmpl w:val="46C8E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585F"/>
    <w:multiLevelType w:val="hybridMultilevel"/>
    <w:tmpl w:val="02DE6D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he mondragon">
    <w15:presenceInfo w15:providerId="Windows Live" w15:userId="34a8b575acc909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8102D"/>
    <w:rsid w:val="000E47A0"/>
    <w:rsid w:val="000F7A27"/>
    <w:rsid w:val="00132CB8"/>
    <w:rsid w:val="00160ED2"/>
    <w:rsid w:val="00196DD4"/>
    <w:rsid w:val="001E7EBE"/>
    <w:rsid w:val="002004E3"/>
    <w:rsid w:val="002141D9"/>
    <w:rsid w:val="002B6212"/>
    <w:rsid w:val="002E2416"/>
    <w:rsid w:val="0031695C"/>
    <w:rsid w:val="003C1DCA"/>
    <w:rsid w:val="003D0886"/>
    <w:rsid w:val="00407BC5"/>
    <w:rsid w:val="00431C97"/>
    <w:rsid w:val="00435576"/>
    <w:rsid w:val="00440CFC"/>
    <w:rsid w:val="00467062"/>
    <w:rsid w:val="00493A74"/>
    <w:rsid w:val="004F495E"/>
    <w:rsid w:val="0054583E"/>
    <w:rsid w:val="00594EDF"/>
    <w:rsid w:val="005C2CF9"/>
    <w:rsid w:val="005F35B5"/>
    <w:rsid w:val="00690726"/>
    <w:rsid w:val="006A65C0"/>
    <w:rsid w:val="006C51C3"/>
    <w:rsid w:val="006D684B"/>
    <w:rsid w:val="006F52B7"/>
    <w:rsid w:val="00730067"/>
    <w:rsid w:val="00776946"/>
    <w:rsid w:val="007C1E21"/>
    <w:rsid w:val="007C6A8D"/>
    <w:rsid w:val="007D1CF3"/>
    <w:rsid w:val="008355BF"/>
    <w:rsid w:val="008419F5"/>
    <w:rsid w:val="00901F09"/>
    <w:rsid w:val="0094615E"/>
    <w:rsid w:val="00957D9E"/>
    <w:rsid w:val="00976F6C"/>
    <w:rsid w:val="009F6C5A"/>
    <w:rsid w:val="00A21778"/>
    <w:rsid w:val="00A3527B"/>
    <w:rsid w:val="00A749A8"/>
    <w:rsid w:val="00A8149A"/>
    <w:rsid w:val="00A934A7"/>
    <w:rsid w:val="00AA3BB1"/>
    <w:rsid w:val="00AA4179"/>
    <w:rsid w:val="00AA79E1"/>
    <w:rsid w:val="00AB6EB2"/>
    <w:rsid w:val="00AE2AC0"/>
    <w:rsid w:val="00B17F90"/>
    <w:rsid w:val="00B24423"/>
    <w:rsid w:val="00B30839"/>
    <w:rsid w:val="00B3634F"/>
    <w:rsid w:val="00B97CA7"/>
    <w:rsid w:val="00C20F70"/>
    <w:rsid w:val="00C21EAC"/>
    <w:rsid w:val="00C67577"/>
    <w:rsid w:val="00C76143"/>
    <w:rsid w:val="00C94EFF"/>
    <w:rsid w:val="00CC4B89"/>
    <w:rsid w:val="00CD7CFD"/>
    <w:rsid w:val="00D02883"/>
    <w:rsid w:val="00D02B32"/>
    <w:rsid w:val="00D94F1E"/>
    <w:rsid w:val="00E1237A"/>
    <w:rsid w:val="00EA0386"/>
    <w:rsid w:val="00EA4266"/>
    <w:rsid w:val="00ED6289"/>
    <w:rsid w:val="00EE73D2"/>
    <w:rsid w:val="00EF44B8"/>
    <w:rsid w:val="00F50E95"/>
    <w:rsid w:val="00FA0E6B"/>
    <w:rsid w:val="00FE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8A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68C2-C216-4316-A927-B8B7DF72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2021-09-17T15:09:00Z</cp:lastPrinted>
  <dcterms:created xsi:type="dcterms:W3CDTF">2021-09-17T16:18:00Z</dcterms:created>
  <dcterms:modified xsi:type="dcterms:W3CDTF">2021-09-17T16:18:00Z</dcterms:modified>
</cp:coreProperties>
</file>