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64DD" w14:textId="77777777" w:rsidR="00535F20" w:rsidRPr="00535F20" w:rsidRDefault="00535F20" w:rsidP="00535F20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535F20">
        <w:rPr>
          <w:rFonts w:ascii="Montserrat" w:hAnsi="Montserrat"/>
          <w:b/>
          <w:color w:val="134E39"/>
        </w:rPr>
        <w:t>BOLETÍN DE PRENSA</w:t>
      </w:r>
    </w:p>
    <w:p w14:paraId="09C0E9D6" w14:textId="05C2E785" w:rsidR="00535F20" w:rsidRPr="00535F20" w:rsidRDefault="00535F20" w:rsidP="00535F20">
      <w:pPr>
        <w:contextualSpacing/>
        <w:jc w:val="right"/>
        <w:rPr>
          <w:rFonts w:ascii="Montserrat" w:hAnsi="Montserrat"/>
        </w:rPr>
      </w:pPr>
      <w:proofErr w:type="spellStart"/>
      <w:r w:rsidRPr="00535F20">
        <w:rPr>
          <w:rFonts w:ascii="Montserrat" w:hAnsi="Montserrat"/>
        </w:rPr>
        <w:t>Tehuipango</w:t>
      </w:r>
      <w:proofErr w:type="spellEnd"/>
      <w:r w:rsidRPr="00535F20">
        <w:rPr>
          <w:rFonts w:ascii="Montserrat" w:hAnsi="Montserrat"/>
        </w:rPr>
        <w:t xml:space="preserve">, Veracruz, </w:t>
      </w:r>
      <w:r w:rsidR="00627299">
        <w:rPr>
          <w:rFonts w:ascii="Montserrat" w:hAnsi="Montserrat"/>
        </w:rPr>
        <w:t>miércoles 17</w:t>
      </w:r>
      <w:r w:rsidRPr="00535F20">
        <w:rPr>
          <w:rFonts w:ascii="Montserrat" w:hAnsi="Montserrat"/>
        </w:rPr>
        <w:t xml:space="preserve"> de</w:t>
      </w:r>
      <w:r w:rsidR="00B641DD">
        <w:rPr>
          <w:rFonts w:ascii="Montserrat" w:hAnsi="Montserrat"/>
        </w:rPr>
        <w:t xml:space="preserve"> mayo</w:t>
      </w:r>
      <w:r w:rsidRPr="00535F20">
        <w:rPr>
          <w:rFonts w:ascii="Montserrat" w:hAnsi="Montserrat"/>
        </w:rPr>
        <w:t xml:space="preserve"> 2023</w:t>
      </w:r>
    </w:p>
    <w:p w14:paraId="48D77C47" w14:textId="2B25E2F1" w:rsidR="00535F20" w:rsidRPr="00535F20" w:rsidRDefault="00535F20" w:rsidP="00535F20">
      <w:pPr>
        <w:contextualSpacing/>
        <w:jc w:val="right"/>
        <w:rPr>
          <w:rFonts w:ascii="Montserrat" w:hAnsi="Montserrat"/>
          <w:color w:val="000000"/>
        </w:rPr>
      </w:pPr>
      <w:r w:rsidRPr="00535F20">
        <w:rPr>
          <w:rFonts w:ascii="Montserrat" w:hAnsi="Montserrat"/>
          <w:color w:val="000000"/>
        </w:rPr>
        <w:t>No.</w:t>
      </w:r>
      <w:r w:rsidR="00B641DD">
        <w:rPr>
          <w:rFonts w:ascii="Montserrat" w:hAnsi="Montserrat"/>
          <w:color w:val="000000"/>
        </w:rPr>
        <w:t xml:space="preserve"> </w:t>
      </w:r>
      <w:r w:rsidR="00627299">
        <w:rPr>
          <w:rFonts w:ascii="Montserrat" w:hAnsi="Montserrat"/>
          <w:color w:val="000000"/>
        </w:rPr>
        <w:t>234</w:t>
      </w:r>
      <w:r w:rsidRPr="00535F20">
        <w:rPr>
          <w:rFonts w:ascii="Montserrat" w:hAnsi="Montserrat"/>
          <w:color w:val="000000"/>
        </w:rPr>
        <w:t>/2023</w:t>
      </w:r>
    </w:p>
    <w:p w14:paraId="545D8F8F" w14:textId="77777777" w:rsidR="00535F20" w:rsidRPr="00535F20" w:rsidRDefault="00535F20" w:rsidP="00535F20">
      <w:pPr>
        <w:contextualSpacing/>
        <w:jc w:val="center"/>
        <w:rPr>
          <w:rFonts w:ascii="Montserrat" w:hAnsi="Montserrat"/>
          <w:b/>
          <w:sz w:val="36"/>
          <w:szCs w:val="36"/>
        </w:rPr>
      </w:pPr>
    </w:p>
    <w:p w14:paraId="24594E59" w14:textId="77777777" w:rsidR="00535F20" w:rsidRPr="00535F20" w:rsidRDefault="00535F20" w:rsidP="00535F20">
      <w:pPr>
        <w:ind w:left="-284" w:right="-376"/>
        <w:contextualSpacing/>
        <w:jc w:val="center"/>
        <w:rPr>
          <w:rFonts w:ascii="Montserrat" w:hAnsi="Montserrat"/>
          <w:b/>
          <w:sz w:val="32"/>
          <w:szCs w:val="32"/>
        </w:rPr>
      </w:pPr>
      <w:r w:rsidRPr="00535F20">
        <w:rPr>
          <w:rFonts w:ascii="Montserrat" w:hAnsi="Montserrat"/>
          <w:b/>
          <w:sz w:val="32"/>
          <w:szCs w:val="32"/>
        </w:rPr>
        <w:t xml:space="preserve">“Estoy satisfecha de ayudar a mi pueblo y a mi gente”: Dra. </w:t>
      </w:r>
      <w:proofErr w:type="spellStart"/>
      <w:r w:rsidRPr="00535F20">
        <w:rPr>
          <w:rFonts w:ascii="Montserrat" w:hAnsi="Montserrat"/>
          <w:b/>
          <w:sz w:val="32"/>
          <w:szCs w:val="32"/>
        </w:rPr>
        <w:t>Panzo</w:t>
      </w:r>
      <w:proofErr w:type="spellEnd"/>
      <w:r w:rsidRPr="00535F20">
        <w:rPr>
          <w:rFonts w:ascii="Montserrat" w:hAnsi="Montserrat"/>
          <w:b/>
          <w:sz w:val="32"/>
          <w:szCs w:val="32"/>
        </w:rPr>
        <w:t xml:space="preserve"> </w:t>
      </w:r>
      <w:proofErr w:type="spellStart"/>
      <w:r w:rsidRPr="00535F20">
        <w:rPr>
          <w:rFonts w:ascii="Montserrat" w:hAnsi="Montserrat"/>
          <w:b/>
          <w:sz w:val="32"/>
          <w:szCs w:val="32"/>
        </w:rPr>
        <w:t>Panzo</w:t>
      </w:r>
      <w:proofErr w:type="spellEnd"/>
      <w:r w:rsidRPr="00535F20">
        <w:rPr>
          <w:rFonts w:ascii="Montserrat" w:hAnsi="Montserrat"/>
          <w:b/>
          <w:sz w:val="32"/>
          <w:szCs w:val="32"/>
        </w:rPr>
        <w:t xml:space="preserve"> del programa IMSS-BIENESTAR</w:t>
      </w:r>
    </w:p>
    <w:p w14:paraId="111F674E" w14:textId="77777777" w:rsidR="00535F20" w:rsidRPr="00535F20" w:rsidRDefault="00535F20" w:rsidP="00535F20">
      <w:pPr>
        <w:ind w:left="-284" w:right="-376"/>
        <w:contextualSpacing/>
        <w:jc w:val="center"/>
        <w:rPr>
          <w:rFonts w:ascii="Montserrat" w:hAnsi="Montserrat"/>
          <w:b/>
          <w:sz w:val="32"/>
          <w:szCs w:val="32"/>
        </w:rPr>
      </w:pPr>
    </w:p>
    <w:p w14:paraId="7CCACCEF" w14:textId="77777777" w:rsidR="00535F20" w:rsidRPr="00535F20" w:rsidRDefault="00535F20" w:rsidP="00535F20">
      <w:pPr>
        <w:pStyle w:val="Prrafodelista"/>
        <w:numPr>
          <w:ilvl w:val="0"/>
          <w:numId w:val="2"/>
        </w:numPr>
        <w:spacing w:after="0" w:line="240" w:lineRule="auto"/>
        <w:ind w:right="-376"/>
        <w:jc w:val="both"/>
        <w:rPr>
          <w:rFonts w:ascii="Montserrat" w:hAnsi="Montserrat"/>
          <w:b/>
        </w:rPr>
      </w:pPr>
      <w:r w:rsidRPr="00535F20">
        <w:rPr>
          <w:rFonts w:ascii="Montserrat" w:hAnsi="Montserrat"/>
          <w:b/>
        </w:rPr>
        <w:t>Fue becada en Cuba durante ocho años para su preparación profesional.</w:t>
      </w:r>
    </w:p>
    <w:p w14:paraId="0B24F679" w14:textId="77777777" w:rsidR="00535F20" w:rsidRPr="00535F20" w:rsidRDefault="00535F20" w:rsidP="00535F20">
      <w:pPr>
        <w:ind w:left="76" w:right="-376"/>
        <w:jc w:val="both"/>
        <w:rPr>
          <w:rFonts w:ascii="Montserrat" w:hAnsi="Montserrat"/>
          <w:bCs/>
          <w:sz w:val="22"/>
          <w:szCs w:val="22"/>
        </w:rPr>
      </w:pPr>
    </w:p>
    <w:p w14:paraId="241026FF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 xml:space="preserve">Convencida en ayudar a su pueblo indígena, a su gente, la doctora Selma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Panzo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Panzo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cumplió su sueño de ser médica tras obtener una beca para estudiar medicina en Cuba. Hoy forma parte del programa IMSS-BIENESTAR, atendiendo la Unidad de Salud de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Achichipico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perteneciente a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Tehuipango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>, Veracruz.</w:t>
      </w:r>
    </w:p>
    <w:p w14:paraId="1AB4D077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25AE382E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 xml:space="preserve">En la Sierra de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Zongolica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se encuentra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Tehuipango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>, municipio de alta marginación, donde la doctora Selma mantiene buena comunicación con sus pacientes, ella domina la lengua materna, el náhuatl, lo que permite ganarse la confianza de la gente.</w:t>
      </w:r>
    </w:p>
    <w:p w14:paraId="27ADF31C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57544E11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>Desde su adolescencia, la médica conoció los programas que el Instituto Mexicano del Seguro Social (IMSS) Veracruz Sur e IMSS-BIENESTAR ofrecen a la población en estado de vulnerabilidad, eso fue suficiente para fijarse una meta: apoyar a su pueblo a través de la medicina.</w:t>
      </w:r>
    </w:p>
    <w:p w14:paraId="5843B44C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3868A472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>“Yo era parte del Centro de Atención Rural para el Adolescente (CARA), iba a las pláticas para el cuidado y prevención de enfermedades, eso me motivó a estudiar; solicité una beca para estudiar en Cuba, en el 2011 me fui al extranjero, gracias a ser indígena y a hablar náhuatl me dieron ese apoyo. El objetivo era estudiar para regresar a ayudar a nuestros pueblos, y aquí estoy desde hace tres años en el IMSS-BIENESTAR”, explicó.</w:t>
      </w:r>
    </w:p>
    <w:p w14:paraId="21798547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4DFAC2CB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 xml:space="preserve">Selma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Panzo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asegura estar satisfecha por haber realizado su sueño y sobre todo, de ayudar a su gente que tiene necesidades, “no hay dinero para ir a atención privada o les da pena ir con un médico que no les entienda por no hablar náhuatl, ellos me inspiraron a estudiar medicina”.</w:t>
      </w:r>
    </w:p>
    <w:p w14:paraId="280FC2F5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7FB70957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 xml:space="preserve">Ahora que se encuentra laborando en la Unidad Médica de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Achichipico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detectó que el cambio de alimentación y hábitos en la población indígena está ocasionando enfermedades crónicas como diabetes, hipertensión,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dislipidemia</w:t>
      </w:r>
      <w:proofErr w:type="spellEnd"/>
      <w:r w:rsidRPr="00535F20">
        <w:rPr>
          <w:rFonts w:ascii="Montserrat" w:hAnsi="Montserrat"/>
          <w:bCs/>
          <w:sz w:val="22"/>
          <w:szCs w:val="22"/>
        </w:rPr>
        <w:t>, e incluso, infartos al miocardio.</w:t>
      </w:r>
    </w:p>
    <w:p w14:paraId="2BEE54BB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713542CD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>También hay cambios positivos entre la población usuaria, como la aceptación de las mujeres embarazadas para ir a control prenatal, acudir a un hospital al momento del nacimiento de su bebé, y posteriormente, llevarlo a sus vacunas y control del niño sano para garantizar su crecimiento y desarrollo.</w:t>
      </w:r>
    </w:p>
    <w:p w14:paraId="2350AD82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691D1197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r w:rsidRPr="00535F20">
        <w:rPr>
          <w:rFonts w:ascii="Montserrat" w:hAnsi="Montserrat"/>
          <w:bCs/>
          <w:sz w:val="22"/>
          <w:szCs w:val="22"/>
        </w:rPr>
        <w:t xml:space="preserve">En lo que respecta a la detección oportuna de enfermedades como cáncer de mama y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cervicouterino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, a través de la exploración médica de senos y el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papanicolaou</w:t>
      </w:r>
      <w:proofErr w:type="spellEnd"/>
      <w:r w:rsidRPr="00535F20">
        <w:rPr>
          <w:rFonts w:ascii="Montserrat" w:hAnsi="Montserrat"/>
          <w:bCs/>
          <w:sz w:val="22"/>
          <w:szCs w:val="22"/>
        </w:rPr>
        <w:t>, explicó que hay avance gracias a la comunicación efectiva con las mujeres, “la clave es explicarles la importancia de los estudios y que todo es en beneficio de su salud”.</w:t>
      </w:r>
    </w:p>
    <w:p w14:paraId="1B38C4FE" w14:textId="77777777" w:rsidR="00535F20" w:rsidRP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43F6C64C" w14:textId="7D24586F" w:rsid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  <w:proofErr w:type="spellStart"/>
      <w:r w:rsidRPr="00535F20">
        <w:rPr>
          <w:rFonts w:ascii="Montserrat" w:hAnsi="Montserrat"/>
          <w:bCs/>
          <w:sz w:val="22"/>
          <w:szCs w:val="22"/>
        </w:rPr>
        <w:t>Panzo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</w:t>
      </w:r>
      <w:proofErr w:type="spellStart"/>
      <w:r w:rsidRPr="00535F20">
        <w:rPr>
          <w:rFonts w:ascii="Montserrat" w:hAnsi="Montserrat"/>
          <w:bCs/>
          <w:sz w:val="22"/>
          <w:szCs w:val="22"/>
        </w:rPr>
        <w:t>Panzo</w:t>
      </w:r>
      <w:proofErr w:type="spellEnd"/>
      <w:r w:rsidRPr="00535F20">
        <w:rPr>
          <w:rFonts w:ascii="Montserrat" w:hAnsi="Montserrat"/>
          <w:bCs/>
          <w:sz w:val="22"/>
          <w:szCs w:val="22"/>
        </w:rPr>
        <w:t xml:space="preserve"> aseguró estar feliz y plena de haber logrado su sueño, ayudar a su gente y a salvar vidas, “si est</w:t>
      </w:r>
      <w:r>
        <w:rPr>
          <w:rFonts w:ascii="Montserrat" w:hAnsi="Montserrat"/>
          <w:bCs/>
          <w:sz w:val="22"/>
          <w:szCs w:val="22"/>
        </w:rPr>
        <w:t xml:space="preserve">á </w:t>
      </w:r>
      <w:r w:rsidRPr="00535F20">
        <w:rPr>
          <w:rFonts w:ascii="Montserrat" w:hAnsi="Montserrat"/>
          <w:bCs/>
          <w:sz w:val="22"/>
          <w:szCs w:val="22"/>
        </w:rPr>
        <w:t>en mis manos lo hacemos”.</w:t>
      </w:r>
    </w:p>
    <w:p w14:paraId="4618F619" w14:textId="77777777" w:rsidR="00535F20" w:rsidRDefault="00535F20" w:rsidP="00535F20">
      <w:pPr>
        <w:ind w:right="-376"/>
        <w:jc w:val="both"/>
        <w:rPr>
          <w:rFonts w:ascii="Montserrat" w:hAnsi="Montserrat"/>
          <w:bCs/>
          <w:sz w:val="22"/>
          <w:szCs w:val="22"/>
        </w:rPr>
      </w:pPr>
    </w:p>
    <w:p w14:paraId="67CACFBB" w14:textId="73831C13" w:rsidR="00535F20" w:rsidRDefault="00535F20" w:rsidP="00535F20">
      <w:pPr>
        <w:ind w:right="-376"/>
        <w:jc w:val="center"/>
        <w:rPr>
          <w:rFonts w:ascii="Montserrat" w:hAnsi="Montserrat"/>
          <w:b/>
          <w:sz w:val="22"/>
          <w:szCs w:val="22"/>
        </w:rPr>
      </w:pPr>
      <w:r w:rsidRPr="00535F20">
        <w:rPr>
          <w:rFonts w:ascii="Montserrat" w:hAnsi="Montserrat"/>
          <w:b/>
          <w:sz w:val="22"/>
          <w:szCs w:val="22"/>
        </w:rPr>
        <w:t>---o0o---</w:t>
      </w:r>
    </w:p>
    <w:p w14:paraId="743B2B7E" w14:textId="77777777" w:rsidR="007F2DAB" w:rsidRDefault="007F2DAB" w:rsidP="00535F20">
      <w:pPr>
        <w:ind w:right="-376"/>
        <w:jc w:val="center"/>
        <w:rPr>
          <w:rFonts w:ascii="Montserrat" w:hAnsi="Montserrat"/>
          <w:b/>
          <w:sz w:val="22"/>
          <w:szCs w:val="22"/>
        </w:rPr>
      </w:pPr>
    </w:p>
    <w:p w14:paraId="4A9E9B80" w14:textId="77777777" w:rsidR="007F2DAB" w:rsidRPr="007F2DAB" w:rsidRDefault="007F2DAB" w:rsidP="007F2DAB">
      <w:pPr>
        <w:rPr>
          <w:b/>
        </w:rPr>
      </w:pPr>
      <w:r w:rsidRPr="007F2DAB">
        <w:rPr>
          <w:b/>
        </w:rPr>
        <w:t>LINK DE FOTOS</w:t>
      </w:r>
    </w:p>
    <w:p w14:paraId="41C0492E" w14:textId="77777777" w:rsidR="007F2DAB" w:rsidRDefault="007F2DAB" w:rsidP="007F2DAB">
      <w:hyperlink r:id="rId8" w:history="1">
        <w:r>
          <w:rPr>
            <w:rStyle w:val="Hipervnculo"/>
          </w:rPr>
          <w:t>https://bit.ly/3odvA2r</w:t>
        </w:r>
      </w:hyperlink>
      <w:r>
        <w:t xml:space="preserve"> </w:t>
      </w:r>
    </w:p>
    <w:p w14:paraId="08C42EB9" w14:textId="77777777" w:rsidR="007F2DAB" w:rsidRDefault="007F2DAB" w:rsidP="007F2DAB"/>
    <w:p w14:paraId="69412DD8" w14:textId="77777777" w:rsidR="007F2DAB" w:rsidRPr="007F2DAB" w:rsidRDefault="007F2DAB" w:rsidP="007F2DAB">
      <w:pPr>
        <w:rPr>
          <w:b/>
        </w:rPr>
      </w:pPr>
      <w:r w:rsidRPr="007F2DAB">
        <w:rPr>
          <w:b/>
        </w:rPr>
        <w:t>LINK DE VIDEO</w:t>
      </w:r>
    </w:p>
    <w:p w14:paraId="0488B1FB" w14:textId="77777777" w:rsidR="007F2DAB" w:rsidRDefault="007F2DAB" w:rsidP="007F2DAB">
      <w:hyperlink r:id="rId9" w:history="1">
        <w:r>
          <w:rPr>
            <w:rStyle w:val="Hipervnculo"/>
          </w:rPr>
          <w:t>https://bit.ly/3MgF0ST</w:t>
        </w:r>
      </w:hyperlink>
      <w:r>
        <w:t xml:space="preserve"> </w:t>
      </w:r>
    </w:p>
    <w:p w14:paraId="1D00755D" w14:textId="77777777" w:rsidR="007F2DAB" w:rsidRPr="00535F20" w:rsidRDefault="007F2DAB" w:rsidP="00535F20">
      <w:pPr>
        <w:ind w:right="-376"/>
        <w:jc w:val="center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</w:p>
    <w:sectPr w:rsidR="007F2DAB" w:rsidRPr="00535F20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60C5" w14:textId="77777777" w:rsidR="00CC207C" w:rsidRDefault="00CC207C">
      <w:r>
        <w:separator/>
      </w:r>
    </w:p>
  </w:endnote>
  <w:endnote w:type="continuationSeparator" w:id="0">
    <w:p w14:paraId="14A18BB1" w14:textId="77777777" w:rsidR="00CC207C" w:rsidRDefault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4343" w14:textId="77777777" w:rsidR="0085739C" w:rsidRDefault="00535F2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72F1DED8" wp14:editId="43FEEDBE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5A4CD" w14:textId="77777777" w:rsidR="00CC207C" w:rsidRDefault="00CC207C">
      <w:r>
        <w:separator/>
      </w:r>
    </w:p>
  </w:footnote>
  <w:footnote w:type="continuationSeparator" w:id="0">
    <w:p w14:paraId="01845A78" w14:textId="77777777" w:rsidR="00CC207C" w:rsidRDefault="00C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A345D" w14:textId="77777777" w:rsidR="0085739C" w:rsidRDefault="00535F20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D4DCA" wp14:editId="659E172C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39B42" w14:textId="77777777" w:rsidR="0085739C" w:rsidRPr="005D5A3E" w:rsidRDefault="00535F20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2E882698" w14:textId="77777777" w:rsidR="0085739C" w:rsidRPr="00C0299D" w:rsidRDefault="00CC207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FD4D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BA39B42" w14:textId="77777777" w:rsidR="0085739C" w:rsidRPr="005D5A3E" w:rsidRDefault="00535F2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2E882698" w14:textId="77777777" w:rsidR="0085739C" w:rsidRPr="00C0299D" w:rsidRDefault="00627299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EBD630" wp14:editId="7E84DC2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ED9F3" wp14:editId="50FC1D03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6F95F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92C"/>
    <w:multiLevelType w:val="hybridMultilevel"/>
    <w:tmpl w:val="388EFC2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0"/>
    <w:rsid w:val="00477863"/>
    <w:rsid w:val="00535F20"/>
    <w:rsid w:val="00627299"/>
    <w:rsid w:val="006C1F7B"/>
    <w:rsid w:val="007F2DAB"/>
    <w:rsid w:val="00B641DD"/>
    <w:rsid w:val="00CC207C"/>
    <w:rsid w:val="00D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7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20"/>
    <w:pPr>
      <w:spacing w:after="0" w:line="240" w:lineRule="auto"/>
    </w:pPr>
    <w:rPr>
      <w:rFonts w:eastAsiaTheme="minorEastAsia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F2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35F2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35F2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F20"/>
    <w:rPr>
      <w:kern w:val="0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535F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535F20"/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AB"/>
    <w:rPr>
      <w:rFonts w:ascii="Tahoma" w:eastAsiaTheme="minorEastAsia" w:hAnsi="Tahoma" w:cs="Tahoma"/>
      <w:kern w:val="0"/>
      <w:sz w:val="16"/>
      <w:szCs w:val="16"/>
      <w:lang w:val="es-ES_tradn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7F2D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20"/>
    <w:pPr>
      <w:spacing w:after="0" w:line="240" w:lineRule="auto"/>
    </w:pPr>
    <w:rPr>
      <w:rFonts w:eastAsiaTheme="minorEastAsia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F2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35F2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35F2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F20"/>
    <w:rPr>
      <w:kern w:val="0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535F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535F20"/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AB"/>
    <w:rPr>
      <w:rFonts w:ascii="Tahoma" w:eastAsiaTheme="minorEastAsia" w:hAnsi="Tahoma" w:cs="Tahoma"/>
      <w:kern w:val="0"/>
      <w:sz w:val="16"/>
      <w:szCs w:val="16"/>
      <w:lang w:val="es-ES_tradn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7F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dvA2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MgF0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Sarai Barrientos Esquivel</cp:lastModifiedBy>
  <cp:revision>4</cp:revision>
  <dcterms:created xsi:type="dcterms:W3CDTF">2023-05-12T20:39:00Z</dcterms:created>
  <dcterms:modified xsi:type="dcterms:W3CDTF">2023-05-17T16:15:00Z</dcterms:modified>
</cp:coreProperties>
</file>