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EE780" w14:textId="2460BDF8" w:rsidR="00C76143" w:rsidRPr="00A3527B" w:rsidRDefault="00C76143" w:rsidP="00C76143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sz w:val="24"/>
          <w:lang w:val="es-ES"/>
        </w:rPr>
      </w:pPr>
      <w:bookmarkStart w:id="0" w:name="_GoBack"/>
      <w:bookmarkEnd w:id="0"/>
      <w:r w:rsidRPr="00A3527B">
        <w:rPr>
          <w:rStyle w:val="Ninguno"/>
          <w:rFonts w:ascii="Montserrat Light" w:hAnsi="Montserrat Light"/>
          <w:sz w:val="24"/>
          <w:lang w:val="es-ES"/>
        </w:rPr>
        <w:t>Ciudad de México,</w:t>
      </w:r>
      <w:r w:rsidR="00493A74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0562AB">
        <w:rPr>
          <w:rStyle w:val="Ninguno"/>
          <w:rFonts w:ascii="Montserrat Light" w:hAnsi="Montserrat Light"/>
          <w:sz w:val="24"/>
          <w:lang w:val="es-ES"/>
        </w:rPr>
        <w:t>miércoles 22</w:t>
      </w:r>
      <w:r w:rsidR="006763E7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493A74">
        <w:rPr>
          <w:rStyle w:val="Ninguno"/>
          <w:rFonts w:ascii="Montserrat Light" w:hAnsi="Montserrat Light"/>
          <w:sz w:val="24"/>
          <w:lang w:val="es-ES"/>
        </w:rPr>
        <w:t xml:space="preserve">de </w:t>
      </w:r>
      <w:r w:rsidR="00052DE1">
        <w:rPr>
          <w:rStyle w:val="Ninguno"/>
          <w:rFonts w:ascii="Montserrat Light" w:hAnsi="Montserrat Light"/>
          <w:sz w:val="24"/>
          <w:lang w:val="es-ES"/>
        </w:rPr>
        <w:t>septiembre</w:t>
      </w:r>
      <w:r w:rsidR="006763E7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Pr="00A3527B">
        <w:rPr>
          <w:rStyle w:val="Ninguno"/>
          <w:rFonts w:ascii="Montserrat Light" w:hAnsi="Montserrat Light"/>
          <w:sz w:val="24"/>
          <w:lang w:val="es-ES"/>
        </w:rPr>
        <w:t>de 2021</w:t>
      </w:r>
    </w:p>
    <w:p w14:paraId="59375636" w14:textId="6470FF58" w:rsidR="00A3527B" w:rsidRDefault="00A3527B" w:rsidP="00A3527B">
      <w:pPr>
        <w:spacing w:after="0" w:line="240" w:lineRule="atLeast"/>
        <w:jc w:val="right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No. </w:t>
      </w:r>
      <w:r w:rsidR="000562AB">
        <w:rPr>
          <w:rFonts w:ascii="Montserrat Light" w:hAnsi="Montserrat Light"/>
          <w:sz w:val="24"/>
          <w:szCs w:val="24"/>
          <w:lang w:val="es-ES"/>
        </w:rPr>
        <w:t>417</w:t>
      </w:r>
      <w:r>
        <w:rPr>
          <w:rFonts w:ascii="Montserrat Light" w:hAnsi="Montserrat Light"/>
          <w:sz w:val="24"/>
          <w:szCs w:val="24"/>
          <w:lang w:val="es-ES"/>
        </w:rPr>
        <w:t>/2021.</w:t>
      </w:r>
    </w:p>
    <w:p w14:paraId="5683D837" w14:textId="77777777" w:rsidR="00C76143" w:rsidRPr="00E371F1" w:rsidRDefault="00C76143" w:rsidP="00A3527B">
      <w:pPr>
        <w:spacing w:after="0" w:line="240" w:lineRule="atLeast"/>
        <w:jc w:val="right"/>
        <w:rPr>
          <w:rFonts w:ascii="Montserrat Light" w:hAnsi="Montserrat Light"/>
          <w:b/>
          <w:sz w:val="28"/>
          <w:lang w:val="es-ES"/>
        </w:rPr>
      </w:pPr>
    </w:p>
    <w:p w14:paraId="1B0A9119" w14:textId="104591F0" w:rsidR="00C76143" w:rsidRPr="0062400B" w:rsidRDefault="004F495E" w:rsidP="00C76143">
      <w:pPr>
        <w:spacing w:after="0"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 xml:space="preserve">BOLETÍN </w:t>
      </w:r>
      <w:r w:rsidRPr="00493A74">
        <w:rPr>
          <w:rFonts w:ascii="Montserrat Light" w:hAnsi="Montserrat Light"/>
          <w:b/>
          <w:sz w:val="36"/>
          <w:szCs w:val="36"/>
        </w:rPr>
        <w:t>DE</w:t>
      </w:r>
      <w:r>
        <w:rPr>
          <w:rFonts w:ascii="Montserrat Light" w:hAnsi="Montserrat Light"/>
          <w:b/>
          <w:sz w:val="32"/>
        </w:rPr>
        <w:t xml:space="preserve"> PRENSA</w:t>
      </w:r>
    </w:p>
    <w:p w14:paraId="63547CE9" w14:textId="77777777" w:rsidR="00493A74" w:rsidRDefault="00493A74" w:rsidP="00493A7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B48DAF9" w14:textId="11F2F316" w:rsidR="00493A74" w:rsidRDefault="00817BC7" w:rsidP="00493A7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Garantiza </w:t>
      </w:r>
      <w:r w:rsidR="00534D08">
        <w:rPr>
          <w:rFonts w:ascii="Montserrat Light" w:eastAsia="Batang" w:hAnsi="Montserrat Light" w:cs="Arial"/>
          <w:b/>
          <w:sz w:val="28"/>
          <w:szCs w:val="28"/>
        </w:rPr>
        <w:t>IMSS</w:t>
      </w:r>
      <w:r w:rsidR="00764248">
        <w:rPr>
          <w:rFonts w:ascii="Montserrat Light" w:eastAsia="Batang" w:hAnsi="Montserrat Light" w:cs="Arial"/>
          <w:b/>
          <w:sz w:val="28"/>
          <w:szCs w:val="28"/>
        </w:rPr>
        <w:t xml:space="preserve"> atención </w:t>
      </w:r>
      <w:r w:rsidR="00215A74">
        <w:rPr>
          <w:rFonts w:ascii="Montserrat Light" w:eastAsia="Batang" w:hAnsi="Montserrat Light" w:cs="Arial"/>
          <w:b/>
          <w:sz w:val="28"/>
          <w:szCs w:val="28"/>
        </w:rPr>
        <w:t xml:space="preserve">integral </w:t>
      </w:r>
      <w:r>
        <w:rPr>
          <w:rFonts w:ascii="Montserrat Light" w:eastAsia="Batang" w:hAnsi="Montserrat Light" w:cs="Arial"/>
          <w:b/>
          <w:sz w:val="28"/>
          <w:szCs w:val="28"/>
        </w:rPr>
        <w:t>a</w:t>
      </w:r>
      <w:r w:rsidR="00764248">
        <w:rPr>
          <w:rFonts w:ascii="Montserrat Light" w:eastAsia="Batang" w:hAnsi="Montserrat Light" w:cs="Arial"/>
          <w:b/>
          <w:sz w:val="28"/>
          <w:szCs w:val="28"/>
        </w:rPr>
        <w:t xml:space="preserve"> pacientes con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764248">
        <w:rPr>
          <w:rFonts w:ascii="Montserrat Light" w:eastAsia="Batang" w:hAnsi="Montserrat Light" w:cs="Arial"/>
          <w:b/>
          <w:sz w:val="28"/>
          <w:szCs w:val="28"/>
        </w:rPr>
        <w:t xml:space="preserve">COVID-19 y Dengue </w:t>
      </w:r>
      <w:r w:rsidR="00493A74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14:paraId="7505649C" w14:textId="77777777" w:rsidR="00493A74" w:rsidRDefault="00493A74" w:rsidP="00493A7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113938CB" w14:textId="0276B5E2" w:rsidR="00FE4E07" w:rsidRPr="001119AF" w:rsidRDefault="00FE4E07" w:rsidP="00FE4E07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Montserrat Light" w:hAnsi="Montserrat Light" w:cs="Montserrat Light"/>
          <w:b/>
          <w:bCs/>
          <w:color w:val="000000" w:themeColor="text1"/>
        </w:rPr>
      </w:pPr>
      <w:r w:rsidRPr="001119AF">
        <w:rPr>
          <w:rFonts w:ascii="Montserrat Light" w:eastAsia="Batang" w:hAnsi="Montserrat Light"/>
          <w:b/>
        </w:rPr>
        <w:t xml:space="preserve">Los virus </w:t>
      </w:r>
      <w:r>
        <w:rPr>
          <w:rFonts w:ascii="Montserrat Light" w:eastAsia="Batang" w:hAnsi="Montserrat Light"/>
          <w:b/>
        </w:rPr>
        <w:t xml:space="preserve">detonantes de estas enfermedades </w:t>
      </w:r>
      <w:r w:rsidRPr="001119AF">
        <w:rPr>
          <w:rFonts w:ascii="Montserrat Light" w:eastAsia="Batang" w:hAnsi="Montserrat Light"/>
          <w:b/>
        </w:rPr>
        <w:t>provocan síntomas similares</w:t>
      </w:r>
      <w:r>
        <w:rPr>
          <w:rFonts w:ascii="Montserrat Light" w:eastAsia="Batang" w:hAnsi="Montserrat Light"/>
          <w:b/>
        </w:rPr>
        <w:t xml:space="preserve">: </w:t>
      </w:r>
      <w:r w:rsidRPr="001119AF">
        <w:rPr>
          <w:rFonts w:ascii="Montserrat Light" w:eastAsia="Batang" w:hAnsi="Montserrat Light"/>
          <w:b/>
        </w:rPr>
        <w:t>fiebre, dolores musculares, de garganta, cabeza y en</w:t>
      </w:r>
      <w:r w:rsidR="00C14109">
        <w:rPr>
          <w:rFonts w:ascii="Montserrat Light" w:eastAsia="Batang" w:hAnsi="Montserrat Light"/>
          <w:b/>
        </w:rPr>
        <w:t xml:space="preserve"> los</w:t>
      </w:r>
      <w:r w:rsidRPr="001119AF">
        <w:rPr>
          <w:rFonts w:ascii="Montserrat Light" w:eastAsia="Batang" w:hAnsi="Montserrat Light"/>
          <w:b/>
        </w:rPr>
        <w:t xml:space="preserve"> ojos</w:t>
      </w:r>
      <w:r>
        <w:rPr>
          <w:rFonts w:ascii="Montserrat Light" w:eastAsia="Batang" w:hAnsi="Montserrat Light"/>
          <w:b/>
        </w:rPr>
        <w:t>.</w:t>
      </w:r>
    </w:p>
    <w:p w14:paraId="5EF7BBF8" w14:textId="29793AEC" w:rsidR="00493A74" w:rsidRPr="00493A74" w:rsidRDefault="00764248" w:rsidP="00493A7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bCs/>
          <w:color w:val="000000" w:themeColor="text1"/>
        </w:rPr>
      </w:pPr>
      <w:r>
        <w:rPr>
          <w:rFonts w:ascii="Montserrat Light" w:eastAsia="Batang" w:hAnsi="Montserrat Light"/>
          <w:b/>
        </w:rPr>
        <w:t>Las personas pueden desarrollar la forma grave, provocar colapso del sistema circulatorio y falla orgánica múltiple.</w:t>
      </w:r>
      <w:r w:rsidR="002141D9">
        <w:rPr>
          <w:rFonts w:ascii="Montserrat Light" w:eastAsia="Batang" w:hAnsi="Montserrat Light"/>
          <w:b/>
        </w:rPr>
        <w:t xml:space="preserve"> </w:t>
      </w:r>
    </w:p>
    <w:p w14:paraId="6CC0680A" w14:textId="77777777" w:rsidR="004F495E" w:rsidRDefault="004F495E" w:rsidP="00C7614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60D92DEE" w14:textId="1EB4A8E7" w:rsidR="00052DE1" w:rsidRPr="00B65502" w:rsidRDefault="00E74720" w:rsidP="003C1040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En esta época de lluvias existe un alto riesgo de contraer los virus del COVID-19 y Dengue al mismo tiempo, por ello el Instituto Mexicano del Seguro Social (IMSS) cuenta con protocolos de </w:t>
      </w:r>
      <w:r w:rsidR="00215A74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atención integral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para </w:t>
      </w:r>
      <w:r w:rsidR="00215A74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garantizar a los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>pacientes con estos padecimientos infecciosos</w:t>
      </w:r>
      <w:r w:rsidR="00215A74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un diagnóstico, tratamiento y seguimiento</w:t>
      </w:r>
      <w:r w:rsidR="00B65502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a su enfermedad.</w:t>
      </w:r>
    </w:p>
    <w:p w14:paraId="06C3E240" w14:textId="77777777" w:rsidR="00052DE1" w:rsidRPr="00B65502" w:rsidRDefault="00052DE1" w:rsidP="00092FB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</w:p>
    <w:p w14:paraId="02B42D27" w14:textId="1F2C4FBB" w:rsidR="003C1040" w:rsidRPr="00B65502" w:rsidRDefault="00052DE1" w:rsidP="00F63198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>El</w:t>
      </w:r>
      <w:r w:rsidR="00092FB3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>doctor Sergio Gutiérrez Hernández</w:t>
      </w:r>
      <w:r w:rsidR="00092FB3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del Hospital de Infectología del Centro Médico Nacional (CMN) La Raza,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señaló </w:t>
      </w:r>
      <w:r w:rsidR="003C1040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que los virus detonantes de ambas enfermedades provocan síntomas similares como fiebre, dolores musculares, de cabeza, garganta y en </w:t>
      </w:r>
      <w:r w:rsidR="00C14109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los </w:t>
      </w:r>
      <w:r w:rsidR="003C1040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ojos. </w:t>
      </w:r>
    </w:p>
    <w:p w14:paraId="68992699" w14:textId="77777777" w:rsidR="003C1040" w:rsidRPr="00B65502" w:rsidRDefault="003C1040" w:rsidP="00F63198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</w:p>
    <w:p w14:paraId="59914EC4" w14:textId="6476FAA6" w:rsidR="00E55726" w:rsidRPr="00B65502" w:rsidRDefault="00E55726" w:rsidP="00E55726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>Explicó que los padecimientos virales pueden ocurrir de forma simultánea e incrementar el riesgo de desarrollar complicaciones</w:t>
      </w:r>
      <w:r w:rsidR="00B65502" w:rsidRPr="00B65502">
        <w:rPr>
          <w:rStyle w:val="Ninguno"/>
          <w:rFonts w:ascii="Montserrat Light" w:eastAsia="Montserrat Light" w:hAnsi="Montserrat Light" w:cs="Montserrat Light"/>
          <w:lang w:val="es-ES_tradnl"/>
        </w:rPr>
        <w:t>,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respiratorias en el caso del virus del SARS-CoV-2</w:t>
      </w:r>
      <w:r w:rsidR="00B65502" w:rsidRPr="00B65502">
        <w:rPr>
          <w:rStyle w:val="Ninguno"/>
          <w:rFonts w:ascii="Montserrat Light" w:eastAsia="Montserrat Light" w:hAnsi="Montserrat Light" w:cs="Montserrat Light"/>
          <w:lang w:val="es-ES_tradnl"/>
        </w:rPr>
        <w:t>,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y/o circulatorias </w:t>
      </w:r>
      <w:r w:rsidR="00B65502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si se trata del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>Dengue, agravar el estado de pacientes susceptibles, con colapso del sistema circulatorio, falla de diferentes órganos y en conjunto provocar la muerte.</w:t>
      </w:r>
    </w:p>
    <w:p w14:paraId="3687A5E5" w14:textId="77777777" w:rsidR="00E55726" w:rsidRPr="00B65502" w:rsidRDefault="00E55726" w:rsidP="00E55726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</w:p>
    <w:p w14:paraId="0CF4233A" w14:textId="06E39620" w:rsidR="00E55726" w:rsidRPr="00B65502" w:rsidRDefault="00D5447C" w:rsidP="00E55726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>I</w:t>
      </w:r>
      <w:r w:rsidR="00E55726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ndicó que </w:t>
      </w:r>
      <w:r w:rsidR="00FE4E07" w:rsidRPr="00B65502">
        <w:rPr>
          <w:rStyle w:val="Ninguno"/>
          <w:rFonts w:ascii="Montserrat Light" w:eastAsia="Montserrat Light" w:hAnsi="Montserrat Light" w:cs="Montserrat Light"/>
          <w:lang w:val="es-ES_tradnl"/>
        </w:rPr>
        <w:t>a fin de</w:t>
      </w:r>
      <w:r w:rsidR="00E55726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prevenir esos escenarios</w:t>
      </w:r>
      <w:r w:rsidR="00FE4E07" w:rsidRPr="00B65502">
        <w:rPr>
          <w:rStyle w:val="Ninguno"/>
          <w:rFonts w:ascii="Montserrat Light" w:eastAsia="Montserrat Light" w:hAnsi="Montserrat Light" w:cs="Montserrat Light"/>
          <w:lang w:val="es-ES_tradnl"/>
        </w:rPr>
        <w:t>,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en el IMSS se implementan las </w:t>
      </w:r>
      <w:r w:rsidR="00E55726" w:rsidRPr="00B65502">
        <w:rPr>
          <w:rStyle w:val="Ninguno"/>
          <w:rFonts w:ascii="Montserrat Light" w:eastAsia="Montserrat Light" w:hAnsi="Montserrat Light" w:cs="Montserrat Light"/>
          <w:lang w:val="es-ES_tradnl"/>
        </w:rPr>
        <w:t>medidas de soporte, tratamientos de emergencia médica, para riñón, hígado y aparato respiratorio, evitar alteraciones de la coagulación, ya sea micro trombosis en COVID-19 y sangrado por baja de plaquetas en Dengue.</w:t>
      </w:r>
    </w:p>
    <w:p w14:paraId="0CF8242B" w14:textId="77777777" w:rsidR="00E55726" w:rsidRPr="00B65502" w:rsidRDefault="00E55726" w:rsidP="00E55726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</w:p>
    <w:p w14:paraId="26902CA9" w14:textId="437A9A01" w:rsidR="00E55726" w:rsidRPr="00B65502" w:rsidRDefault="00D5447C" w:rsidP="00E55726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El médico </w:t>
      </w:r>
      <w:proofErr w:type="spellStart"/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>infectólogo</w:t>
      </w:r>
      <w:proofErr w:type="spellEnd"/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abundó que </w:t>
      </w:r>
      <w:r w:rsidR="00FE4E07" w:rsidRPr="00B65502">
        <w:rPr>
          <w:rStyle w:val="Ninguno"/>
          <w:rFonts w:ascii="Montserrat Light" w:eastAsia="Montserrat Light" w:hAnsi="Montserrat Light" w:cs="Montserrat Light"/>
          <w:lang w:val="es-ES_tradnl"/>
        </w:rPr>
        <w:t>para</w:t>
      </w:r>
      <w:r w:rsidR="00E55726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pacientes con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coronavirus </w:t>
      </w:r>
      <w:r w:rsidR="00E55726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se les otorga tratamiento antiinflamatorio con esteroides, y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se les hospitaliza </w:t>
      </w:r>
      <w:r w:rsidR="00E55726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cuando requieren oxígeno o tienen factores de riesgo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para </w:t>
      </w:r>
      <w:r w:rsidR="00E55726" w:rsidRPr="00B65502">
        <w:rPr>
          <w:rStyle w:val="Ninguno"/>
          <w:rFonts w:ascii="Montserrat Light" w:eastAsia="Montserrat Light" w:hAnsi="Montserrat Light" w:cs="Montserrat Light"/>
          <w:lang w:val="es-ES_tradnl"/>
        </w:rPr>
        <w:t>evolución desfavorable.</w:t>
      </w:r>
    </w:p>
    <w:p w14:paraId="040E1B3A" w14:textId="77777777" w:rsidR="00E55726" w:rsidRPr="00B65502" w:rsidRDefault="00E55726" w:rsidP="00E55726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</w:p>
    <w:p w14:paraId="2C372CA7" w14:textId="5A6ED7D1" w:rsidR="00E55726" w:rsidRPr="00B65502" w:rsidRDefault="00E55726" w:rsidP="00E55726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lastRenderedPageBreak/>
        <w:t xml:space="preserve">En tanto, </w:t>
      </w:r>
      <w:r w:rsidR="00D5447C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refirió que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>los afectados por Dengue requieren hospitalización cuando tienen signos de alarma: dolor abdominal intenso, vómito persistente y evidencia clínica de acumulación de líquidos, hemorragia activa en mucosas, alteraciones neurológicas o de alerta, como letargia o inquietud; e insuficiencia hepática.</w:t>
      </w:r>
    </w:p>
    <w:p w14:paraId="5BB8DF6E" w14:textId="77777777" w:rsidR="00E55726" w:rsidRPr="00B65502" w:rsidRDefault="00E55726" w:rsidP="00E55726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</w:p>
    <w:p w14:paraId="5E6053DA" w14:textId="4B940818" w:rsidR="00E55726" w:rsidRPr="00B65502" w:rsidRDefault="00D5447C" w:rsidP="00D5447C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Gutiérrez Hernández agregó </w:t>
      </w:r>
      <w:r w:rsidR="00E55726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que </w:t>
      </w:r>
      <w:r w:rsidR="00B65502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menores de edad o pacientes con un evento previo de Dengue </w:t>
      </w:r>
      <w:r w:rsidR="00E55726" w:rsidRPr="00B65502">
        <w:rPr>
          <w:rStyle w:val="Ninguno"/>
          <w:rFonts w:ascii="Montserrat Light" w:eastAsia="Montserrat Light" w:hAnsi="Montserrat Light" w:cs="Montserrat Light"/>
          <w:lang w:val="es-ES_tradnl"/>
        </w:rPr>
        <w:t>también necesitan vigilancia hospitalaria, por el riesgo de desarrollar choque, la forma grave de la enfermedad.</w:t>
      </w:r>
    </w:p>
    <w:p w14:paraId="26D5224B" w14:textId="77777777" w:rsidR="00E55726" w:rsidRPr="00B65502" w:rsidRDefault="00E55726" w:rsidP="00092FB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</w:p>
    <w:p w14:paraId="750CD351" w14:textId="78889159" w:rsidR="002B0755" w:rsidRPr="00B65502" w:rsidRDefault="00D5447C" w:rsidP="002B0755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Por su parte,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la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>e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pidemióloga Mónica Rivera Mahey,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coordinadora de Programa Médicos, subrayó que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>los síntomas de COVID-19 van de leves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>,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como resfriado común o secreción nasal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, a graves, con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tos, fiebre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muy alta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y dificultad respiratoria que se complica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hasta iniciar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síntomas de neumonía, lo cual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requiere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tratamiento ambulatorio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u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>hospitalización.</w:t>
      </w:r>
    </w:p>
    <w:p w14:paraId="0813CA08" w14:textId="77777777" w:rsidR="002B0755" w:rsidRPr="00B65502" w:rsidRDefault="002B0755" w:rsidP="002B0755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</w:p>
    <w:p w14:paraId="7A3A5544" w14:textId="139EA377" w:rsidR="002B0755" w:rsidRPr="00B65502" w:rsidRDefault="001A13E6" w:rsidP="002B0755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Expuso que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algunas personas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llegan a ser asintomáticas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>y s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>ó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>lo se percatan que tienen la enfermedad por la pérdida del olfato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o gusto,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en otros casos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se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presenta dificultad respiratoria repentina, lo que hace urgente vigilar la oxigenación de pulmones y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debe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ser atendida médicamente, además de verificar si es diabética, hipertensa o tiene obesidad. </w:t>
      </w:r>
    </w:p>
    <w:p w14:paraId="1CEA5B82" w14:textId="77777777" w:rsidR="001A13E6" w:rsidRPr="00B65502" w:rsidRDefault="001A13E6" w:rsidP="002B0755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</w:p>
    <w:p w14:paraId="5EE6894A" w14:textId="06F4EEB6" w:rsidR="002B0755" w:rsidRPr="00B65502" w:rsidRDefault="001A13E6" w:rsidP="002B0755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>En cuanto al Dengue, l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a </w:t>
      </w:r>
      <w:r w:rsidR="00580B00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doctora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Rivera Mahey indicó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que se sospecha de una persona con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el virus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>cuando presenta fiebre, dolor de cabeza muy agudo o intenso, sangrado por nariz o al momento de orinar, que se consideran graves  y ameritan atención de urgencia.</w:t>
      </w:r>
    </w:p>
    <w:p w14:paraId="4D2DC95A" w14:textId="77777777" w:rsidR="002B0755" w:rsidRPr="00B65502" w:rsidRDefault="002B0755" w:rsidP="002B0755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</w:p>
    <w:p w14:paraId="324822E4" w14:textId="77777777" w:rsidR="001A13E6" w:rsidRPr="00B65502" w:rsidRDefault="001A13E6" w:rsidP="002B0755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La especialista adscrita a la División de Vigilancia Epidemiológica de Enfermedades Transmisibles del IMSS </w:t>
      </w:r>
      <w:r w:rsidR="00580B00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reiteró la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>recomend</w:t>
      </w:r>
      <w:r w:rsidR="00580B00" w:rsidRPr="00B65502">
        <w:rPr>
          <w:rStyle w:val="Ninguno"/>
          <w:rFonts w:ascii="Montserrat Light" w:eastAsia="Montserrat Light" w:hAnsi="Montserrat Light" w:cs="Montserrat Light"/>
          <w:lang w:val="es-ES_tradnl"/>
        </w:rPr>
        <w:t>aci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>ó</w:t>
      </w:r>
      <w:r w:rsidR="00580B00" w:rsidRPr="00B65502">
        <w:rPr>
          <w:rStyle w:val="Ninguno"/>
          <w:rFonts w:ascii="Montserrat Light" w:eastAsia="Montserrat Light" w:hAnsi="Montserrat Light" w:cs="Montserrat Light"/>
          <w:lang w:val="es-ES_tradnl"/>
        </w:rPr>
        <w:t>n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</w:t>
      </w:r>
      <w:r w:rsidR="00580B00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de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no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>acumular agua en recipientes sin tapadera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>para evitar criaderos del mosquito transmisor de Dengue en zonas tropicales o subtropicales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. </w:t>
      </w:r>
    </w:p>
    <w:p w14:paraId="0B316A1B" w14:textId="77777777" w:rsidR="001A13E6" w:rsidRPr="00B65502" w:rsidRDefault="001A13E6" w:rsidP="002B0755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</w:p>
    <w:p w14:paraId="4A94B5A1" w14:textId="7BA96A58" w:rsidR="00580B00" w:rsidRPr="00B65502" w:rsidRDefault="001A13E6" w:rsidP="00580B00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Además,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>e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n los lugares donde es época de lluvias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no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se debe </w:t>
      </w:r>
      <w:r w:rsidR="002B0755" w:rsidRPr="00B65502">
        <w:rPr>
          <w:rStyle w:val="Ninguno"/>
          <w:rFonts w:ascii="Montserrat Light" w:eastAsia="Montserrat Light" w:hAnsi="Montserrat Light" w:cs="Montserrat Light"/>
          <w:lang w:val="es-ES_tradnl"/>
        </w:rPr>
        <w:t>salir al final de la tarde ni al iniciar la mañana, porque hay más presencia de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este vector, </w:t>
      </w:r>
      <w:r w:rsidR="00580B00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evitar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la </w:t>
      </w:r>
      <w:r w:rsidR="00580B00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ropa oscura, perfumes u olores muy fuertes; utilizar repelente corporal todo el tiempo que se está expuesto en lugares donde hay mosquitos;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y </w:t>
      </w:r>
      <w:r w:rsidR="00580B00" w:rsidRPr="00B65502">
        <w:rPr>
          <w:rStyle w:val="Ninguno"/>
          <w:rFonts w:ascii="Montserrat Light" w:eastAsia="Montserrat Light" w:hAnsi="Montserrat Light" w:cs="Montserrat Light"/>
          <w:lang w:val="es-ES_tradnl"/>
        </w:rPr>
        <w:t>por la noche usar mallas protectoras.</w:t>
      </w:r>
    </w:p>
    <w:p w14:paraId="7FF33379" w14:textId="77777777" w:rsidR="004A453F" w:rsidRPr="00B65502" w:rsidRDefault="004A453F" w:rsidP="00A82FA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</w:p>
    <w:p w14:paraId="1DFBAB6C" w14:textId="70CB01A2" w:rsidR="004A453F" w:rsidRPr="00B65502" w:rsidRDefault="004A453F" w:rsidP="004A453F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lang w:val="es-ES_tradnl"/>
        </w:rPr>
      </w:pP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La </w:t>
      </w:r>
      <w:r w:rsidR="00052DE1" w:rsidRPr="00B65502">
        <w:rPr>
          <w:rStyle w:val="Ninguno"/>
          <w:rFonts w:ascii="Montserrat Light" w:eastAsia="Montserrat Light" w:hAnsi="Montserrat Light" w:cs="Montserrat Light"/>
          <w:lang w:val="es-ES_tradnl"/>
        </w:rPr>
        <w:t>c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>oordinadora de Programa Médicos</w:t>
      </w:r>
      <w:r w:rsidR="00A85D5A" w:rsidRPr="00B65502">
        <w:rPr>
          <w:rStyle w:val="Ninguno"/>
          <w:rFonts w:ascii="Montserrat Light" w:eastAsia="Montserrat Light" w:hAnsi="Montserrat Light" w:cs="Montserrat Light"/>
          <w:lang w:val="es-ES_tradnl"/>
        </w:rPr>
        <w:t>, Mónica Rivera Mahey</w:t>
      </w:r>
      <w:r w:rsidR="00052DE1" w:rsidRPr="00B65502">
        <w:rPr>
          <w:rStyle w:val="Ninguno"/>
          <w:rFonts w:ascii="Montserrat Light" w:eastAsia="Montserrat Light" w:hAnsi="Montserrat Light" w:cs="Montserrat Light"/>
          <w:lang w:val="es-ES_tradnl"/>
        </w:rPr>
        <w:t>,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</w:t>
      </w:r>
      <w:r w:rsidR="001A13E6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subrayó el llamado </w:t>
      </w:r>
      <w:r w:rsidR="00052DE1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a la población para </w:t>
      </w:r>
      <w:r w:rsidR="001A13E6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que mantenga </w:t>
      </w:r>
      <w:r w:rsidR="00052DE1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las medidas sanitarias contra el COVID-19: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>u</w:t>
      </w:r>
      <w:r w:rsidR="00052DE1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so de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cubrebocas, </w:t>
      </w:r>
      <w:r w:rsidR="00052DE1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higiene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>de manos</w:t>
      </w:r>
      <w:r w:rsidR="00A85D5A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 </w:t>
      </w:r>
      <w:r w:rsidR="00052DE1" w:rsidRPr="00B65502">
        <w:rPr>
          <w:rStyle w:val="Ninguno"/>
          <w:rFonts w:ascii="Montserrat Light" w:eastAsia="Montserrat Light" w:hAnsi="Montserrat Light" w:cs="Montserrat Light"/>
          <w:lang w:val="es-ES_tradnl"/>
        </w:rPr>
        <w:t xml:space="preserve">con agua y jabón o con alcohol en gel, sana distancia, </w:t>
      </w:r>
      <w:r w:rsidRPr="00B65502">
        <w:rPr>
          <w:rStyle w:val="Ninguno"/>
          <w:rFonts w:ascii="Montserrat Light" w:eastAsia="Montserrat Light" w:hAnsi="Montserrat Light" w:cs="Montserrat Light"/>
          <w:lang w:val="es-ES_tradnl"/>
        </w:rPr>
        <w:t>no acudir a reuniones numerosas.</w:t>
      </w:r>
    </w:p>
    <w:p w14:paraId="5AEC0B00" w14:textId="77777777" w:rsidR="004A453F" w:rsidRDefault="004A453F" w:rsidP="004A453F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11590855" w14:textId="7BB3BFE6" w:rsidR="004A453F" w:rsidRDefault="004A453F" w:rsidP="00B65502">
      <w:pPr>
        <w:pStyle w:val="CuerpoA"/>
        <w:spacing w:after="0" w:line="240" w:lineRule="atLeast"/>
        <w:jc w:val="center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 w:rsidRPr="0062400B">
        <w:rPr>
          <w:rStyle w:val="Ninguno"/>
          <w:rFonts w:ascii="Montserrat Light" w:eastAsia="Montserrat Light" w:hAnsi="Montserrat Light" w:cs="Montserrat Light"/>
          <w:b/>
          <w:bCs/>
          <w:sz w:val="24"/>
          <w:szCs w:val="24"/>
          <w:lang w:val="es-MX"/>
        </w:rPr>
        <w:t>--- o0o ---</w:t>
      </w:r>
    </w:p>
    <w:sectPr w:rsidR="004A453F" w:rsidSect="00B65502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42375" w14:textId="77777777" w:rsidR="00A93EF1" w:rsidRDefault="00A93EF1" w:rsidP="00C67577">
      <w:pPr>
        <w:spacing w:after="0" w:line="240" w:lineRule="auto"/>
      </w:pPr>
      <w:r>
        <w:separator/>
      </w:r>
    </w:p>
  </w:endnote>
  <w:endnote w:type="continuationSeparator" w:id="0">
    <w:p w14:paraId="6544ABE8" w14:textId="77777777" w:rsidR="00A93EF1" w:rsidRDefault="00A93EF1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CE6B2" w14:textId="77777777" w:rsidR="00A93EF1" w:rsidRDefault="00A93EF1" w:rsidP="00C67577">
      <w:pPr>
        <w:spacing w:after="0" w:line="240" w:lineRule="auto"/>
      </w:pPr>
      <w:r>
        <w:separator/>
      </w:r>
    </w:p>
  </w:footnote>
  <w:footnote w:type="continuationSeparator" w:id="0">
    <w:p w14:paraId="238F0C5A" w14:textId="77777777" w:rsidR="00A93EF1" w:rsidRDefault="00A93EF1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09EA"/>
    <w:rsid w:val="00051A8C"/>
    <w:rsid w:val="00052DE1"/>
    <w:rsid w:val="000562AB"/>
    <w:rsid w:val="0005704A"/>
    <w:rsid w:val="00092FB3"/>
    <w:rsid w:val="00093D91"/>
    <w:rsid w:val="00096ED3"/>
    <w:rsid w:val="000A67C4"/>
    <w:rsid w:val="000E47A0"/>
    <w:rsid w:val="0019118A"/>
    <w:rsid w:val="001A13E6"/>
    <w:rsid w:val="0020384C"/>
    <w:rsid w:val="002141D9"/>
    <w:rsid w:val="00215A74"/>
    <w:rsid w:val="00223ADE"/>
    <w:rsid w:val="002B0755"/>
    <w:rsid w:val="003073F3"/>
    <w:rsid w:val="0031536F"/>
    <w:rsid w:val="0032213F"/>
    <w:rsid w:val="003C1040"/>
    <w:rsid w:val="003D0886"/>
    <w:rsid w:val="00407AF3"/>
    <w:rsid w:val="00407BC5"/>
    <w:rsid w:val="00413F15"/>
    <w:rsid w:val="00467062"/>
    <w:rsid w:val="00493A74"/>
    <w:rsid w:val="004A453F"/>
    <w:rsid w:val="004F21D6"/>
    <w:rsid w:val="004F495E"/>
    <w:rsid w:val="00534D08"/>
    <w:rsid w:val="0054583E"/>
    <w:rsid w:val="0054671E"/>
    <w:rsid w:val="00580B00"/>
    <w:rsid w:val="005C2CF9"/>
    <w:rsid w:val="005F35B5"/>
    <w:rsid w:val="006763E7"/>
    <w:rsid w:val="006849A9"/>
    <w:rsid w:val="00690726"/>
    <w:rsid w:val="00690F76"/>
    <w:rsid w:val="007419D4"/>
    <w:rsid w:val="00764248"/>
    <w:rsid w:val="007C1E21"/>
    <w:rsid w:val="007C6A8D"/>
    <w:rsid w:val="00817BC7"/>
    <w:rsid w:val="008213B5"/>
    <w:rsid w:val="0083443C"/>
    <w:rsid w:val="00834595"/>
    <w:rsid w:val="0084365F"/>
    <w:rsid w:val="0087212C"/>
    <w:rsid w:val="008A49A6"/>
    <w:rsid w:val="008B500F"/>
    <w:rsid w:val="008E7ECA"/>
    <w:rsid w:val="00901F09"/>
    <w:rsid w:val="00963561"/>
    <w:rsid w:val="00976F6C"/>
    <w:rsid w:val="009F6C5A"/>
    <w:rsid w:val="00A3527B"/>
    <w:rsid w:val="00A749A8"/>
    <w:rsid w:val="00A8149A"/>
    <w:rsid w:val="00A82FA3"/>
    <w:rsid w:val="00A85D5A"/>
    <w:rsid w:val="00A934A7"/>
    <w:rsid w:val="00A93EF1"/>
    <w:rsid w:val="00AE6395"/>
    <w:rsid w:val="00B24423"/>
    <w:rsid w:val="00B27C70"/>
    <w:rsid w:val="00B45096"/>
    <w:rsid w:val="00B65502"/>
    <w:rsid w:val="00B97CA7"/>
    <w:rsid w:val="00BA11C9"/>
    <w:rsid w:val="00BE041A"/>
    <w:rsid w:val="00BE7E81"/>
    <w:rsid w:val="00BF2555"/>
    <w:rsid w:val="00BF2F36"/>
    <w:rsid w:val="00C14109"/>
    <w:rsid w:val="00C67577"/>
    <w:rsid w:val="00C76143"/>
    <w:rsid w:val="00CC4B89"/>
    <w:rsid w:val="00CD3869"/>
    <w:rsid w:val="00CF409A"/>
    <w:rsid w:val="00D5447C"/>
    <w:rsid w:val="00D54E99"/>
    <w:rsid w:val="00D61EAB"/>
    <w:rsid w:val="00D8539A"/>
    <w:rsid w:val="00D94F1E"/>
    <w:rsid w:val="00E14D21"/>
    <w:rsid w:val="00E23C4B"/>
    <w:rsid w:val="00E55726"/>
    <w:rsid w:val="00E74720"/>
    <w:rsid w:val="00E97B2B"/>
    <w:rsid w:val="00EB0A4E"/>
    <w:rsid w:val="00EC5ADF"/>
    <w:rsid w:val="00F40038"/>
    <w:rsid w:val="00F63198"/>
    <w:rsid w:val="00F77D52"/>
    <w:rsid w:val="00F843ED"/>
    <w:rsid w:val="00FA14A7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CCD3-83F0-4601-8041-911A63F8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2021-01-09T02:00:00Z</cp:lastPrinted>
  <dcterms:created xsi:type="dcterms:W3CDTF">2021-09-22T15:55:00Z</dcterms:created>
  <dcterms:modified xsi:type="dcterms:W3CDTF">2021-09-22T15:55:00Z</dcterms:modified>
</cp:coreProperties>
</file>