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CC9F7" w14:textId="11BD9646" w:rsidR="00B56BAB" w:rsidRPr="00847D0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bookmarkStart w:id="0" w:name="_GoBack"/>
      <w:bookmarkEnd w:id="0"/>
      <w:r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Ciudad de México, </w:t>
      </w:r>
      <w:r w:rsidR="00C00141"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miércoles </w:t>
      </w:r>
      <w:r w:rsidR="005758D9">
        <w:rPr>
          <w:rFonts w:ascii="Montserrat Light" w:eastAsia="Batang" w:hAnsi="Montserrat Light" w:cs="Arial"/>
          <w:color w:val="000000" w:themeColor="text1"/>
          <w:sz w:val="24"/>
          <w:szCs w:val="24"/>
        </w:rPr>
        <w:t>30</w:t>
      </w:r>
      <w:r w:rsidR="0064615D"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diciembre</w:t>
      </w:r>
      <w:r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2020</w:t>
      </w:r>
    </w:p>
    <w:p w14:paraId="0DACDBE7" w14:textId="58AAB5C6" w:rsidR="00B56BAB" w:rsidRPr="00847D0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No. </w:t>
      </w:r>
      <w:r w:rsidR="00847D06"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>8</w:t>
      </w:r>
      <w:r w:rsidR="005758D9">
        <w:rPr>
          <w:rFonts w:ascii="Montserrat Light" w:eastAsia="Batang" w:hAnsi="Montserrat Light" w:cs="Arial"/>
          <w:color w:val="000000" w:themeColor="text1"/>
          <w:sz w:val="24"/>
          <w:szCs w:val="24"/>
        </w:rPr>
        <w:t>68</w:t>
      </w:r>
      <w:r w:rsidRPr="00847D06">
        <w:rPr>
          <w:rFonts w:ascii="Montserrat Light" w:eastAsia="Batang" w:hAnsi="Montserrat Light" w:cs="Arial"/>
          <w:color w:val="000000" w:themeColor="text1"/>
          <w:sz w:val="24"/>
          <w:szCs w:val="24"/>
        </w:rPr>
        <w:t>/2020</w:t>
      </w:r>
    </w:p>
    <w:p w14:paraId="3B7CF839" w14:textId="77777777" w:rsidR="00B56BAB" w:rsidRPr="00847D0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444B6B3D" w14:textId="77777777" w:rsidR="00B56BAB" w:rsidRPr="00847D0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  <w:r w:rsidRPr="00847D06"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  <w:t>BOLETÍN DE PRENSA</w:t>
      </w:r>
    </w:p>
    <w:p w14:paraId="1C5DD668" w14:textId="77777777" w:rsidR="00B56BAB" w:rsidRPr="00847D0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2E75CE89" w14:textId="77320E05" w:rsidR="0005591B" w:rsidRPr="00B06B8B" w:rsidRDefault="0005591B" w:rsidP="00507934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pacing w:val="-4"/>
          <w:sz w:val="28"/>
          <w:szCs w:val="28"/>
        </w:rPr>
      </w:pPr>
      <w:r w:rsidRPr="00B06B8B">
        <w:rPr>
          <w:rFonts w:ascii="Montserrat Light" w:eastAsia="Batang" w:hAnsi="Montserrat Light" w:cs="Arial"/>
          <w:b/>
          <w:color w:val="000000" w:themeColor="text1"/>
          <w:spacing w:val="-4"/>
          <w:sz w:val="28"/>
          <w:szCs w:val="28"/>
        </w:rPr>
        <w:t>Personal de salud es prioridad para recibir vacuna contra COVID-19; no se permitirá influyentismo: IMSS</w:t>
      </w:r>
    </w:p>
    <w:p w14:paraId="78812732" w14:textId="77777777" w:rsidR="0005591B" w:rsidRPr="00B06B8B" w:rsidRDefault="0005591B" w:rsidP="00507934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pacing w:val="-4"/>
          <w:sz w:val="28"/>
          <w:szCs w:val="28"/>
        </w:rPr>
      </w:pPr>
    </w:p>
    <w:p w14:paraId="656D8A46" w14:textId="3A6AED04" w:rsidR="00185FA0" w:rsidRPr="00B06B8B" w:rsidRDefault="0005591B" w:rsidP="00D12F34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color w:val="000000" w:themeColor="text1"/>
          <w:spacing w:val="-4"/>
          <w:szCs w:val="24"/>
        </w:rPr>
      </w:pPr>
      <w:r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 xml:space="preserve">Para garantizar que se cumpla este compromiso, </w:t>
      </w:r>
      <w:r w:rsidR="00185FA0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>el director general, Zoé Robledo,</w:t>
      </w:r>
      <w:r w:rsidR="00A87539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 xml:space="preserve"> </w:t>
      </w:r>
      <w:r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>enviará una carta a directores normativos, de hospitales y representantes del IMSS en los estados.</w:t>
      </w:r>
    </w:p>
    <w:p w14:paraId="47D49C59" w14:textId="1C3E1F98" w:rsidR="00185FA0" w:rsidRPr="00B06B8B" w:rsidRDefault="0005591B" w:rsidP="00D12F34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color w:val="000000" w:themeColor="text1"/>
          <w:spacing w:val="-4"/>
          <w:szCs w:val="24"/>
        </w:rPr>
      </w:pPr>
      <w:r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>Se informó que m</w:t>
      </w:r>
      <w:r w:rsidR="00185FA0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 xml:space="preserve">ás de 7 mil 700 trabajadores de la salud del </w:t>
      </w:r>
      <w:r w:rsidR="00261D06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 xml:space="preserve">Seguro Social </w:t>
      </w:r>
      <w:r w:rsidR="00185FA0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>ha</w:t>
      </w:r>
      <w:r w:rsidR="00261D06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>n</w:t>
      </w:r>
      <w:r w:rsidR="00185FA0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 xml:space="preserve"> recibido la vacuna contra </w:t>
      </w:r>
      <w:r w:rsidR="00261D06" w:rsidRPr="00B06B8B">
        <w:rPr>
          <w:rFonts w:ascii="Montserrat Light" w:hAnsi="Montserrat Light"/>
          <w:b/>
          <w:color w:val="000000" w:themeColor="text1"/>
          <w:spacing w:val="-4"/>
          <w:szCs w:val="24"/>
        </w:rPr>
        <w:t>el virus SARS-CoV-2.</w:t>
      </w:r>
    </w:p>
    <w:p w14:paraId="034AB301" w14:textId="03B920FB" w:rsidR="00B06B8B" w:rsidRPr="00B06B8B" w:rsidRDefault="00B06B8B" w:rsidP="00D12F34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color w:val="000000" w:themeColor="text1"/>
          <w:spacing w:val="-4"/>
          <w:szCs w:val="24"/>
        </w:rPr>
      </w:pPr>
      <w:r w:rsidRPr="00B06B8B">
        <w:rPr>
          <w:rFonts w:ascii="Montserrat Light" w:hAnsi="Montserrat Light" w:cstheme="minorBidi"/>
          <w:b/>
          <w:color w:val="000000" w:themeColor="text1"/>
          <w:spacing w:val="-4"/>
          <w:szCs w:val="24"/>
        </w:rPr>
        <w:t>Tres millones de adultos de más de 60 años, y 2.2 millones de niñas y niños han recibido la inmunización de influenza</w:t>
      </w:r>
      <w:r w:rsidR="00183F13">
        <w:rPr>
          <w:rFonts w:ascii="Montserrat Light" w:hAnsi="Montserrat Light" w:cstheme="minorBidi"/>
          <w:b/>
          <w:color w:val="000000" w:themeColor="text1"/>
          <w:spacing w:val="-4"/>
          <w:szCs w:val="24"/>
        </w:rPr>
        <w:t xml:space="preserve"> estacional</w:t>
      </w:r>
      <w:r w:rsidRPr="00B06B8B">
        <w:rPr>
          <w:rFonts w:ascii="Montserrat Light" w:hAnsi="Montserrat Light" w:cstheme="minorBidi"/>
          <w:b/>
          <w:color w:val="000000" w:themeColor="text1"/>
          <w:spacing w:val="-4"/>
          <w:szCs w:val="24"/>
        </w:rPr>
        <w:t>.</w:t>
      </w:r>
    </w:p>
    <w:p w14:paraId="6596B339" w14:textId="77777777" w:rsidR="00B56BAB" w:rsidRPr="00B06B8B" w:rsidRDefault="00B56BAB" w:rsidP="00B56BAB">
      <w:pPr>
        <w:spacing w:after="0" w:line="240" w:lineRule="atLeast"/>
        <w:jc w:val="both"/>
        <w:rPr>
          <w:rFonts w:ascii="Montserrat Light" w:hAnsi="Montserrat Light"/>
          <w:b/>
          <w:color w:val="000000" w:themeColor="text1"/>
          <w:spacing w:val="-4"/>
          <w:szCs w:val="24"/>
        </w:rPr>
      </w:pPr>
    </w:p>
    <w:p w14:paraId="2E6B980C" w14:textId="595E18CB" w:rsidR="005758D9" w:rsidRPr="00B06B8B" w:rsidRDefault="005758D9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El director general del Instituto Mexicano del Seguro Social (IMSS), Maestro Zoé Robledo, afirmó que 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los trabajadores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de 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la 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salud en los hospitales COVID-19 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son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los primeros en vacunarse, “hay que poner al frente” a los que están en la primera línea de atención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;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no se permitirán “</w:t>
      </w:r>
      <w:r w:rsidR="0005591B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arbitrariedades ni influyentismo”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.</w:t>
      </w:r>
    </w:p>
    <w:p w14:paraId="2B3810A2" w14:textId="77777777" w:rsidR="005758D9" w:rsidRPr="00B06B8B" w:rsidRDefault="005758D9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51822916" w14:textId="732C1ED4" w:rsidR="00A87539" w:rsidRPr="00B06B8B" w:rsidRDefault="005758D9" w:rsidP="00A87539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En conferencia de prensa virtual, el titular del </w:t>
      </w:r>
      <w:r w:rsidR="00A8753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Seguro Social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</w:t>
      </w:r>
      <w:r w:rsidR="00A8753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informó que enviará una carta a los directores normativos, directores de hospitales y Representantes del IMSS en los estados para exponerles de manera “clara y enfática” que en esta primera etapa de vacunación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el personal </w:t>
      </w:r>
      <w:r w:rsidR="00A8753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de la salud  que atienden la pandemia 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es </w:t>
      </w:r>
      <w:r w:rsidR="00A8753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prioridad en este momento.</w:t>
      </w:r>
    </w:p>
    <w:p w14:paraId="3BA09510" w14:textId="77777777" w:rsidR="00A87539" w:rsidRPr="00B06B8B" w:rsidRDefault="00A87539" w:rsidP="00A87539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20E2E7DA" w14:textId="60636331" w:rsidR="005758D9" w:rsidRPr="00B06B8B" w:rsidRDefault="00A87539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A</w:t>
      </w:r>
      <w:r w:rsidR="005758D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seguró que la vacuna contra esta enfermedad "será para todos, llegará a todos, pero en esta primera etapa es exclusivamente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”</w:t>
      </w:r>
      <w:r w:rsidR="005758D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para el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los</w:t>
      </w:r>
      <w:r w:rsidR="005758D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que están en la primera línea de atención</w:t>
      </w:r>
      <w:r w:rsidR="005758D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.</w:t>
      </w:r>
    </w:p>
    <w:p w14:paraId="7DC0F705" w14:textId="77777777" w:rsidR="005758D9" w:rsidRPr="00B06B8B" w:rsidRDefault="005758D9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7DEA4358" w14:textId="0603C30A" w:rsidR="002834EA" w:rsidRPr="00B06B8B" w:rsidRDefault="00A87539" w:rsidP="00261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Enfatizó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que se trabaja para garantizar “que nadie se salte la fila, que no haya </w:t>
      </w:r>
      <w:r w:rsidR="0005591B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arbitrariedades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, que no haya influyentismo</w:t>
      </w:r>
      <w:r w:rsidR="002834E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”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. </w:t>
      </w:r>
    </w:p>
    <w:p w14:paraId="213F75A3" w14:textId="77777777" w:rsidR="002834EA" w:rsidRPr="00B06B8B" w:rsidRDefault="002834EA" w:rsidP="00261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3E59F7CE" w14:textId="77777777" w:rsidR="002834EA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Expuso que 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han llegado algunas denuncias 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que 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y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a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se 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investigan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, “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que quede claro: nadie que no sea personal de salud atendiendo </w:t>
      </w:r>
      <w:r w:rsidR="00A8753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COVID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-19 en la primera línea debe ser vacunado en esta primera etapa, nadie incluye a nivel central, y empieza conmigo mismo, con mi familia y con mis más cercanos colaboradores”.</w:t>
      </w:r>
    </w:p>
    <w:p w14:paraId="1EB5B846" w14:textId="77777777" w:rsidR="002834EA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3C6B1E8F" w14:textId="77777777" w:rsidR="002834EA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b/>
          <w:i/>
          <w:color w:val="000000" w:themeColor="text1"/>
          <w:spacing w:val="-4"/>
          <w:sz w:val="24"/>
          <w:szCs w:val="24"/>
        </w:rPr>
      </w:pPr>
    </w:p>
    <w:p w14:paraId="74803893" w14:textId="6ABEBD6E" w:rsidR="002834EA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b/>
          <w:i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b/>
          <w:i/>
          <w:color w:val="000000" w:themeColor="text1"/>
          <w:spacing w:val="-4"/>
          <w:sz w:val="24"/>
          <w:szCs w:val="24"/>
        </w:rPr>
        <w:t>Vacunación COVID-19 para personal médicos y de enfermería del IMSS</w:t>
      </w:r>
    </w:p>
    <w:p w14:paraId="3276076B" w14:textId="77777777" w:rsidR="002834EA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61668E3C" w14:textId="17EBA502" w:rsidR="00507934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Por su parte, el </w:t>
      </w:r>
      <w:r w:rsidR="00771109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doctor Manuel Cervantes Ocampo, coordinador de Atención Integral a la Salud en el Primer Nivel del IMSS, informó que 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s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iete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mil 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728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trabajadores de la salud del Instituto ha</w:t>
      </w:r>
      <w:r w:rsidR="006A7F81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n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recibido la inmunización que los protege contra e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sta enfermedad</w:t>
      </w:r>
      <w:r w:rsidR="000F3B3A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.</w:t>
      </w:r>
    </w:p>
    <w:p w14:paraId="3592CDA7" w14:textId="77777777" w:rsidR="002A222E" w:rsidRPr="00B06B8B" w:rsidRDefault="002A222E" w:rsidP="00453B20">
      <w:pPr>
        <w:spacing w:after="0" w:line="240" w:lineRule="atLeast"/>
        <w:jc w:val="both"/>
        <w:rPr>
          <w:rFonts w:ascii="Montserrat Light" w:eastAsiaTheme="minorHAnsi" w:hAnsi="Montserrat Light" w:cstheme="minorBidi"/>
          <w:b/>
          <w:bCs/>
          <w:color w:val="000000" w:themeColor="text1"/>
          <w:spacing w:val="-4"/>
          <w:sz w:val="24"/>
          <w:szCs w:val="24"/>
          <w:u w:val="single"/>
        </w:rPr>
      </w:pPr>
    </w:p>
    <w:p w14:paraId="3DBE17E5" w14:textId="7FAA0F90" w:rsidR="008E7393" w:rsidRPr="00B06B8B" w:rsidRDefault="006A7F81" w:rsidP="00453B20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D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etalló los principales objetivos </w:t>
      </w:r>
      <w:r w:rsidR="00EE3AA7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del plan de vacunación</w:t>
      </w:r>
      <w:r w:rsidR="00C745EF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: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reducir la mortalidad atribuida a la infección por el virus SARS-CoV-2</w:t>
      </w:r>
      <w:r w:rsidR="00C745EF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;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vacunar al cien por ciento del personal de salud en etapa uno </w:t>
      </w:r>
      <w:r w:rsidR="00C745EF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 </w:t>
      </w:r>
      <w:r w:rsidR="008E739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inmunizar al 75 por ciento o más de la población </w:t>
      </w:r>
      <w:r w:rsidR="00C745EF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mayor de 16 años, conforme se reciban las vacunas a lo largo del año 2021.</w:t>
      </w:r>
    </w:p>
    <w:p w14:paraId="76F00583" w14:textId="77777777" w:rsidR="008E7393" w:rsidRPr="00B06B8B" w:rsidRDefault="008E7393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5772DD2C" w14:textId="3BC66286" w:rsidR="00847D06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Explicó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que est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e esfuerzo de vacunación continú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a en </w:t>
      </w:r>
      <w:r w:rsidR="002778B6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sedes </w:t>
      </w:r>
      <w:r w:rsidR="00993B0E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de la 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Ciudad de México,</w:t>
      </w:r>
      <w:r w:rsidR="00624B03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</w:t>
      </w:r>
      <w:r w:rsidR="008F4205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Nuevo León, Coahuila, Querétaro y Toluca</w:t>
      </w:r>
      <w:r w:rsidR="003A7C84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; indicó que además de los siete mil 728 que ya recibieron la inmunización, hoy se tiene como meta vacunar a dos mil 258 trabajadores del IMSS en hospitales de la capital del país y 657 de Coahuila.</w:t>
      </w:r>
    </w:p>
    <w:p w14:paraId="6C9BC337" w14:textId="224EE17D" w:rsidR="00847D06" w:rsidRPr="00B06B8B" w:rsidRDefault="00847D06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24065746" w14:textId="12CC1CDE" w:rsidR="008F4205" w:rsidRPr="00B06B8B" w:rsidRDefault="008F4205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Respecto al avance en la vacunación </w:t>
      </w:r>
      <w:r w:rsidR="003E6891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anti-influenza estacional para esta temporada invernal, el doctor Cervantes Ocampo indicó que se han aplicado más de ocho millones de vacunas a población en los grupos blanco y con factores de riesgo.</w:t>
      </w:r>
    </w:p>
    <w:p w14:paraId="13058864" w14:textId="564E2F2E" w:rsidR="003E6891" w:rsidRPr="00B06B8B" w:rsidRDefault="003E6891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59404630" w14:textId="5080CBEE" w:rsidR="003E6891" w:rsidRPr="00B06B8B" w:rsidRDefault="002834EA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Dijo</w:t>
      </w:r>
      <w:r w:rsidR="003E6891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que casi tres millones de adultos de 60 y más años de edad, y más de 2.2 millones de niñas y niños de seis meses a cuatro años 11 meses de edad, han recibido esta inmunización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.</w:t>
      </w:r>
    </w:p>
    <w:p w14:paraId="011B6D3C" w14:textId="143A445B" w:rsidR="00010F1F" w:rsidRPr="00B06B8B" w:rsidRDefault="00010F1F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1A5D1B52" w14:textId="3DE9EF78" w:rsidR="00010F1F" w:rsidRPr="00B06B8B" w:rsidRDefault="00010F1F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El coordinador de Atención Integral a la Salud en el Primer Nivel del IMSS señaló que en el caso del avance de vacunación contra neumococo, se ha logrado dar esta inmunización </w:t>
      </w:r>
      <w:r w:rsidR="00EE3AA7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a cerca del 80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por ciento de la población conforme a la meta establecida; la</w:t>
      </w:r>
      <w:r w:rsidR="001A7B98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s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dosis se han aplicado a 183 mil 920 personas de 65 años y más, y a 43 mil 86 en población de dos a 64 años con factor de riesgo.</w:t>
      </w:r>
    </w:p>
    <w:p w14:paraId="5A12EA78" w14:textId="77777777" w:rsidR="008F4205" w:rsidRPr="00B06B8B" w:rsidRDefault="008F4205" w:rsidP="00847D06">
      <w:pPr>
        <w:spacing w:after="0" w:line="240" w:lineRule="atLeast"/>
        <w:jc w:val="both"/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</w:pPr>
    </w:p>
    <w:p w14:paraId="619F397C" w14:textId="142F248D" w:rsidR="005360A7" w:rsidRPr="00B06B8B" w:rsidRDefault="006B5CF5" w:rsidP="006B5CF5">
      <w:pPr>
        <w:spacing w:after="0" w:line="240" w:lineRule="atLeast"/>
        <w:jc w:val="both"/>
        <w:rPr>
          <w:rFonts w:ascii="Montserrat Light" w:hAnsi="Montserrat Light"/>
          <w:color w:val="000000" w:themeColor="text1"/>
          <w:spacing w:val="-4"/>
          <w:sz w:val="24"/>
          <w:szCs w:val="24"/>
        </w:rPr>
      </w:pP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>Hizo un llamado</w:t>
      </w:r>
      <w:r w:rsidR="00897956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 a la población 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que falta de recibir la vacuna contra la influenza estacional para </w:t>
      </w:r>
      <w:r w:rsidR="00897956"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acudir </w:t>
      </w:r>
      <w:r w:rsidRPr="00B06B8B">
        <w:rPr>
          <w:rFonts w:ascii="Montserrat Light" w:eastAsiaTheme="minorHAnsi" w:hAnsi="Montserrat Light" w:cstheme="minorBidi"/>
          <w:color w:val="000000" w:themeColor="text1"/>
          <w:spacing w:val="-4"/>
          <w:sz w:val="24"/>
          <w:szCs w:val="24"/>
        </w:rPr>
        <w:t xml:space="preserve">a las </w:t>
      </w:r>
      <w:r w:rsidR="00DD6D58" w:rsidRPr="00B06B8B">
        <w:rPr>
          <w:rFonts w:ascii="Montserrat Light" w:hAnsi="Montserrat Light"/>
          <w:color w:val="000000" w:themeColor="text1"/>
          <w:spacing w:val="-4"/>
          <w:sz w:val="24"/>
          <w:szCs w:val="24"/>
        </w:rPr>
        <w:t>Unidades de Medicina Familiar, de lunes a viernes de 8:00 a 20:00 horas, y en módulos semifijos, de lunes a domingo de 8:00 a 16:00 horas</w:t>
      </w:r>
      <w:r w:rsidRPr="00B06B8B">
        <w:rPr>
          <w:rFonts w:ascii="Montserrat Light" w:hAnsi="Montserrat Light"/>
          <w:color w:val="000000" w:themeColor="text1"/>
          <w:spacing w:val="-4"/>
          <w:sz w:val="24"/>
          <w:szCs w:val="24"/>
        </w:rPr>
        <w:t>, y para recibir asesoría, e</w:t>
      </w:r>
      <w:r w:rsidR="006D494E" w:rsidRPr="00B06B8B">
        <w:rPr>
          <w:rFonts w:ascii="Montserrat Light" w:hAnsi="Montserrat Light"/>
          <w:color w:val="000000" w:themeColor="text1"/>
          <w:spacing w:val="-4"/>
          <w:sz w:val="24"/>
          <w:szCs w:val="24"/>
        </w:rPr>
        <w:t xml:space="preserve">l teléfono </w:t>
      </w:r>
      <w:r w:rsidR="00DD6D58" w:rsidRPr="00B06B8B">
        <w:rPr>
          <w:rFonts w:ascii="Montserrat Light" w:hAnsi="Montserrat Light"/>
          <w:color w:val="000000" w:themeColor="text1"/>
          <w:spacing w:val="-4"/>
          <w:sz w:val="24"/>
          <w:szCs w:val="24"/>
        </w:rPr>
        <w:t xml:space="preserve">800 623 2323 </w:t>
      </w:r>
      <w:r w:rsidR="00897956" w:rsidRPr="00B06B8B">
        <w:rPr>
          <w:rFonts w:ascii="Montserrat Light" w:hAnsi="Montserrat Light"/>
          <w:color w:val="000000" w:themeColor="text1"/>
          <w:spacing w:val="-4"/>
          <w:sz w:val="24"/>
          <w:szCs w:val="24"/>
        </w:rPr>
        <w:t xml:space="preserve">en un horario de lunes a viernes de 8:00 a 20:00 horas, así como sábados, domingos y días </w:t>
      </w:r>
      <w:r w:rsidR="00934B69" w:rsidRPr="00B06B8B">
        <w:rPr>
          <w:rFonts w:ascii="Montserrat Light" w:hAnsi="Montserrat Light"/>
          <w:color w:val="000000" w:themeColor="text1"/>
          <w:spacing w:val="-4"/>
          <w:sz w:val="24"/>
          <w:szCs w:val="24"/>
        </w:rPr>
        <w:t>festivos de 8:00 a 14:00 horas.</w:t>
      </w:r>
    </w:p>
    <w:p w14:paraId="346D34E5" w14:textId="77777777" w:rsidR="00847D06" w:rsidRPr="00847D06" w:rsidRDefault="00847D06" w:rsidP="00847D06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 w:themeColor="text1"/>
        </w:rPr>
      </w:pPr>
    </w:p>
    <w:p w14:paraId="5C930FC7" w14:textId="77777777" w:rsidR="00962D11" w:rsidRPr="00847D06" w:rsidRDefault="00F21123" w:rsidP="00847D06">
      <w:pPr>
        <w:spacing w:after="0" w:line="240" w:lineRule="atLeast"/>
        <w:jc w:val="center"/>
        <w:rPr>
          <w:color w:val="000000" w:themeColor="text1"/>
          <w:sz w:val="24"/>
          <w:szCs w:val="24"/>
          <w:lang w:val="es-ES"/>
        </w:rPr>
      </w:pPr>
      <w:r w:rsidRPr="00847D06">
        <w:rPr>
          <w:rFonts w:ascii="Montserrat Light" w:eastAsia="Batang" w:hAnsi="Montserrat Light" w:cs="Arial"/>
          <w:b/>
          <w:color w:val="000000" w:themeColor="text1"/>
          <w:sz w:val="24"/>
          <w:szCs w:val="24"/>
          <w:lang w:val="es-ES"/>
        </w:rPr>
        <w:t>-</w:t>
      </w:r>
      <w:r w:rsidR="000D6A96" w:rsidRPr="00847D06">
        <w:rPr>
          <w:rFonts w:ascii="Montserrat Light" w:eastAsia="Batang" w:hAnsi="Montserrat Light" w:cs="Arial"/>
          <w:b/>
          <w:color w:val="000000" w:themeColor="text1"/>
          <w:sz w:val="24"/>
          <w:szCs w:val="24"/>
          <w:lang w:val="es-ES"/>
        </w:rPr>
        <w:t>-- o0o ---</w:t>
      </w:r>
    </w:p>
    <w:sectPr w:rsidR="00962D11" w:rsidRPr="00847D06" w:rsidSect="003C7913">
      <w:headerReference w:type="default" r:id="rId8"/>
      <w:pgSz w:w="12240" w:h="15840"/>
      <w:pgMar w:top="2977" w:right="1080" w:bottom="156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F35CA" w14:textId="77777777" w:rsidR="00084894" w:rsidRDefault="00084894">
      <w:pPr>
        <w:spacing w:after="0" w:line="240" w:lineRule="auto"/>
      </w:pPr>
      <w:r>
        <w:separator/>
      </w:r>
    </w:p>
  </w:endnote>
  <w:endnote w:type="continuationSeparator" w:id="0">
    <w:p w14:paraId="618B4CEE" w14:textId="77777777" w:rsidR="00084894" w:rsidRDefault="0008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D660F1" w14:textId="77777777" w:rsidR="00084894" w:rsidRDefault="00084894">
      <w:pPr>
        <w:spacing w:after="0" w:line="240" w:lineRule="auto"/>
      </w:pPr>
      <w:r>
        <w:separator/>
      </w:r>
    </w:p>
  </w:footnote>
  <w:footnote w:type="continuationSeparator" w:id="0">
    <w:p w14:paraId="36457A12" w14:textId="77777777" w:rsidR="00084894" w:rsidRDefault="00084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83FDB" w14:textId="77777777"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BCE6DA0" wp14:editId="39509739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10F1F"/>
    <w:rsid w:val="00026C95"/>
    <w:rsid w:val="000412E9"/>
    <w:rsid w:val="0005591B"/>
    <w:rsid w:val="00056D88"/>
    <w:rsid w:val="000763B0"/>
    <w:rsid w:val="00084894"/>
    <w:rsid w:val="000B77C3"/>
    <w:rsid w:val="000D6A96"/>
    <w:rsid w:val="000F3B3A"/>
    <w:rsid w:val="00124FED"/>
    <w:rsid w:val="00144B58"/>
    <w:rsid w:val="00183F13"/>
    <w:rsid w:val="00185FA0"/>
    <w:rsid w:val="001A7B98"/>
    <w:rsid w:val="001E7D45"/>
    <w:rsid w:val="0021603F"/>
    <w:rsid w:val="00261D06"/>
    <w:rsid w:val="00277685"/>
    <w:rsid w:val="002778B6"/>
    <w:rsid w:val="00282965"/>
    <w:rsid w:val="002834EA"/>
    <w:rsid w:val="002A222E"/>
    <w:rsid w:val="00315A7E"/>
    <w:rsid w:val="00361A74"/>
    <w:rsid w:val="00364826"/>
    <w:rsid w:val="003704A7"/>
    <w:rsid w:val="003A7C84"/>
    <w:rsid w:val="003C24F8"/>
    <w:rsid w:val="003C7913"/>
    <w:rsid w:val="003D3D5D"/>
    <w:rsid w:val="003E6891"/>
    <w:rsid w:val="003F496D"/>
    <w:rsid w:val="004356BB"/>
    <w:rsid w:val="00453B20"/>
    <w:rsid w:val="00462B05"/>
    <w:rsid w:val="004B5B71"/>
    <w:rsid w:val="004E4BBC"/>
    <w:rsid w:val="00507934"/>
    <w:rsid w:val="00522EC4"/>
    <w:rsid w:val="00523916"/>
    <w:rsid w:val="005360A7"/>
    <w:rsid w:val="005403BB"/>
    <w:rsid w:val="00565FE6"/>
    <w:rsid w:val="00570E87"/>
    <w:rsid w:val="005758D9"/>
    <w:rsid w:val="0059054A"/>
    <w:rsid w:val="005D0809"/>
    <w:rsid w:val="005D3ED3"/>
    <w:rsid w:val="005D44F0"/>
    <w:rsid w:val="005F22A3"/>
    <w:rsid w:val="005F22C5"/>
    <w:rsid w:val="005F299F"/>
    <w:rsid w:val="00616837"/>
    <w:rsid w:val="00624B03"/>
    <w:rsid w:val="0064615D"/>
    <w:rsid w:val="00655A67"/>
    <w:rsid w:val="00671AE0"/>
    <w:rsid w:val="00685FBE"/>
    <w:rsid w:val="006A7F81"/>
    <w:rsid w:val="006B5CF5"/>
    <w:rsid w:val="006C5851"/>
    <w:rsid w:val="006D47D6"/>
    <w:rsid w:val="006D494E"/>
    <w:rsid w:val="006F5B2B"/>
    <w:rsid w:val="0070446C"/>
    <w:rsid w:val="00741B3E"/>
    <w:rsid w:val="00763F5B"/>
    <w:rsid w:val="00771109"/>
    <w:rsid w:val="007A4675"/>
    <w:rsid w:val="007B29CD"/>
    <w:rsid w:val="007D0C9B"/>
    <w:rsid w:val="007E3199"/>
    <w:rsid w:val="00813501"/>
    <w:rsid w:val="00847D06"/>
    <w:rsid w:val="008555B0"/>
    <w:rsid w:val="00897956"/>
    <w:rsid w:val="008E7393"/>
    <w:rsid w:val="008F4205"/>
    <w:rsid w:val="0093013A"/>
    <w:rsid w:val="00934B69"/>
    <w:rsid w:val="009548A6"/>
    <w:rsid w:val="00962D11"/>
    <w:rsid w:val="00993B0E"/>
    <w:rsid w:val="009C4C18"/>
    <w:rsid w:val="009C53C8"/>
    <w:rsid w:val="00A14581"/>
    <w:rsid w:val="00A23A34"/>
    <w:rsid w:val="00A241DE"/>
    <w:rsid w:val="00A51ED4"/>
    <w:rsid w:val="00A5468D"/>
    <w:rsid w:val="00A55080"/>
    <w:rsid w:val="00A87539"/>
    <w:rsid w:val="00B0680A"/>
    <w:rsid w:val="00B06B8B"/>
    <w:rsid w:val="00B258B5"/>
    <w:rsid w:val="00B2686C"/>
    <w:rsid w:val="00B30308"/>
    <w:rsid w:val="00B46353"/>
    <w:rsid w:val="00B56BAB"/>
    <w:rsid w:val="00BB3BD5"/>
    <w:rsid w:val="00BF4D81"/>
    <w:rsid w:val="00C00141"/>
    <w:rsid w:val="00C11AE4"/>
    <w:rsid w:val="00C1642A"/>
    <w:rsid w:val="00C30834"/>
    <w:rsid w:val="00C35EB4"/>
    <w:rsid w:val="00C70260"/>
    <w:rsid w:val="00C722CA"/>
    <w:rsid w:val="00C745EF"/>
    <w:rsid w:val="00CA0F88"/>
    <w:rsid w:val="00CB2B48"/>
    <w:rsid w:val="00CD7670"/>
    <w:rsid w:val="00D11382"/>
    <w:rsid w:val="00D115AD"/>
    <w:rsid w:val="00D12F34"/>
    <w:rsid w:val="00D16524"/>
    <w:rsid w:val="00D3119C"/>
    <w:rsid w:val="00D33D15"/>
    <w:rsid w:val="00D4615D"/>
    <w:rsid w:val="00D73421"/>
    <w:rsid w:val="00DA0558"/>
    <w:rsid w:val="00DD6D58"/>
    <w:rsid w:val="00DE7187"/>
    <w:rsid w:val="00E23288"/>
    <w:rsid w:val="00E40AC4"/>
    <w:rsid w:val="00E43B2E"/>
    <w:rsid w:val="00E57C4B"/>
    <w:rsid w:val="00E6024E"/>
    <w:rsid w:val="00EE3AA7"/>
    <w:rsid w:val="00F21123"/>
    <w:rsid w:val="00F56DB7"/>
    <w:rsid w:val="00F70D6E"/>
    <w:rsid w:val="00FC64A0"/>
    <w:rsid w:val="00FE1C1E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9A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cp:lastPrinted>2020-12-30T21:20:00Z</cp:lastPrinted>
  <dcterms:created xsi:type="dcterms:W3CDTF">2020-12-30T21:29:00Z</dcterms:created>
  <dcterms:modified xsi:type="dcterms:W3CDTF">2020-12-30T21:29:00Z</dcterms:modified>
</cp:coreProperties>
</file>