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03D7" w14:textId="77777777" w:rsidR="00FF3617" w:rsidRPr="00FF3617" w:rsidRDefault="00FF3617" w:rsidP="00FF3617">
      <w:pPr>
        <w:spacing w:after="0" w:line="240" w:lineRule="atLeast"/>
        <w:jc w:val="right"/>
        <w:rPr>
          <w:rFonts w:ascii="Montserrat" w:hAnsi="Montserrat"/>
          <w:b/>
          <w:color w:val="134E39"/>
          <w:sz w:val="24"/>
          <w:szCs w:val="24"/>
        </w:rPr>
      </w:pPr>
      <w:r w:rsidRPr="00FF3617">
        <w:rPr>
          <w:rFonts w:ascii="Montserrat" w:hAnsi="Montserrat"/>
          <w:b/>
          <w:color w:val="134E39"/>
          <w:sz w:val="24"/>
          <w:szCs w:val="24"/>
        </w:rPr>
        <w:t>BOLETÍN DE PRENSA</w:t>
      </w:r>
    </w:p>
    <w:p w14:paraId="1C9E31DD" w14:textId="55B84525" w:rsidR="00FF3617" w:rsidRPr="00FF3617" w:rsidRDefault="00FF3617" w:rsidP="00FF3617">
      <w:pPr>
        <w:spacing w:after="0" w:line="240" w:lineRule="atLeast"/>
        <w:jc w:val="right"/>
        <w:rPr>
          <w:rFonts w:ascii="Montserrat" w:hAnsi="Montserrat"/>
          <w:sz w:val="20"/>
          <w:szCs w:val="20"/>
        </w:rPr>
      </w:pPr>
      <w:r w:rsidRPr="00FF3617">
        <w:rPr>
          <w:rFonts w:ascii="Montserrat" w:hAnsi="Montserrat"/>
          <w:sz w:val="20"/>
          <w:szCs w:val="20"/>
        </w:rPr>
        <w:t>Ciudad de México, viernes 2 de diciembre de 2022</w:t>
      </w:r>
    </w:p>
    <w:p w14:paraId="7BEBAE31" w14:textId="61A0673D" w:rsidR="00FF3617" w:rsidRPr="00FF3617" w:rsidRDefault="00FF3617" w:rsidP="00FF3617">
      <w:pPr>
        <w:spacing w:after="0" w:line="240" w:lineRule="atLeast"/>
        <w:jc w:val="right"/>
        <w:rPr>
          <w:rFonts w:ascii="Montserrat" w:hAnsi="Montserrat"/>
          <w:sz w:val="20"/>
          <w:szCs w:val="20"/>
        </w:rPr>
      </w:pPr>
      <w:r w:rsidRPr="00FF3617">
        <w:rPr>
          <w:rFonts w:ascii="Montserrat" w:hAnsi="Montserrat"/>
          <w:sz w:val="20"/>
          <w:szCs w:val="20"/>
        </w:rPr>
        <w:t>No. 620/2022</w:t>
      </w:r>
    </w:p>
    <w:p w14:paraId="1B8695E0" w14:textId="77777777" w:rsidR="00FF3617" w:rsidRPr="00FF3617" w:rsidRDefault="00FF3617" w:rsidP="00FF3617">
      <w:pPr>
        <w:pStyle w:val="NormalWeb"/>
        <w:spacing w:before="0" w:beforeAutospacing="0" w:after="0" w:afterAutospacing="0" w:line="240" w:lineRule="atLeast"/>
        <w:rPr>
          <w:rFonts w:ascii="Montserrat" w:hAnsi="Montserrat"/>
          <w:b/>
          <w:sz w:val="28"/>
          <w:szCs w:val="28"/>
          <w:lang w:val="es-ES_tradnl"/>
        </w:rPr>
      </w:pPr>
    </w:p>
    <w:p w14:paraId="0FA6AC24" w14:textId="77777777" w:rsidR="00FF3617" w:rsidRPr="00FF3617" w:rsidRDefault="00FF3617" w:rsidP="00FF3617">
      <w:pPr>
        <w:suppressAutoHyphens/>
        <w:spacing w:after="0" w:line="240" w:lineRule="atLeast"/>
        <w:jc w:val="center"/>
        <w:rPr>
          <w:rFonts w:ascii="Montserrat" w:hAnsi="Montserrat"/>
          <w:b/>
          <w:sz w:val="36"/>
          <w:szCs w:val="32"/>
        </w:rPr>
      </w:pPr>
      <w:r w:rsidRPr="00FF3617">
        <w:rPr>
          <w:rFonts w:ascii="Montserrat" w:hAnsi="Montserrat"/>
          <w:b/>
          <w:sz w:val="36"/>
          <w:szCs w:val="32"/>
        </w:rPr>
        <w:t xml:space="preserve">En Módulos </w:t>
      </w:r>
      <w:proofErr w:type="spellStart"/>
      <w:r w:rsidRPr="00FF3617">
        <w:rPr>
          <w:rFonts w:ascii="Montserrat" w:hAnsi="Montserrat"/>
          <w:b/>
          <w:sz w:val="36"/>
          <w:szCs w:val="32"/>
        </w:rPr>
        <w:t>PrevenIMSS</w:t>
      </w:r>
      <w:proofErr w:type="spellEnd"/>
      <w:r w:rsidRPr="00FF3617">
        <w:rPr>
          <w:rFonts w:ascii="Montserrat" w:hAnsi="Montserrat"/>
          <w:b/>
          <w:sz w:val="36"/>
          <w:szCs w:val="32"/>
        </w:rPr>
        <w:t xml:space="preserve"> se promueven acciones y consejería para lograr una salud física adecuada</w:t>
      </w:r>
    </w:p>
    <w:p w14:paraId="08269F0C" w14:textId="77777777" w:rsidR="00FF3617" w:rsidRPr="00FF3617" w:rsidRDefault="00FF3617" w:rsidP="00FF3617">
      <w:pPr>
        <w:suppressAutoHyphens/>
        <w:spacing w:after="0" w:line="240" w:lineRule="atLeast"/>
        <w:jc w:val="center"/>
        <w:rPr>
          <w:rFonts w:ascii="Montserrat" w:hAnsi="Montserrat"/>
        </w:rPr>
      </w:pPr>
    </w:p>
    <w:p w14:paraId="223FEF10" w14:textId="77777777" w:rsidR="00FF3617" w:rsidRPr="00FF3617" w:rsidRDefault="00FF3617" w:rsidP="00FF3617">
      <w:pPr>
        <w:pStyle w:val="Prrafodelista"/>
        <w:numPr>
          <w:ilvl w:val="0"/>
          <w:numId w:val="2"/>
        </w:numPr>
        <w:suppressAutoHyphens/>
        <w:spacing w:line="240" w:lineRule="atLeast"/>
        <w:contextualSpacing w:val="0"/>
        <w:jc w:val="both"/>
        <w:rPr>
          <w:rFonts w:ascii="Montserrat" w:hAnsi="Montserrat"/>
          <w:b/>
          <w:sz w:val="22"/>
          <w:szCs w:val="22"/>
        </w:rPr>
      </w:pPr>
      <w:r w:rsidRPr="00FF3617">
        <w:rPr>
          <w:rFonts w:ascii="Montserrat" w:hAnsi="Montserrat"/>
          <w:b/>
          <w:sz w:val="22"/>
          <w:szCs w:val="22"/>
        </w:rPr>
        <w:t>Por el estereotipo de masculinidad, es común que no se acuda a los servicios de salud para recibir acciones preventivas o curativas, lo que retrasa la identificación y tratamiento de enfermedades crónicas: doctor Alan Santana.</w:t>
      </w:r>
    </w:p>
    <w:p w14:paraId="09C2EEC4" w14:textId="77777777" w:rsidR="00FF3617" w:rsidRPr="00FF3617" w:rsidRDefault="00FF3617" w:rsidP="00FF3617">
      <w:pPr>
        <w:suppressAutoHyphens/>
        <w:spacing w:after="0" w:line="240" w:lineRule="atLeast"/>
        <w:jc w:val="both"/>
        <w:rPr>
          <w:rFonts w:ascii="Montserrat" w:hAnsi="Montserrat"/>
        </w:rPr>
      </w:pPr>
    </w:p>
    <w:p w14:paraId="164E804A" w14:textId="77777777" w:rsidR="00FF3617" w:rsidRPr="00FF3617" w:rsidRDefault="00FF3617" w:rsidP="00FF3617">
      <w:pPr>
        <w:suppressAutoHyphens/>
        <w:spacing w:after="0" w:line="240" w:lineRule="atLeast"/>
        <w:jc w:val="both"/>
        <w:rPr>
          <w:rFonts w:ascii="Montserrat" w:hAnsi="Montserrat"/>
        </w:rPr>
      </w:pPr>
      <w:r w:rsidRPr="00FF3617">
        <w:rPr>
          <w:rFonts w:ascii="Montserrat" w:hAnsi="Montserrat"/>
        </w:rPr>
        <w:t xml:space="preserve">Lograr una adecuada salud física requiere la adopción de un estilo de vida saludable que involucra la práctica constante de actividad física, alimentación correcta, detección oportuna de enfermedades, el tratamiento de las ya existentes, así como ejercer una sexualidad responsable, apoyo que se brinda en los Módulos </w:t>
      </w:r>
      <w:proofErr w:type="spellStart"/>
      <w:r w:rsidRPr="00FF3617">
        <w:rPr>
          <w:rFonts w:ascii="Montserrat" w:hAnsi="Montserrat"/>
        </w:rPr>
        <w:t>PrevenIMSS</w:t>
      </w:r>
      <w:proofErr w:type="spellEnd"/>
      <w:r w:rsidRPr="00FF3617">
        <w:rPr>
          <w:rFonts w:ascii="Montserrat" w:hAnsi="Montserrat"/>
        </w:rPr>
        <w:t xml:space="preserve"> en la Unidades de Medicina Familiar del Instituto Mexicano del Seguro Social (IMSS).</w:t>
      </w:r>
    </w:p>
    <w:p w14:paraId="5C9C5B5E" w14:textId="77777777" w:rsidR="00FF3617" w:rsidRPr="00FF3617" w:rsidRDefault="00FF3617" w:rsidP="00FF3617">
      <w:pPr>
        <w:suppressAutoHyphens/>
        <w:spacing w:after="0" w:line="240" w:lineRule="atLeast"/>
        <w:jc w:val="both"/>
        <w:rPr>
          <w:rFonts w:ascii="Montserrat" w:hAnsi="Montserrat"/>
        </w:rPr>
      </w:pPr>
    </w:p>
    <w:p w14:paraId="7569FFBC" w14:textId="5FCBEBF9" w:rsidR="00FF3617" w:rsidRPr="00FF3617" w:rsidRDefault="00FF3617" w:rsidP="00FF3617">
      <w:pPr>
        <w:suppressAutoHyphens/>
        <w:spacing w:after="0" w:line="240" w:lineRule="atLeast"/>
        <w:jc w:val="both"/>
        <w:rPr>
          <w:rFonts w:ascii="Montserrat" w:hAnsi="Montserrat"/>
        </w:rPr>
      </w:pPr>
      <w:r>
        <w:rPr>
          <w:rFonts w:ascii="Montserrat" w:hAnsi="Montserrat"/>
        </w:rPr>
        <w:t>El</w:t>
      </w:r>
      <w:r w:rsidRPr="00FF3617">
        <w:rPr>
          <w:rFonts w:ascii="Montserrat" w:hAnsi="Montserrat"/>
        </w:rPr>
        <w:t xml:space="preserve"> doctor Alan Moisés Santana Ramírez, coordinador de Programas Médicos de la División de Promoción a la Salud, destacó que los varones afrontan diversos retos para conseguir una salud física plena por malos hábitos alimenticios, sedentarismo, consumo de alcohol, tabaco e incluso drogas, así como accidentes y lesiones. </w:t>
      </w:r>
    </w:p>
    <w:p w14:paraId="7E84C049" w14:textId="77777777" w:rsidR="00FF3617" w:rsidRPr="00FF3617" w:rsidRDefault="00FF3617" w:rsidP="00FF3617">
      <w:pPr>
        <w:suppressAutoHyphens/>
        <w:spacing w:after="0" w:line="240" w:lineRule="atLeast"/>
        <w:jc w:val="both"/>
        <w:rPr>
          <w:rFonts w:ascii="Montserrat" w:hAnsi="Montserrat"/>
        </w:rPr>
      </w:pPr>
    </w:p>
    <w:p w14:paraId="45D1AD6D" w14:textId="77777777" w:rsidR="00FF3617" w:rsidRPr="00FF3617" w:rsidRDefault="00FF3617" w:rsidP="00FF3617">
      <w:pPr>
        <w:suppressAutoHyphens/>
        <w:spacing w:after="0" w:line="240" w:lineRule="atLeast"/>
        <w:jc w:val="both"/>
        <w:rPr>
          <w:rFonts w:ascii="Montserrat" w:hAnsi="Montserrat"/>
        </w:rPr>
      </w:pPr>
      <w:r w:rsidRPr="00FF3617">
        <w:rPr>
          <w:rFonts w:ascii="Montserrat" w:hAnsi="Montserrat"/>
        </w:rPr>
        <w:t>“Por el estereotipo de masculinidad se tienen comportamientos de riesgo que llevan a percances por manejar en estado de ebriedad, a conductas sexuales de riesgo, y es común que no se acuda a los servicios de salud para recibir acciones preventivas ni curativas, lo que hace complejo identificar y tratar padecimientos como diabetes, hipertensión, dislipidemia, cirrosis e incluso algunos tipos de cáncer de manera oportuna”, enfatizó.</w:t>
      </w:r>
    </w:p>
    <w:p w14:paraId="17F700A6" w14:textId="77777777" w:rsidR="00FF3617" w:rsidRPr="00FF3617" w:rsidRDefault="00FF3617" w:rsidP="00FF3617">
      <w:pPr>
        <w:suppressAutoHyphens/>
        <w:spacing w:after="0" w:line="240" w:lineRule="atLeast"/>
        <w:jc w:val="both"/>
        <w:rPr>
          <w:rFonts w:ascii="Montserrat" w:hAnsi="Montserrat"/>
        </w:rPr>
      </w:pPr>
    </w:p>
    <w:p w14:paraId="79E08FCE" w14:textId="77777777" w:rsidR="00FF3617" w:rsidRPr="00FF3617" w:rsidRDefault="00FF3617" w:rsidP="00FF3617">
      <w:pPr>
        <w:suppressAutoHyphens/>
        <w:spacing w:after="0" w:line="240" w:lineRule="atLeast"/>
        <w:jc w:val="both"/>
        <w:rPr>
          <w:rFonts w:ascii="Montserrat" w:hAnsi="Montserrat"/>
        </w:rPr>
      </w:pPr>
      <w:r w:rsidRPr="00FF3617">
        <w:rPr>
          <w:rFonts w:ascii="Montserrat" w:hAnsi="Montserrat"/>
        </w:rPr>
        <w:t>El doctor Santana Ramírez detalló que en el Seguro Social se promueven acciones que tienen como objetivo que cada derechohabiente tenga una mejor salud física:</w:t>
      </w:r>
    </w:p>
    <w:p w14:paraId="36F9D82F" w14:textId="77777777" w:rsidR="00FF3617" w:rsidRPr="00FF3617" w:rsidRDefault="00FF3617" w:rsidP="00FF3617">
      <w:pPr>
        <w:suppressAutoHyphens/>
        <w:spacing w:after="0" w:line="240" w:lineRule="atLeast"/>
        <w:jc w:val="both"/>
        <w:rPr>
          <w:rFonts w:ascii="Montserrat" w:hAnsi="Montserrat"/>
        </w:rPr>
      </w:pPr>
    </w:p>
    <w:p w14:paraId="29E750C7" w14:textId="77777777" w:rsidR="00FF3617" w:rsidRPr="00FF3617" w:rsidRDefault="00FF3617" w:rsidP="00FF3617">
      <w:pPr>
        <w:suppressAutoHyphens/>
        <w:spacing w:after="0" w:line="240" w:lineRule="atLeast"/>
        <w:jc w:val="both"/>
        <w:rPr>
          <w:rFonts w:ascii="Montserrat" w:hAnsi="Montserrat"/>
        </w:rPr>
      </w:pPr>
      <w:r w:rsidRPr="00FF3617">
        <w:rPr>
          <w:rFonts w:ascii="Montserrat" w:hAnsi="Montserrat"/>
        </w:rPr>
        <w:t>-Realizar actividad física un mínimo de 30 minutos al día con actividades sencillas como caminata o subir escaleras, e ir incrementando de manera paulatina a una hora, pudiéndose también realizar trote, natación o practicar algún deporte como futbol, basquetbol o béisbol.</w:t>
      </w:r>
    </w:p>
    <w:p w14:paraId="2A12A3A2" w14:textId="77777777" w:rsidR="00FF3617" w:rsidRPr="00FF3617" w:rsidRDefault="00FF3617" w:rsidP="00FF3617">
      <w:pPr>
        <w:suppressAutoHyphens/>
        <w:spacing w:after="0" w:line="240" w:lineRule="atLeast"/>
        <w:jc w:val="both"/>
        <w:rPr>
          <w:rFonts w:ascii="Montserrat" w:hAnsi="Montserrat"/>
        </w:rPr>
      </w:pPr>
    </w:p>
    <w:p w14:paraId="281C4051" w14:textId="77777777" w:rsidR="00FF3617" w:rsidRPr="00FF3617" w:rsidRDefault="00FF3617" w:rsidP="00FF3617">
      <w:pPr>
        <w:suppressAutoHyphens/>
        <w:spacing w:after="0" w:line="240" w:lineRule="atLeast"/>
        <w:jc w:val="both"/>
        <w:rPr>
          <w:rFonts w:ascii="Montserrat" w:hAnsi="Montserrat"/>
        </w:rPr>
      </w:pPr>
      <w:r w:rsidRPr="00FF3617">
        <w:rPr>
          <w:rFonts w:ascii="Montserrat" w:hAnsi="Montserrat"/>
        </w:rPr>
        <w:t xml:space="preserve">-Acudir una vez al año a los módulos de </w:t>
      </w:r>
      <w:proofErr w:type="spellStart"/>
      <w:r w:rsidRPr="00FF3617">
        <w:rPr>
          <w:rFonts w:ascii="Montserrat" w:hAnsi="Montserrat"/>
        </w:rPr>
        <w:t>PrevenIMSS</w:t>
      </w:r>
      <w:proofErr w:type="spellEnd"/>
      <w:r w:rsidRPr="00FF3617">
        <w:rPr>
          <w:rFonts w:ascii="Montserrat" w:hAnsi="Montserrat"/>
        </w:rPr>
        <w:t xml:space="preserve"> a realizarse un chequeo que permita identificar oportunamente sobrepeso y obesidad con la medición de peso y talla, así como la detección temprana de enfermedades crónicas, infecciosas, como la Hepatitis C, y del cáncer de próstata.</w:t>
      </w:r>
    </w:p>
    <w:p w14:paraId="5EDC1B52" w14:textId="77777777" w:rsidR="00FF3617" w:rsidRPr="00FF3617" w:rsidRDefault="00FF3617" w:rsidP="00FF3617">
      <w:pPr>
        <w:suppressAutoHyphens/>
        <w:spacing w:after="0" w:line="240" w:lineRule="atLeast"/>
        <w:jc w:val="both"/>
        <w:rPr>
          <w:rFonts w:ascii="Montserrat" w:hAnsi="Montserrat"/>
        </w:rPr>
      </w:pPr>
    </w:p>
    <w:p w14:paraId="3D1105F6" w14:textId="77777777" w:rsidR="00FF3617" w:rsidRPr="00FF3617" w:rsidRDefault="00FF3617" w:rsidP="00FF3617">
      <w:pPr>
        <w:suppressAutoHyphens/>
        <w:spacing w:after="0" w:line="240" w:lineRule="atLeast"/>
        <w:jc w:val="both"/>
        <w:rPr>
          <w:rFonts w:ascii="Montserrat" w:hAnsi="Montserrat"/>
        </w:rPr>
      </w:pPr>
      <w:r w:rsidRPr="00FF3617">
        <w:rPr>
          <w:rFonts w:ascii="Montserrat" w:hAnsi="Montserrat"/>
        </w:rPr>
        <w:t>-Disminuir o evitar el consumo de alcohol, ya que predispone a sufrir accidentes, cirrosis y cáncer de hígado; y el tabaco, que puede provocar algunos tipos de cánceres o Enfermedad Pulmonar Obstructiva Crónica.</w:t>
      </w:r>
    </w:p>
    <w:p w14:paraId="511E7ACB" w14:textId="77777777" w:rsidR="00FF3617" w:rsidRPr="00FF3617" w:rsidRDefault="00FF3617" w:rsidP="00FF3617">
      <w:pPr>
        <w:suppressAutoHyphens/>
        <w:spacing w:after="0" w:line="240" w:lineRule="atLeast"/>
        <w:jc w:val="both"/>
        <w:rPr>
          <w:rFonts w:ascii="Montserrat" w:hAnsi="Montserrat"/>
        </w:rPr>
      </w:pPr>
    </w:p>
    <w:p w14:paraId="1959A214" w14:textId="77777777" w:rsidR="00FF3617" w:rsidRPr="00FF3617" w:rsidRDefault="00FF3617" w:rsidP="00FF3617">
      <w:pPr>
        <w:suppressAutoHyphens/>
        <w:spacing w:after="0" w:line="240" w:lineRule="atLeast"/>
        <w:jc w:val="both"/>
        <w:rPr>
          <w:rFonts w:ascii="Montserrat" w:hAnsi="Montserrat"/>
        </w:rPr>
      </w:pPr>
      <w:r w:rsidRPr="00FF3617">
        <w:rPr>
          <w:rFonts w:ascii="Montserrat" w:hAnsi="Montserrat"/>
        </w:rPr>
        <w:lastRenderedPageBreak/>
        <w:t>-Tener una alimentación saludable, con desayuno, comida y cena que incluya siempre frutas y verduras, productos de origen animal, leguminosas y cereales, así como dos colaciones; tomar de seis a ocho vasos de agua simple al día y evitar alimentos ultra procesados.</w:t>
      </w:r>
    </w:p>
    <w:p w14:paraId="1EAB9510" w14:textId="77777777" w:rsidR="00FF3617" w:rsidRPr="00FF3617" w:rsidRDefault="00FF3617" w:rsidP="00FF3617">
      <w:pPr>
        <w:suppressAutoHyphens/>
        <w:spacing w:after="0" w:line="240" w:lineRule="atLeast"/>
        <w:jc w:val="both"/>
        <w:rPr>
          <w:rFonts w:ascii="Montserrat" w:hAnsi="Montserrat"/>
        </w:rPr>
      </w:pPr>
    </w:p>
    <w:p w14:paraId="37823857" w14:textId="77777777" w:rsidR="00FF3617" w:rsidRPr="00FF3617" w:rsidRDefault="00FF3617" w:rsidP="00FF3617">
      <w:pPr>
        <w:suppressAutoHyphens/>
        <w:spacing w:after="0" w:line="240" w:lineRule="atLeast"/>
        <w:jc w:val="both"/>
        <w:rPr>
          <w:rFonts w:ascii="Montserrat" w:hAnsi="Montserrat"/>
        </w:rPr>
      </w:pPr>
      <w:r w:rsidRPr="00FF3617">
        <w:rPr>
          <w:rFonts w:ascii="Montserrat" w:hAnsi="Montserrat"/>
        </w:rPr>
        <w:t xml:space="preserve">-Inscribirse en estrategias como las sesiones </w:t>
      </w:r>
      <w:proofErr w:type="spellStart"/>
      <w:r w:rsidRPr="00FF3617">
        <w:rPr>
          <w:rFonts w:ascii="Montserrat" w:hAnsi="Montserrat"/>
        </w:rPr>
        <w:t>NutrIMSS</w:t>
      </w:r>
      <w:proofErr w:type="spellEnd"/>
      <w:r w:rsidRPr="00FF3617">
        <w:rPr>
          <w:rFonts w:ascii="Montserrat" w:hAnsi="Montserrat"/>
        </w:rPr>
        <w:t xml:space="preserve">: Aprendiendo a comer bien, Pasos por la Salud y Ella y Él con </w:t>
      </w:r>
      <w:proofErr w:type="spellStart"/>
      <w:r w:rsidRPr="00FF3617">
        <w:rPr>
          <w:rFonts w:ascii="Montserrat" w:hAnsi="Montserrat"/>
        </w:rPr>
        <w:t>PrevenIMSS</w:t>
      </w:r>
      <w:proofErr w:type="spellEnd"/>
      <w:r w:rsidRPr="00FF3617">
        <w:rPr>
          <w:rFonts w:ascii="Montserrat" w:hAnsi="Montserrat"/>
        </w:rPr>
        <w:t>. Además, pacientes con enfermedades crónicas u obesidad pueden ser referidos a Unidades de Operativas de Prestaciones Institucionales (UOPSI) donde se brindan diversos talleres y actividades físicas a través del Programa de Atención Social a la Salud (PASS).</w:t>
      </w:r>
    </w:p>
    <w:p w14:paraId="19B83DEB" w14:textId="77777777" w:rsidR="00FF3617" w:rsidRPr="00FF3617" w:rsidRDefault="00FF3617" w:rsidP="00FF3617">
      <w:pPr>
        <w:suppressAutoHyphens/>
        <w:spacing w:after="0" w:line="240" w:lineRule="atLeast"/>
        <w:jc w:val="both"/>
        <w:rPr>
          <w:rFonts w:ascii="Montserrat" w:hAnsi="Montserrat"/>
        </w:rPr>
      </w:pPr>
    </w:p>
    <w:p w14:paraId="4C2C31D1" w14:textId="5ECF469C" w:rsidR="00FF3617" w:rsidRDefault="00FF3617" w:rsidP="00FF3617">
      <w:pPr>
        <w:suppressAutoHyphens/>
        <w:spacing w:after="0" w:line="240" w:lineRule="atLeast"/>
        <w:jc w:val="center"/>
        <w:rPr>
          <w:rFonts w:ascii="Montserrat" w:hAnsi="Montserrat"/>
          <w:b/>
        </w:rPr>
      </w:pPr>
      <w:r w:rsidRPr="00FF3617">
        <w:rPr>
          <w:rFonts w:ascii="Montserrat" w:hAnsi="Montserrat"/>
          <w:b/>
        </w:rPr>
        <w:t>--- o0o ---</w:t>
      </w:r>
    </w:p>
    <w:p w14:paraId="50D4CA74" w14:textId="0E67A0AE" w:rsidR="00A11F43" w:rsidRDefault="00A11F43" w:rsidP="00FF3617">
      <w:pPr>
        <w:suppressAutoHyphens/>
        <w:spacing w:after="0" w:line="240" w:lineRule="atLeast"/>
        <w:jc w:val="center"/>
        <w:rPr>
          <w:rFonts w:ascii="Montserrat" w:hAnsi="Montserrat"/>
          <w:b/>
        </w:rPr>
      </w:pPr>
    </w:p>
    <w:p w14:paraId="388BF333" w14:textId="6BFDCA02" w:rsidR="00A11F43" w:rsidRDefault="00A11F43" w:rsidP="00FF3617">
      <w:pPr>
        <w:suppressAutoHyphens/>
        <w:spacing w:after="0" w:line="240" w:lineRule="atLeast"/>
        <w:jc w:val="center"/>
        <w:rPr>
          <w:rFonts w:ascii="Montserrat" w:hAnsi="Montserrat"/>
          <w:b/>
        </w:rPr>
      </w:pPr>
    </w:p>
    <w:p w14:paraId="023BB0CE" w14:textId="46FA8EE6" w:rsidR="00A11F43" w:rsidRDefault="00A11F43" w:rsidP="00FF3617">
      <w:pPr>
        <w:suppressAutoHyphens/>
        <w:spacing w:after="0" w:line="240" w:lineRule="atLeast"/>
        <w:jc w:val="center"/>
        <w:rPr>
          <w:rFonts w:ascii="Montserrat" w:hAnsi="Montserrat"/>
          <w:b/>
        </w:rPr>
      </w:pPr>
    </w:p>
    <w:p w14:paraId="1548F303" w14:textId="2A9F8253" w:rsidR="00A11F43" w:rsidRDefault="00A11F43" w:rsidP="00FF3617">
      <w:pPr>
        <w:suppressAutoHyphens/>
        <w:spacing w:after="0" w:line="240" w:lineRule="atLeast"/>
        <w:jc w:val="center"/>
        <w:rPr>
          <w:rFonts w:ascii="Montserrat" w:hAnsi="Montserrat"/>
          <w:b/>
        </w:rPr>
      </w:pPr>
    </w:p>
    <w:p w14:paraId="44576186" w14:textId="6745346F" w:rsidR="00A11F43" w:rsidRDefault="00A11F43" w:rsidP="00FF3617">
      <w:pPr>
        <w:suppressAutoHyphens/>
        <w:spacing w:after="0" w:line="240" w:lineRule="atLeast"/>
        <w:jc w:val="center"/>
        <w:rPr>
          <w:rFonts w:ascii="Montserrat" w:hAnsi="Montserrat"/>
          <w:b/>
        </w:rPr>
      </w:pPr>
    </w:p>
    <w:p w14:paraId="64F96F99" w14:textId="503B224A" w:rsidR="00A11F43" w:rsidRDefault="00A11F43" w:rsidP="00FF3617">
      <w:pPr>
        <w:suppressAutoHyphens/>
        <w:spacing w:after="0" w:line="240" w:lineRule="atLeast"/>
        <w:jc w:val="center"/>
        <w:rPr>
          <w:rFonts w:ascii="Montserrat" w:hAnsi="Montserrat"/>
          <w:b/>
        </w:rPr>
      </w:pPr>
    </w:p>
    <w:p w14:paraId="079F4555" w14:textId="04337632" w:rsidR="00A11F43" w:rsidRDefault="00A11F43" w:rsidP="00FF3617">
      <w:pPr>
        <w:suppressAutoHyphens/>
        <w:spacing w:after="0" w:line="240" w:lineRule="atLeast"/>
        <w:jc w:val="center"/>
        <w:rPr>
          <w:rFonts w:ascii="Montserrat" w:hAnsi="Montserrat"/>
          <w:b/>
        </w:rPr>
      </w:pPr>
    </w:p>
    <w:p w14:paraId="454A0500" w14:textId="44657082" w:rsidR="00A11F43" w:rsidRPr="00A11F43" w:rsidRDefault="00A11F43" w:rsidP="00A11F43">
      <w:pPr>
        <w:suppressAutoHyphens/>
        <w:spacing w:after="0" w:line="240" w:lineRule="atLeast"/>
        <w:rPr>
          <w:rFonts w:ascii="Montserrat" w:hAnsi="Montserrat"/>
          <w:bCs/>
          <w:lang w:val="en-US"/>
        </w:rPr>
      </w:pPr>
      <w:r w:rsidRPr="00A11F43">
        <w:rPr>
          <w:rFonts w:ascii="Montserrat" w:hAnsi="Montserrat"/>
          <w:bCs/>
          <w:lang w:val="en-US"/>
        </w:rPr>
        <w:t>LINK FOTOS</w:t>
      </w:r>
    </w:p>
    <w:p w14:paraId="47605B62" w14:textId="2A8D42D7" w:rsidR="00660910" w:rsidRPr="001D5E54" w:rsidRDefault="001D5E54" w:rsidP="00A11F43">
      <w:pPr>
        <w:suppressAutoHyphens/>
        <w:spacing w:after="0" w:line="240" w:lineRule="atLeast"/>
        <w:rPr>
          <w:rFonts w:ascii="Montserrat" w:hAnsi="Montserrat"/>
          <w:bCs/>
          <w:lang w:val="en-US"/>
        </w:rPr>
      </w:pPr>
      <w:hyperlink r:id="rId7" w:history="1">
        <w:r w:rsidRPr="001D5E54">
          <w:rPr>
            <w:rStyle w:val="Hipervnculo"/>
            <w:rFonts w:ascii="Montserrat" w:hAnsi="Montserrat"/>
            <w:bCs/>
            <w:lang w:val="en-US"/>
          </w:rPr>
          <w:t>https://bit.ly/3imU8Ti</w:t>
        </w:r>
      </w:hyperlink>
    </w:p>
    <w:p w14:paraId="24837664" w14:textId="77777777" w:rsidR="001D5E54" w:rsidRDefault="001D5E54" w:rsidP="00A11F43">
      <w:pPr>
        <w:suppressAutoHyphens/>
        <w:spacing w:after="0" w:line="240" w:lineRule="atLeast"/>
        <w:rPr>
          <w:rFonts w:ascii="Montserrat" w:hAnsi="Montserrat"/>
          <w:b/>
          <w:lang w:val="en-US"/>
        </w:rPr>
      </w:pPr>
    </w:p>
    <w:p w14:paraId="5822B023" w14:textId="77777777" w:rsidR="00A11F43" w:rsidRPr="00A11F43" w:rsidRDefault="00A11F43" w:rsidP="00A11F43">
      <w:pPr>
        <w:suppressAutoHyphens/>
        <w:spacing w:after="0" w:line="240" w:lineRule="atLeast"/>
        <w:rPr>
          <w:rFonts w:ascii="Montserrat" w:hAnsi="Montserrat"/>
          <w:b/>
          <w:lang w:val="en-US"/>
        </w:rPr>
      </w:pPr>
    </w:p>
    <w:p w14:paraId="775E9930" w14:textId="68407834" w:rsidR="00A11F43" w:rsidRPr="00A11F43" w:rsidRDefault="00A11F43" w:rsidP="00A11F43">
      <w:pPr>
        <w:suppressAutoHyphens/>
        <w:spacing w:after="0" w:line="240" w:lineRule="atLeast"/>
        <w:rPr>
          <w:rFonts w:ascii="Montserrat" w:hAnsi="Montserrat"/>
          <w:bCs/>
          <w:lang w:val="en-US"/>
        </w:rPr>
      </w:pPr>
      <w:r w:rsidRPr="00A11F43">
        <w:rPr>
          <w:rFonts w:ascii="Montserrat" w:hAnsi="Montserrat"/>
          <w:bCs/>
          <w:lang w:val="en-US"/>
        </w:rPr>
        <w:t>LINK VIDEO</w:t>
      </w:r>
    </w:p>
    <w:p w14:paraId="0C505B14" w14:textId="0317F877" w:rsidR="00A11F43" w:rsidRPr="00A11F43" w:rsidRDefault="00A11F43" w:rsidP="00A11F43">
      <w:pPr>
        <w:suppressAutoHyphens/>
        <w:spacing w:after="0" w:line="240" w:lineRule="atLeast"/>
        <w:rPr>
          <w:rFonts w:ascii="Montserrat" w:hAnsi="Montserrat"/>
          <w:bCs/>
          <w:lang w:val="en-US"/>
        </w:rPr>
      </w:pPr>
      <w:hyperlink r:id="rId8" w:history="1">
        <w:r w:rsidRPr="00A11F43">
          <w:rPr>
            <w:rStyle w:val="Hipervnculo"/>
            <w:rFonts w:ascii="Montserrat" w:hAnsi="Montserrat"/>
            <w:bCs/>
            <w:lang w:val="en-US"/>
          </w:rPr>
          <w:t>https://bit.ly/3h2263Q</w:t>
        </w:r>
      </w:hyperlink>
    </w:p>
    <w:p w14:paraId="6F99EFCF" w14:textId="77777777" w:rsidR="00A11F43" w:rsidRPr="00A11F43" w:rsidRDefault="00A11F43" w:rsidP="00A11F43">
      <w:pPr>
        <w:suppressAutoHyphens/>
        <w:spacing w:after="0" w:line="240" w:lineRule="atLeast"/>
        <w:rPr>
          <w:rFonts w:ascii="Montserrat" w:hAnsi="Montserrat"/>
          <w:b/>
          <w:lang w:val="en-US"/>
        </w:rPr>
      </w:pPr>
    </w:p>
    <w:sectPr w:rsidR="00A11F43" w:rsidRPr="00A11F43" w:rsidSect="00FF3617">
      <w:headerReference w:type="default" r:id="rId9"/>
      <w:footerReference w:type="default" r:id="rId10"/>
      <w:pgSz w:w="12240" w:h="15840"/>
      <w:pgMar w:top="1560" w:right="1080" w:bottom="198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982B" w14:textId="77777777" w:rsidR="00000000" w:rsidRDefault="001D5E54">
      <w:pPr>
        <w:spacing w:after="0" w:line="240" w:lineRule="auto"/>
      </w:pPr>
      <w:r>
        <w:separator/>
      </w:r>
    </w:p>
  </w:endnote>
  <w:endnote w:type="continuationSeparator" w:id="0">
    <w:p w14:paraId="6BE0E8AE" w14:textId="77777777" w:rsidR="00000000" w:rsidRDefault="001D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2A22" w14:textId="77777777" w:rsidR="00C72C0C" w:rsidRDefault="00FF3617">
    <w:pPr>
      <w:pStyle w:val="Piedepgina"/>
    </w:pPr>
    <w:r>
      <w:rPr>
        <w:noProof/>
        <w:lang w:eastAsia="es-MX"/>
      </w:rPr>
      <w:drawing>
        <wp:anchor distT="0" distB="0" distL="114300" distR="114300" simplePos="0" relativeHeight="251662336" behindDoc="1" locked="0" layoutInCell="1" allowOverlap="1" wp14:anchorId="596128F7" wp14:editId="7F6D8376">
          <wp:simplePos x="0" y="0"/>
          <wp:positionH relativeFrom="margin">
            <wp:align>left</wp:align>
          </wp:positionH>
          <wp:positionV relativeFrom="paragraph">
            <wp:posOffset>-299085</wp:posOffset>
          </wp:positionV>
          <wp:extent cx="3886200" cy="142875"/>
          <wp:effectExtent l="0" t="0" r="0" b="9525"/>
          <wp:wrapTight wrapText="bothSides">
            <wp:wrapPolygon edited="0">
              <wp:start x="0" y="0"/>
              <wp:lineTo x="0" y="20160"/>
              <wp:lineTo x="18318" y="20160"/>
              <wp:lineTo x="20329" y="14400"/>
              <wp:lineTo x="20329" y="2880"/>
              <wp:lineTo x="18318" y="0"/>
              <wp:lineTo x="0" y="0"/>
            </wp:wrapPolygon>
          </wp:wrapTight>
          <wp:docPr id="15" name="Gráfic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86200" cy="142875"/>
                  </a:xfrm>
                  <a:prstGeom prst="rect">
                    <a:avLst/>
                  </a:prstGeom>
                </pic:spPr>
              </pic:pic>
            </a:graphicData>
          </a:graphic>
        </wp:anchor>
      </w:drawing>
    </w:r>
    <w:r>
      <w:rPr>
        <w:noProof/>
        <w:lang w:eastAsia="es-MX"/>
      </w:rPr>
      <w:drawing>
        <wp:anchor distT="0" distB="0" distL="114300" distR="114300" simplePos="0" relativeHeight="251661312" behindDoc="1" locked="0" layoutInCell="1" allowOverlap="1" wp14:anchorId="2759501D" wp14:editId="286320F5">
          <wp:simplePos x="0" y="0"/>
          <wp:positionH relativeFrom="page">
            <wp:align>right</wp:align>
          </wp:positionH>
          <wp:positionV relativeFrom="page">
            <wp:align>bottom</wp:align>
          </wp:positionV>
          <wp:extent cx="7781925" cy="1033780"/>
          <wp:effectExtent l="0" t="0" r="9525" b="0"/>
          <wp:wrapThrough wrapText="bothSides">
            <wp:wrapPolygon edited="0">
              <wp:start x="0" y="0"/>
              <wp:lineTo x="0" y="21096"/>
              <wp:lineTo x="21574" y="21096"/>
              <wp:lineTo x="21574"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1925" cy="10337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766A" w14:textId="77777777" w:rsidR="00000000" w:rsidRDefault="001D5E54">
      <w:pPr>
        <w:spacing w:after="0" w:line="240" w:lineRule="auto"/>
      </w:pPr>
      <w:r>
        <w:separator/>
      </w:r>
    </w:p>
  </w:footnote>
  <w:footnote w:type="continuationSeparator" w:id="0">
    <w:p w14:paraId="33A61E08" w14:textId="77777777" w:rsidR="00000000" w:rsidRDefault="001D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CF88" w14:textId="77777777" w:rsidR="00C72C0C" w:rsidRPr="00C72C0C" w:rsidRDefault="00FF3617" w:rsidP="00C72C0C">
    <w:pPr>
      <w:pStyle w:val="Encabezado"/>
      <w:tabs>
        <w:tab w:val="clear" w:pos="4419"/>
        <w:tab w:val="clear" w:pos="8838"/>
        <w:tab w:val="right" w:pos="4773"/>
      </w:tabs>
      <w:ind w:right="-425"/>
      <w:rPr>
        <w:rFonts w:ascii="Montserrat" w:hAnsi="Montserrat"/>
      </w:rPr>
    </w:pPr>
    <w:r>
      <w:rPr>
        <w:noProof/>
        <w:lang w:eastAsia="es-MX"/>
      </w:rPr>
      <mc:AlternateContent>
        <mc:Choice Requires="wps">
          <w:drawing>
            <wp:anchor distT="0" distB="0" distL="114300" distR="114300" simplePos="0" relativeHeight="251660288" behindDoc="1" locked="0" layoutInCell="1" allowOverlap="1" wp14:anchorId="5479139F" wp14:editId="43F2AE9A">
              <wp:simplePos x="0" y="0"/>
              <wp:positionH relativeFrom="margin">
                <wp:posOffset>3819525</wp:posOffset>
              </wp:positionH>
              <wp:positionV relativeFrom="paragraph">
                <wp:posOffset>7620</wp:posOffset>
              </wp:positionV>
              <wp:extent cx="2657475" cy="381000"/>
              <wp:effectExtent l="0" t="0" r="0" b="0"/>
              <wp:wrapTight wrapText="bothSides">
                <wp:wrapPolygon edited="0">
                  <wp:start x="465" y="0"/>
                  <wp:lineTo x="465" y="20520"/>
                  <wp:lineTo x="21058" y="20520"/>
                  <wp:lineTo x="21058" y="0"/>
                  <wp:lineTo x="465" y="0"/>
                </wp:wrapPolygon>
              </wp:wrapTight>
              <wp:docPr id="14" name="Cuadro de texto 14"/>
              <wp:cNvGraphicFramePr/>
              <a:graphic xmlns:a="http://schemas.openxmlformats.org/drawingml/2006/main">
                <a:graphicData uri="http://schemas.microsoft.com/office/word/2010/wordprocessingShape">
                  <wps:wsp>
                    <wps:cNvSpPr txBox="1"/>
                    <wps:spPr>
                      <a:xfrm>
                        <a:off x="0" y="0"/>
                        <a:ext cx="26574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168CE" w14:textId="77777777" w:rsidR="00C72C0C" w:rsidRPr="00C72C0C" w:rsidRDefault="00FF3617" w:rsidP="00C72C0C">
                          <w:pPr>
                            <w:jc w:val="right"/>
                            <w:rPr>
                              <w:rFonts w:ascii="Montserrat" w:hAnsi="Montserrat"/>
                              <w:sz w:val="20"/>
                              <w:szCs w:val="20"/>
                              <w:lang w:val="es-ES"/>
                            </w:rPr>
                          </w:pPr>
                          <w:r w:rsidRPr="00C72C0C">
                            <w:rPr>
                              <w:rFonts w:ascii="Montserrat" w:hAnsi="Montserrat"/>
                              <w:sz w:val="20"/>
                              <w:szCs w:val="20"/>
                              <w:lang w:val="es-ES"/>
                            </w:rPr>
                            <w:t>UNIDAD DE COMUNICACIÓN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79139F" id="_x0000_t202" coordsize="21600,21600" o:spt="202" path="m,l,21600r21600,l21600,xe">
              <v:stroke joinstyle="miter"/>
              <v:path gradientshapeok="t" o:connecttype="rect"/>
            </v:shapetype>
            <v:shape id="Cuadro de texto 14" o:spid="_x0000_s1026" type="#_x0000_t202" style="position:absolute;margin-left:300.75pt;margin-top:.6pt;width:209.25pt;height:30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" filled="f" stroked="f" strokeweight=".5pt">
              <v:textbox>
                <w:txbxContent>
                  <w:p w14:paraId="2BB168CE" w14:textId="77777777" w:rsidR="00C72C0C" w:rsidRPr="00C72C0C" w:rsidRDefault="00FF3617" w:rsidP="00C72C0C">
                    <w:pPr>
                      <w:jc w:val="right"/>
                      <w:rPr>
                        <w:rFonts w:ascii="Montserrat" w:hAnsi="Montserrat"/>
                        <w:sz w:val="20"/>
                        <w:szCs w:val="20"/>
                        <w:lang w:val="es-ES"/>
                      </w:rPr>
                    </w:pPr>
                    <w:r w:rsidRPr="00C72C0C">
                      <w:rPr>
                        <w:rFonts w:ascii="Montserrat" w:hAnsi="Montserrat"/>
                        <w:sz w:val="20"/>
                        <w:szCs w:val="20"/>
                        <w:lang w:val="es-ES"/>
                      </w:rPr>
                      <w:t>UNIDAD DE COMUNICACIÓN SOCIAL</w:t>
                    </w:r>
                  </w:p>
                </w:txbxContent>
              </v:textbox>
              <w10:wrap type="tight" anchorx="margin"/>
            </v:shape>
          </w:pict>
        </mc:Fallback>
      </mc:AlternateContent>
    </w:r>
    <w:r>
      <w:rPr>
        <w:noProof/>
        <w:lang w:eastAsia="es-MX"/>
      </w:rPr>
      <w:drawing>
        <wp:anchor distT="0" distB="0" distL="114300" distR="114300" simplePos="0" relativeHeight="251659264" behindDoc="0" locked="0" layoutInCell="1" allowOverlap="1" wp14:anchorId="50211CBE" wp14:editId="215873DA">
          <wp:simplePos x="0" y="0"/>
          <wp:positionH relativeFrom="margin">
            <wp:align>left</wp:align>
          </wp:positionH>
          <wp:positionV relativeFrom="paragraph">
            <wp:posOffset>-229235</wp:posOffset>
          </wp:positionV>
          <wp:extent cx="3159125" cy="695325"/>
          <wp:effectExtent l="0" t="0" r="3175"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13084087">
    <w:abstractNumId w:val="0"/>
  </w:num>
  <w:num w:numId="2" w16cid:durableId="1858882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17"/>
    <w:rsid w:val="001D5E54"/>
    <w:rsid w:val="004308BF"/>
    <w:rsid w:val="00660910"/>
    <w:rsid w:val="00A11F43"/>
    <w:rsid w:val="00E26CE9"/>
    <w:rsid w:val="00E9165B"/>
    <w:rsid w:val="00FF3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6BFA"/>
  <w15:chartTrackingRefBased/>
  <w15:docId w15:val="{6B78D43A-0335-4919-8320-EC56A3A1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6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36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3617"/>
  </w:style>
  <w:style w:type="paragraph" w:styleId="Piedepgina">
    <w:name w:val="footer"/>
    <w:basedOn w:val="Normal"/>
    <w:link w:val="PiedepginaCar"/>
    <w:uiPriority w:val="99"/>
    <w:unhideWhenUsed/>
    <w:rsid w:val="00FF36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617"/>
  </w:style>
  <w:style w:type="paragraph" w:styleId="Prrafodelista">
    <w:name w:val="List Paragraph"/>
    <w:basedOn w:val="Normal"/>
    <w:link w:val="PrrafodelistaCar"/>
    <w:uiPriority w:val="34"/>
    <w:qFormat/>
    <w:rsid w:val="00FF3617"/>
    <w:pPr>
      <w:spacing w:after="0" w:line="240" w:lineRule="auto"/>
      <w:ind w:left="720"/>
      <w:contextualSpacing/>
    </w:pPr>
    <w:rPr>
      <w:rFonts w:eastAsiaTheme="minorEastAsia"/>
      <w:sz w:val="24"/>
      <w:szCs w:val="24"/>
      <w:lang w:val="es-ES_tradnl"/>
    </w:rPr>
  </w:style>
  <w:style w:type="paragraph" w:styleId="NormalWeb">
    <w:name w:val="Normal (Web)"/>
    <w:basedOn w:val="Normal"/>
    <w:uiPriority w:val="99"/>
    <w:unhideWhenUsed/>
    <w:rsid w:val="00FF36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qFormat/>
    <w:locked/>
    <w:rsid w:val="00FF3617"/>
    <w:rPr>
      <w:rFonts w:eastAsiaTheme="minorEastAsia"/>
      <w:sz w:val="24"/>
      <w:szCs w:val="24"/>
      <w:lang w:val="es-ES_tradnl"/>
    </w:rPr>
  </w:style>
  <w:style w:type="character" w:styleId="Hipervnculo">
    <w:name w:val="Hyperlink"/>
    <w:basedOn w:val="Fuentedeprrafopredeter"/>
    <w:uiPriority w:val="99"/>
    <w:unhideWhenUsed/>
    <w:rsid w:val="00A11F43"/>
    <w:rPr>
      <w:color w:val="0563C1" w:themeColor="hyperlink"/>
      <w:u w:val="single"/>
    </w:rPr>
  </w:style>
  <w:style w:type="character" w:styleId="Mencinsinresolver">
    <w:name w:val="Unresolved Mention"/>
    <w:basedOn w:val="Fuentedeprrafopredeter"/>
    <w:uiPriority w:val="99"/>
    <w:semiHidden/>
    <w:unhideWhenUsed/>
    <w:rsid w:val="00A11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h2263Q" TargetMode="External"/><Relationship Id="rId3" Type="http://schemas.openxmlformats.org/officeDocument/2006/relationships/settings" Target="settings.xml"/><Relationship Id="rId7" Type="http://schemas.openxmlformats.org/officeDocument/2006/relationships/hyperlink" Target="https://bit.ly/3imU8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Sala de prensa IMSS</cp:lastModifiedBy>
  <cp:revision>5</cp:revision>
  <cp:lastPrinted>2022-12-02T16:48:00Z</cp:lastPrinted>
  <dcterms:created xsi:type="dcterms:W3CDTF">2022-12-02T16:52:00Z</dcterms:created>
  <dcterms:modified xsi:type="dcterms:W3CDTF">2022-12-02T17:18:00Z</dcterms:modified>
</cp:coreProperties>
</file>