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3A5C" w14:textId="4972348C" w:rsidR="00CE083C" w:rsidRDefault="0037084A" w:rsidP="00BF622A">
      <w:pPr>
        <w:spacing w:line="240" w:lineRule="atLeast"/>
        <w:jc w:val="right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>Ciudad de México, martes 11 de octubre</w:t>
      </w:r>
      <w:r w:rsidR="00CE083C" w:rsidRPr="00306170">
        <w:rPr>
          <w:rFonts w:ascii="Montserrat Light" w:eastAsia="Batang" w:hAnsi="Montserrat Light" w:cs="Arial"/>
        </w:rPr>
        <w:t xml:space="preserve"> de 2022</w:t>
      </w:r>
    </w:p>
    <w:p w14:paraId="736530FA" w14:textId="621C842A" w:rsidR="0056475E" w:rsidRPr="004952D1" w:rsidRDefault="0056475E" w:rsidP="00BF622A">
      <w:pPr>
        <w:spacing w:line="240" w:lineRule="atLeast"/>
        <w:jc w:val="right"/>
        <w:rPr>
          <w:rFonts w:ascii="Montserrat Light" w:hAnsi="Montserrat Light"/>
        </w:rPr>
      </w:pPr>
      <w:r w:rsidRPr="004952D1">
        <w:rPr>
          <w:rFonts w:ascii="Montserrat Light" w:hAnsi="Montserrat Light"/>
        </w:rPr>
        <w:t>No.</w:t>
      </w:r>
      <w:r w:rsidR="0078716C">
        <w:rPr>
          <w:rFonts w:ascii="Montserrat Light" w:hAnsi="Montserrat Light"/>
        </w:rPr>
        <w:t xml:space="preserve"> 524</w:t>
      </w:r>
      <w:r>
        <w:rPr>
          <w:rFonts w:ascii="Montserrat Light" w:hAnsi="Montserrat Light"/>
        </w:rPr>
        <w:t xml:space="preserve"> </w:t>
      </w:r>
      <w:r w:rsidRPr="004952D1">
        <w:rPr>
          <w:rFonts w:ascii="Montserrat Light" w:hAnsi="Montserrat Light"/>
        </w:rPr>
        <w:t>/202</w:t>
      </w:r>
      <w:r>
        <w:rPr>
          <w:rFonts w:ascii="Montserrat Light" w:hAnsi="Montserrat Light"/>
        </w:rPr>
        <w:t>2</w:t>
      </w:r>
    </w:p>
    <w:p w14:paraId="12136C46" w14:textId="77777777" w:rsidR="00CE083C" w:rsidRDefault="00CE083C" w:rsidP="00BF622A">
      <w:pPr>
        <w:spacing w:line="240" w:lineRule="atLeast"/>
        <w:rPr>
          <w:rFonts w:ascii="Montserrat Light" w:eastAsia="Batang" w:hAnsi="Montserrat Light" w:cs="Arial"/>
          <w:b/>
        </w:rPr>
      </w:pPr>
    </w:p>
    <w:p w14:paraId="0E2D8662" w14:textId="36959244" w:rsidR="00CE083C" w:rsidRPr="00306170" w:rsidRDefault="0056475E" w:rsidP="00BF622A">
      <w:pPr>
        <w:spacing w:line="240" w:lineRule="atLeast"/>
        <w:jc w:val="center"/>
        <w:rPr>
          <w:rFonts w:ascii="Montserrat Light" w:eastAsia="Batang" w:hAnsi="Montserrat Light" w:cs="Arial"/>
          <w:b/>
          <w:sz w:val="32"/>
        </w:rPr>
      </w:pPr>
      <w:r>
        <w:rPr>
          <w:rFonts w:ascii="Montserrat Light" w:eastAsia="Batang" w:hAnsi="Montserrat Light" w:cs="Arial"/>
          <w:b/>
          <w:sz w:val="32"/>
        </w:rPr>
        <w:t>BOLETÍN DE PRENSA</w:t>
      </w:r>
    </w:p>
    <w:p w14:paraId="038925FC" w14:textId="77777777" w:rsidR="00CE083C" w:rsidRDefault="00CE083C" w:rsidP="00BF622A">
      <w:pPr>
        <w:spacing w:line="240" w:lineRule="atLeast"/>
        <w:jc w:val="both"/>
        <w:rPr>
          <w:rFonts w:ascii="Montserrat Light" w:eastAsia="Batang" w:hAnsi="Montserrat Light" w:cs="Arial"/>
          <w:b/>
        </w:rPr>
      </w:pPr>
    </w:p>
    <w:p w14:paraId="304FF484" w14:textId="516653E2" w:rsidR="00371C03" w:rsidRDefault="008B075D" w:rsidP="00BF622A">
      <w:pPr>
        <w:spacing w:line="240" w:lineRule="atLeast"/>
        <w:jc w:val="center"/>
        <w:rPr>
          <w:rFonts w:ascii="Montserrat Light" w:eastAsia="Batang" w:hAnsi="Montserrat Light"/>
          <w:lang w:val="es-MX"/>
        </w:rPr>
      </w:pPr>
      <w:r w:rsidRPr="008B075D">
        <w:rPr>
          <w:rFonts w:ascii="Montserrat Light" w:hAnsi="Montserrat Light"/>
          <w:b/>
          <w:sz w:val="28"/>
          <w:szCs w:val="28"/>
        </w:rPr>
        <w:t xml:space="preserve">Aprueba Consejo Técnico del IMSS nombramiento de titulares de </w:t>
      </w:r>
      <w:r w:rsidR="00F52914">
        <w:rPr>
          <w:rFonts w:ascii="Montserrat Light" w:hAnsi="Montserrat Light"/>
          <w:b/>
          <w:sz w:val="28"/>
          <w:szCs w:val="28"/>
        </w:rPr>
        <w:t>áreas financieras y comunicación social</w:t>
      </w:r>
      <w:r w:rsidR="00F21491" w:rsidRPr="00F21491">
        <w:rPr>
          <w:rFonts w:ascii="Montserrat Light" w:hAnsi="Montserrat Light"/>
          <w:b/>
          <w:sz w:val="28"/>
          <w:szCs w:val="28"/>
        </w:rPr>
        <w:cr/>
      </w:r>
    </w:p>
    <w:p w14:paraId="76F6C001" w14:textId="1EB2FC82" w:rsidR="00F52914" w:rsidRPr="00F52914" w:rsidRDefault="00F52914" w:rsidP="00F52914">
      <w:pPr>
        <w:pStyle w:val="Prrafodelista"/>
        <w:numPr>
          <w:ilvl w:val="0"/>
          <w:numId w:val="13"/>
        </w:numPr>
        <w:spacing w:after="0"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  <w:b/>
        </w:rPr>
        <w:t>En sesión extraordinaria</w:t>
      </w:r>
      <w:r w:rsidR="00C759B9">
        <w:rPr>
          <w:rFonts w:ascii="Montserrat Light" w:eastAsia="Batang" w:hAnsi="Montserrat Light"/>
          <w:b/>
        </w:rPr>
        <w:t>,</w:t>
      </w:r>
      <w:r>
        <w:rPr>
          <w:rFonts w:ascii="Montserrat Light" w:eastAsia="Batang" w:hAnsi="Montserrat Light"/>
          <w:b/>
        </w:rPr>
        <w:t xml:space="preserve"> el director general del Seguro Social, Zoé Robledo, tomó protesta </w:t>
      </w:r>
      <w:r w:rsidR="00C759B9">
        <w:rPr>
          <w:rFonts w:ascii="Montserrat Light" w:eastAsia="Batang" w:hAnsi="Montserrat Light"/>
          <w:b/>
        </w:rPr>
        <w:t xml:space="preserve">a </w:t>
      </w:r>
      <w:r>
        <w:rPr>
          <w:rFonts w:ascii="Montserrat Light" w:eastAsia="Batang" w:hAnsi="Montserrat Light"/>
          <w:b/>
        </w:rPr>
        <w:t xml:space="preserve">los </w:t>
      </w:r>
      <w:r w:rsidRPr="00F52914">
        <w:rPr>
          <w:rFonts w:ascii="Montserrat Light" w:eastAsia="Batang" w:hAnsi="Montserrat Light"/>
          <w:b/>
        </w:rPr>
        <w:t>titulares de la</w:t>
      </w:r>
      <w:r w:rsidR="00C759B9">
        <w:rPr>
          <w:rFonts w:ascii="Montserrat Light" w:eastAsia="Batang" w:hAnsi="Montserrat Light"/>
          <w:b/>
        </w:rPr>
        <w:t>s</w:t>
      </w:r>
      <w:r w:rsidRPr="00F52914">
        <w:rPr>
          <w:rFonts w:ascii="Montserrat Light" w:eastAsia="Batang" w:hAnsi="Montserrat Light"/>
          <w:b/>
        </w:rPr>
        <w:t xml:space="preserve"> Unidad</w:t>
      </w:r>
      <w:r w:rsidR="00C759B9">
        <w:rPr>
          <w:rFonts w:ascii="Montserrat Light" w:eastAsia="Batang" w:hAnsi="Montserrat Light"/>
          <w:b/>
        </w:rPr>
        <w:t>es</w:t>
      </w:r>
      <w:r w:rsidRPr="00F52914">
        <w:rPr>
          <w:rFonts w:ascii="Montserrat Light" w:eastAsia="Batang" w:hAnsi="Montserrat Light"/>
          <w:b/>
        </w:rPr>
        <w:t xml:space="preserve"> de Inversiones Financieras, de Operación Financiera</w:t>
      </w:r>
      <w:r w:rsidR="00C759B9">
        <w:rPr>
          <w:rFonts w:ascii="Montserrat Light" w:eastAsia="Batang" w:hAnsi="Montserrat Light"/>
          <w:b/>
        </w:rPr>
        <w:t xml:space="preserve"> y </w:t>
      </w:r>
      <w:r>
        <w:rPr>
          <w:rFonts w:ascii="Montserrat Light" w:eastAsia="Batang" w:hAnsi="Montserrat Light"/>
          <w:b/>
        </w:rPr>
        <w:t>de Comunicación Social.</w:t>
      </w:r>
    </w:p>
    <w:p w14:paraId="6B4DF5A6" w14:textId="77777777" w:rsidR="003F555A" w:rsidRDefault="003F555A" w:rsidP="003F555A">
      <w:pPr>
        <w:spacing w:line="240" w:lineRule="atLeast"/>
        <w:jc w:val="both"/>
        <w:rPr>
          <w:rFonts w:ascii="Montserrat Light" w:eastAsia="Batang" w:hAnsi="Montserrat Light"/>
          <w:sz w:val="22"/>
          <w:szCs w:val="22"/>
          <w:lang w:val="es-MX"/>
        </w:rPr>
      </w:pPr>
    </w:p>
    <w:p w14:paraId="27067E26" w14:textId="34793CB5" w:rsidR="00777D9B" w:rsidRDefault="003F555A" w:rsidP="003F555A">
      <w:pPr>
        <w:spacing w:line="240" w:lineRule="atLeast"/>
        <w:jc w:val="both"/>
        <w:rPr>
          <w:rFonts w:ascii="Montserrat Light" w:eastAsia="Batang" w:hAnsi="Montserrat Light"/>
          <w:sz w:val="22"/>
          <w:szCs w:val="22"/>
          <w:lang w:val="es-MX"/>
        </w:rPr>
      </w:pPr>
      <w:r w:rsidRPr="003F555A">
        <w:rPr>
          <w:rFonts w:ascii="Montserrat Light" w:eastAsia="Batang" w:hAnsi="Montserrat Light"/>
          <w:sz w:val="22"/>
          <w:szCs w:val="22"/>
          <w:lang w:val="es-MX"/>
        </w:rPr>
        <w:t xml:space="preserve">El H. Consejo Técnico del Instituto Mexicano del Seguro Social (IMSS) aprobó 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por unanimidad </w:t>
      </w:r>
      <w:r w:rsidRPr="003F555A">
        <w:rPr>
          <w:rFonts w:ascii="Montserrat Light" w:eastAsia="Batang" w:hAnsi="Montserrat Light"/>
          <w:sz w:val="22"/>
          <w:szCs w:val="22"/>
          <w:lang w:val="es-MX"/>
        </w:rPr>
        <w:t>los nombramientos de César Daniel Rojas Flores, Eliécer Moreno Peralta y Amadeo Díaz Moguel como titulares de la</w:t>
      </w:r>
      <w:r w:rsidR="00C759B9">
        <w:rPr>
          <w:rFonts w:ascii="Montserrat Light" w:eastAsia="Batang" w:hAnsi="Montserrat Light"/>
          <w:sz w:val="22"/>
          <w:szCs w:val="22"/>
          <w:lang w:val="es-MX"/>
        </w:rPr>
        <w:t>s</w:t>
      </w:r>
      <w:r w:rsidRPr="003F555A">
        <w:rPr>
          <w:rFonts w:ascii="Montserrat Light" w:eastAsia="Batang" w:hAnsi="Montserrat Light"/>
          <w:sz w:val="22"/>
          <w:szCs w:val="22"/>
          <w:lang w:val="es-MX"/>
        </w:rPr>
        <w:t xml:space="preserve"> Unidad</w:t>
      </w:r>
      <w:r w:rsidR="00C759B9">
        <w:rPr>
          <w:rFonts w:ascii="Montserrat Light" w:eastAsia="Batang" w:hAnsi="Montserrat Light"/>
          <w:sz w:val="22"/>
          <w:szCs w:val="22"/>
          <w:lang w:val="es-MX"/>
        </w:rPr>
        <w:t>es</w:t>
      </w:r>
      <w:r w:rsidRPr="003F555A">
        <w:rPr>
          <w:rFonts w:ascii="Montserrat Light" w:eastAsia="Batang" w:hAnsi="Montserrat Light"/>
          <w:sz w:val="22"/>
          <w:szCs w:val="22"/>
          <w:lang w:val="es-MX"/>
        </w:rPr>
        <w:t xml:space="preserve"> de Inversiones Financieras, </w:t>
      </w:r>
      <w:r w:rsidR="00C759B9">
        <w:rPr>
          <w:rFonts w:ascii="Montserrat Light" w:eastAsia="Batang" w:hAnsi="Montserrat Light"/>
          <w:sz w:val="22"/>
          <w:szCs w:val="22"/>
          <w:lang w:val="es-MX"/>
        </w:rPr>
        <w:t>d</w:t>
      </w:r>
      <w:r w:rsidRPr="003F555A">
        <w:rPr>
          <w:rFonts w:ascii="Montserrat Light" w:eastAsia="Batang" w:hAnsi="Montserrat Light"/>
          <w:sz w:val="22"/>
          <w:szCs w:val="22"/>
          <w:lang w:val="es-MX"/>
        </w:rPr>
        <w:t>e Operación Financiera y de Comunicación Social, respectivamente.</w:t>
      </w:r>
    </w:p>
    <w:p w14:paraId="3B9C452D" w14:textId="77777777" w:rsidR="003F555A" w:rsidRPr="00777D9B" w:rsidRDefault="003F555A" w:rsidP="00777D9B">
      <w:pPr>
        <w:spacing w:line="240" w:lineRule="atLeast"/>
        <w:jc w:val="both"/>
        <w:rPr>
          <w:rFonts w:ascii="Montserrat Light" w:eastAsia="Batang" w:hAnsi="Montserrat Light"/>
          <w:sz w:val="22"/>
          <w:szCs w:val="22"/>
          <w:lang w:val="es-MX"/>
        </w:rPr>
      </w:pPr>
    </w:p>
    <w:p w14:paraId="01C90A47" w14:textId="4AC00B24" w:rsidR="003F555A" w:rsidRPr="00777D9B" w:rsidRDefault="00777D9B" w:rsidP="00777D9B">
      <w:pPr>
        <w:spacing w:line="240" w:lineRule="atLeast"/>
        <w:jc w:val="both"/>
        <w:rPr>
          <w:rFonts w:ascii="Montserrat Light" w:eastAsia="Batang" w:hAnsi="Montserrat Light"/>
          <w:sz w:val="22"/>
          <w:szCs w:val="22"/>
          <w:lang w:val="es-MX"/>
        </w:rPr>
      </w:pPr>
      <w:r w:rsidRPr="00777D9B">
        <w:rPr>
          <w:rFonts w:ascii="Montserrat Light" w:eastAsia="Batang" w:hAnsi="Montserrat Light"/>
          <w:sz w:val="22"/>
          <w:szCs w:val="22"/>
          <w:lang w:val="es-MX"/>
        </w:rPr>
        <w:t xml:space="preserve">En sesión extraordinaria, el director general </w:t>
      </w:r>
      <w:r w:rsidR="003F555A">
        <w:rPr>
          <w:rFonts w:ascii="Montserrat Light" w:eastAsia="Batang" w:hAnsi="Montserrat Light"/>
          <w:sz w:val="22"/>
          <w:szCs w:val="22"/>
          <w:lang w:val="es-MX"/>
        </w:rPr>
        <w:t xml:space="preserve">del Seguro Social, Zoé Robledo, tomó protesta </w:t>
      </w:r>
      <w:r w:rsidR="00C759B9">
        <w:rPr>
          <w:rFonts w:ascii="Montserrat Light" w:eastAsia="Batang" w:hAnsi="Montserrat Light"/>
          <w:sz w:val="22"/>
          <w:szCs w:val="22"/>
          <w:lang w:val="es-MX"/>
        </w:rPr>
        <w:t xml:space="preserve">a </w:t>
      </w:r>
      <w:r w:rsidRPr="00777D9B">
        <w:rPr>
          <w:rFonts w:ascii="Montserrat Light" w:eastAsia="Batang" w:hAnsi="Montserrat Light"/>
          <w:sz w:val="22"/>
          <w:szCs w:val="22"/>
          <w:lang w:val="es-MX"/>
        </w:rPr>
        <w:t xml:space="preserve">los funcionarios </w:t>
      </w:r>
      <w:r w:rsidR="003F555A">
        <w:rPr>
          <w:rFonts w:ascii="Montserrat Light" w:eastAsia="Batang" w:hAnsi="Montserrat Light"/>
          <w:sz w:val="22"/>
          <w:szCs w:val="22"/>
          <w:lang w:val="es-MX"/>
        </w:rPr>
        <w:t>y les deseó éxito en sus nuevos cargos</w:t>
      </w:r>
      <w:r w:rsidR="003F555A" w:rsidRPr="00777D9B">
        <w:rPr>
          <w:rFonts w:ascii="Montserrat Light" w:eastAsia="Batang" w:hAnsi="Montserrat Light"/>
          <w:sz w:val="22"/>
          <w:szCs w:val="22"/>
          <w:lang w:val="es-MX"/>
        </w:rPr>
        <w:t xml:space="preserve"> </w:t>
      </w:r>
      <w:r w:rsidR="003F555A">
        <w:rPr>
          <w:rFonts w:ascii="Montserrat Light" w:eastAsia="Batang" w:hAnsi="Montserrat Light"/>
          <w:sz w:val="22"/>
          <w:szCs w:val="22"/>
          <w:lang w:val="es-MX"/>
        </w:rPr>
        <w:t xml:space="preserve">que iniciarán </w:t>
      </w:r>
      <w:r w:rsidRPr="00777D9B">
        <w:rPr>
          <w:rFonts w:ascii="Montserrat Light" w:eastAsia="Batang" w:hAnsi="Montserrat Light"/>
          <w:sz w:val="22"/>
          <w:szCs w:val="22"/>
          <w:lang w:val="es-MX"/>
        </w:rPr>
        <w:t>actividades a p</w:t>
      </w:r>
      <w:r w:rsidR="003F555A">
        <w:rPr>
          <w:rFonts w:ascii="Montserrat Light" w:eastAsia="Batang" w:hAnsi="Montserrat Light"/>
          <w:sz w:val="22"/>
          <w:szCs w:val="22"/>
          <w:lang w:val="es-MX"/>
        </w:rPr>
        <w:t>artir del 16 de octubre de 2022.</w:t>
      </w:r>
    </w:p>
    <w:p w14:paraId="53795C29" w14:textId="77777777" w:rsidR="00777D9B" w:rsidRPr="00777D9B" w:rsidRDefault="00777D9B" w:rsidP="00777D9B">
      <w:pPr>
        <w:spacing w:line="240" w:lineRule="atLeast"/>
        <w:jc w:val="both"/>
        <w:rPr>
          <w:rFonts w:ascii="Montserrat Light" w:eastAsia="Batang" w:hAnsi="Montserrat Light"/>
          <w:sz w:val="22"/>
          <w:szCs w:val="22"/>
          <w:lang w:val="es-MX"/>
        </w:rPr>
      </w:pPr>
    </w:p>
    <w:p w14:paraId="71D17782" w14:textId="44784410" w:rsidR="00777D9B" w:rsidRPr="00777D9B" w:rsidRDefault="00777D9B" w:rsidP="00777D9B">
      <w:pPr>
        <w:spacing w:line="240" w:lineRule="atLeast"/>
        <w:jc w:val="both"/>
        <w:rPr>
          <w:rFonts w:ascii="Montserrat Light" w:eastAsia="Batang" w:hAnsi="Montserrat Light"/>
          <w:sz w:val="22"/>
          <w:szCs w:val="22"/>
          <w:lang w:val="es-MX"/>
        </w:rPr>
      </w:pPr>
      <w:r w:rsidRPr="00777D9B">
        <w:rPr>
          <w:rFonts w:ascii="Montserrat Light" w:eastAsia="Batang" w:hAnsi="Montserrat Light"/>
          <w:sz w:val="22"/>
          <w:szCs w:val="22"/>
          <w:lang w:val="es-MX"/>
        </w:rPr>
        <w:t>Cesar Daniel Rojas Flores es economista y politólogo por el Instituto Tecnológico Autónomo de México, además cuenta con una Maestría en Finanzas por la Universidad de Princeton.</w:t>
      </w:r>
    </w:p>
    <w:p w14:paraId="0BE299E2" w14:textId="77777777" w:rsidR="00777D9B" w:rsidRPr="00777D9B" w:rsidRDefault="00777D9B" w:rsidP="00777D9B">
      <w:pPr>
        <w:spacing w:line="240" w:lineRule="atLeast"/>
        <w:jc w:val="both"/>
        <w:rPr>
          <w:rFonts w:ascii="Montserrat Light" w:eastAsia="Batang" w:hAnsi="Montserrat Light"/>
          <w:sz w:val="22"/>
          <w:szCs w:val="22"/>
          <w:lang w:val="es-MX"/>
        </w:rPr>
      </w:pPr>
    </w:p>
    <w:p w14:paraId="0F363D0F" w14:textId="60DDB53A" w:rsidR="00777D9B" w:rsidRPr="00777D9B" w:rsidRDefault="00777D9B" w:rsidP="00777D9B">
      <w:pPr>
        <w:spacing w:line="240" w:lineRule="atLeast"/>
        <w:jc w:val="both"/>
        <w:rPr>
          <w:rFonts w:ascii="Montserrat Light" w:eastAsia="Batang" w:hAnsi="Montserrat Light"/>
          <w:sz w:val="22"/>
          <w:szCs w:val="22"/>
          <w:lang w:val="es-MX"/>
        </w:rPr>
      </w:pPr>
      <w:r w:rsidRPr="00777D9B">
        <w:rPr>
          <w:rFonts w:ascii="Montserrat Light" w:eastAsia="Batang" w:hAnsi="Montserrat Light"/>
          <w:sz w:val="22"/>
          <w:szCs w:val="22"/>
          <w:lang w:val="es-MX"/>
        </w:rPr>
        <w:t>Respecto a su trayectoria laboral, se desempeñó como vicepresidente de Economía Global en Citigroup en Nueva York; en 2019 fue clasificado como el 22</w:t>
      </w:r>
      <w:r w:rsidR="00C759B9">
        <w:rPr>
          <w:rFonts w:ascii="Montserrat Light" w:eastAsia="Batang" w:hAnsi="Montserrat Light"/>
          <w:sz w:val="22"/>
          <w:szCs w:val="22"/>
          <w:lang w:val="es-MX"/>
        </w:rPr>
        <w:t>º</w:t>
      </w:r>
      <w:r w:rsidRPr="00777D9B">
        <w:rPr>
          <w:rFonts w:ascii="Montserrat Light" w:eastAsia="Batang" w:hAnsi="Montserrat Light"/>
          <w:sz w:val="22"/>
          <w:szCs w:val="22"/>
          <w:lang w:val="es-MX"/>
        </w:rPr>
        <w:t xml:space="preserve"> mejor economista global</w:t>
      </w:r>
      <w:r w:rsidR="00C759B9">
        <w:rPr>
          <w:rFonts w:ascii="Montserrat Light" w:eastAsia="Batang" w:hAnsi="Montserrat Light"/>
          <w:sz w:val="22"/>
          <w:szCs w:val="22"/>
          <w:lang w:val="es-MX"/>
        </w:rPr>
        <w:t>,</w:t>
      </w:r>
      <w:r w:rsidRPr="00777D9B">
        <w:rPr>
          <w:rFonts w:ascii="Montserrat Light" w:eastAsia="Batang" w:hAnsi="Montserrat Light"/>
          <w:sz w:val="22"/>
          <w:szCs w:val="22"/>
          <w:lang w:val="es-MX"/>
        </w:rPr>
        <w:t xml:space="preserve"> según la publicación Institutional Inverstors, que es una votación global que hacen los bancos, fondos de inversión y de pensiones con más activos del mundo; a nivel Regional fue considerado el 17</w:t>
      </w:r>
      <w:r w:rsidR="00C759B9">
        <w:rPr>
          <w:rFonts w:ascii="Montserrat Light" w:eastAsia="Batang" w:hAnsi="Montserrat Light"/>
          <w:sz w:val="22"/>
          <w:szCs w:val="22"/>
          <w:lang w:val="es-MX"/>
        </w:rPr>
        <w:t>º</w:t>
      </w:r>
      <w:r w:rsidRPr="00777D9B">
        <w:rPr>
          <w:rFonts w:ascii="Montserrat Light" w:eastAsia="Batang" w:hAnsi="Montserrat Light"/>
          <w:sz w:val="22"/>
          <w:szCs w:val="22"/>
          <w:lang w:val="es-MX"/>
        </w:rPr>
        <w:t xml:space="preserve"> mejor de Estados Unidos, 25</w:t>
      </w:r>
      <w:r w:rsidR="00C759B9">
        <w:rPr>
          <w:rFonts w:ascii="Montserrat Light" w:eastAsia="Batang" w:hAnsi="Montserrat Light"/>
          <w:sz w:val="22"/>
          <w:szCs w:val="22"/>
          <w:lang w:val="es-MX"/>
        </w:rPr>
        <w:t>º</w:t>
      </w:r>
      <w:r w:rsidRPr="00777D9B">
        <w:rPr>
          <w:rFonts w:ascii="Montserrat Light" w:eastAsia="Batang" w:hAnsi="Montserrat Light"/>
          <w:sz w:val="22"/>
          <w:szCs w:val="22"/>
          <w:lang w:val="es-MX"/>
        </w:rPr>
        <w:t xml:space="preserve"> mejor en Europa, y 1</w:t>
      </w:r>
      <w:r w:rsidR="00C759B9">
        <w:rPr>
          <w:rFonts w:ascii="Montserrat Light" w:eastAsia="Batang" w:hAnsi="Montserrat Light"/>
          <w:sz w:val="22"/>
          <w:szCs w:val="22"/>
          <w:lang w:val="es-MX"/>
        </w:rPr>
        <w:t>4º</w:t>
      </w:r>
      <w:r w:rsidRPr="00777D9B">
        <w:rPr>
          <w:rFonts w:ascii="Montserrat Light" w:eastAsia="Batang" w:hAnsi="Montserrat Light"/>
          <w:sz w:val="22"/>
          <w:szCs w:val="22"/>
          <w:lang w:val="es-MX"/>
        </w:rPr>
        <w:t xml:space="preserve"> mejor de Asia.</w:t>
      </w:r>
    </w:p>
    <w:p w14:paraId="2ED126A4" w14:textId="77777777" w:rsidR="00777D9B" w:rsidRPr="00777D9B" w:rsidRDefault="00777D9B" w:rsidP="00777D9B">
      <w:pPr>
        <w:spacing w:line="240" w:lineRule="atLeast"/>
        <w:jc w:val="both"/>
        <w:rPr>
          <w:rFonts w:ascii="Montserrat Light" w:eastAsia="Batang" w:hAnsi="Montserrat Light"/>
          <w:sz w:val="22"/>
          <w:szCs w:val="22"/>
          <w:lang w:val="es-MX"/>
        </w:rPr>
      </w:pPr>
    </w:p>
    <w:p w14:paraId="28C43247" w14:textId="3F22371F" w:rsidR="00777D9B" w:rsidRPr="00777D9B" w:rsidRDefault="00777D9B" w:rsidP="00777D9B">
      <w:pPr>
        <w:spacing w:line="240" w:lineRule="atLeast"/>
        <w:jc w:val="both"/>
        <w:rPr>
          <w:rFonts w:ascii="Montserrat Light" w:eastAsia="Batang" w:hAnsi="Montserrat Light"/>
          <w:sz w:val="22"/>
          <w:szCs w:val="22"/>
          <w:lang w:val="es-MX"/>
        </w:rPr>
      </w:pPr>
      <w:r w:rsidRPr="00777D9B">
        <w:rPr>
          <w:rFonts w:ascii="Montserrat Light" w:eastAsia="Batang" w:hAnsi="Montserrat Light"/>
          <w:sz w:val="22"/>
          <w:szCs w:val="22"/>
          <w:lang w:val="es-MX"/>
        </w:rPr>
        <w:t xml:space="preserve">Trabajó en el Bank of America Merrill Lynch y anteriormente en el Banco de México. Desde abril de 2020, ha desempeñado diversos cargos en la Dirección de Finanzas del IMSS, como asesor y encargado de esta </w:t>
      </w:r>
      <w:r w:rsidR="00C759B9">
        <w:rPr>
          <w:rFonts w:ascii="Montserrat Light" w:eastAsia="Batang" w:hAnsi="Montserrat Light"/>
          <w:sz w:val="22"/>
          <w:szCs w:val="22"/>
          <w:lang w:val="es-MX"/>
        </w:rPr>
        <w:t xml:space="preserve">Dirección </w:t>
      </w:r>
      <w:r w:rsidRPr="00777D9B">
        <w:rPr>
          <w:rFonts w:ascii="Montserrat Light" w:eastAsia="Batang" w:hAnsi="Montserrat Light"/>
          <w:sz w:val="22"/>
          <w:szCs w:val="22"/>
          <w:lang w:val="es-MX"/>
        </w:rPr>
        <w:t>Normativa, así como Titular de la Unidad de Operación Financiera.</w:t>
      </w:r>
    </w:p>
    <w:p w14:paraId="09C99953" w14:textId="77777777" w:rsidR="00777D9B" w:rsidRPr="00777D9B" w:rsidRDefault="00777D9B" w:rsidP="00777D9B">
      <w:pPr>
        <w:spacing w:line="240" w:lineRule="atLeast"/>
        <w:jc w:val="both"/>
        <w:rPr>
          <w:rFonts w:ascii="Montserrat Light" w:eastAsia="Batang" w:hAnsi="Montserrat Light"/>
          <w:sz w:val="22"/>
          <w:szCs w:val="22"/>
          <w:lang w:val="es-MX"/>
        </w:rPr>
      </w:pPr>
    </w:p>
    <w:p w14:paraId="160BBC3A" w14:textId="4DD8D75A" w:rsidR="00777D9B" w:rsidRPr="00777D9B" w:rsidRDefault="00F52914" w:rsidP="00777D9B">
      <w:pPr>
        <w:spacing w:line="240" w:lineRule="atLeast"/>
        <w:jc w:val="both"/>
        <w:rPr>
          <w:rFonts w:ascii="Montserrat Light" w:eastAsia="Batang" w:hAnsi="Montserrat Light"/>
          <w:sz w:val="22"/>
          <w:szCs w:val="22"/>
          <w:lang w:val="es-MX"/>
        </w:rPr>
      </w:pPr>
      <w:r>
        <w:rPr>
          <w:rFonts w:ascii="Montserrat Light" w:eastAsia="Batang" w:hAnsi="Montserrat Light"/>
          <w:sz w:val="22"/>
          <w:szCs w:val="22"/>
          <w:lang w:val="es-MX"/>
        </w:rPr>
        <w:t>En tanto, e</w:t>
      </w:r>
      <w:r w:rsidR="00777D9B" w:rsidRPr="00777D9B">
        <w:rPr>
          <w:rFonts w:ascii="Montserrat Light" w:eastAsia="Batang" w:hAnsi="Montserrat Light"/>
          <w:sz w:val="22"/>
          <w:szCs w:val="22"/>
          <w:lang w:val="es-MX"/>
        </w:rPr>
        <w:t>l Maestro Eli</w:t>
      </w:r>
      <w:r w:rsidR="00C759B9">
        <w:rPr>
          <w:rFonts w:ascii="Montserrat Light" w:eastAsia="Batang" w:hAnsi="Montserrat Light"/>
          <w:sz w:val="22"/>
          <w:szCs w:val="22"/>
          <w:lang w:val="es-MX"/>
        </w:rPr>
        <w:t>é</w:t>
      </w:r>
      <w:r w:rsidR="00777D9B" w:rsidRPr="00777D9B">
        <w:rPr>
          <w:rFonts w:ascii="Montserrat Light" w:eastAsia="Batang" w:hAnsi="Montserrat Light"/>
          <w:sz w:val="22"/>
          <w:szCs w:val="22"/>
          <w:lang w:val="es-MX"/>
        </w:rPr>
        <w:t xml:space="preserve">cer Moreno Peralta es licenciado en Administración por la Universidad Autónoma de Chiapas y Maestro en Administración con especialidad en </w:t>
      </w:r>
      <w:r w:rsidR="00C759B9">
        <w:rPr>
          <w:rFonts w:ascii="Montserrat Light" w:eastAsia="Batang" w:hAnsi="Montserrat Light"/>
          <w:sz w:val="22"/>
          <w:szCs w:val="22"/>
          <w:lang w:val="es-MX"/>
        </w:rPr>
        <w:t>F</w:t>
      </w:r>
      <w:r w:rsidR="00777D9B" w:rsidRPr="00777D9B">
        <w:rPr>
          <w:rFonts w:ascii="Montserrat Light" w:eastAsia="Batang" w:hAnsi="Montserrat Light"/>
          <w:sz w:val="22"/>
          <w:szCs w:val="22"/>
          <w:lang w:val="es-MX"/>
        </w:rPr>
        <w:t>inanzas por el Instituto Tecnológico Autónomo de México.</w:t>
      </w:r>
    </w:p>
    <w:p w14:paraId="5B40C3F3" w14:textId="77777777" w:rsidR="00777D9B" w:rsidRPr="00777D9B" w:rsidRDefault="00777D9B" w:rsidP="00777D9B">
      <w:pPr>
        <w:spacing w:line="240" w:lineRule="atLeast"/>
        <w:jc w:val="both"/>
        <w:rPr>
          <w:rFonts w:ascii="Montserrat Light" w:eastAsia="Batang" w:hAnsi="Montserrat Light"/>
          <w:sz w:val="22"/>
          <w:szCs w:val="22"/>
          <w:lang w:val="es-MX"/>
        </w:rPr>
      </w:pPr>
    </w:p>
    <w:p w14:paraId="5EAA3B09" w14:textId="01C67518" w:rsidR="00777D9B" w:rsidRPr="00777D9B" w:rsidRDefault="00777D9B" w:rsidP="00777D9B">
      <w:pPr>
        <w:spacing w:line="240" w:lineRule="atLeast"/>
        <w:jc w:val="both"/>
        <w:rPr>
          <w:rFonts w:ascii="Montserrat Light" w:eastAsia="Batang" w:hAnsi="Montserrat Light"/>
          <w:sz w:val="22"/>
          <w:szCs w:val="22"/>
          <w:lang w:val="es-MX"/>
        </w:rPr>
      </w:pPr>
      <w:r w:rsidRPr="00777D9B">
        <w:rPr>
          <w:rFonts w:ascii="Montserrat Light" w:eastAsia="Batang" w:hAnsi="Montserrat Light"/>
          <w:sz w:val="22"/>
          <w:szCs w:val="22"/>
          <w:lang w:val="es-MX"/>
        </w:rPr>
        <w:t>Cuenta con una amplia trayectoria profesional en instituciones del sector público</w:t>
      </w:r>
      <w:r w:rsidR="00C759B9">
        <w:rPr>
          <w:rFonts w:ascii="Montserrat Light" w:eastAsia="Batang" w:hAnsi="Montserrat Light"/>
          <w:sz w:val="22"/>
          <w:szCs w:val="22"/>
          <w:lang w:val="es-MX"/>
        </w:rPr>
        <w:t>,</w:t>
      </w:r>
      <w:r w:rsidRPr="00777D9B">
        <w:rPr>
          <w:rFonts w:ascii="Montserrat Light" w:eastAsia="Batang" w:hAnsi="Montserrat Light"/>
          <w:sz w:val="22"/>
          <w:szCs w:val="22"/>
          <w:lang w:val="es-MX"/>
        </w:rPr>
        <w:t xml:space="preserve"> en la cual destaca su participación en instituciones como el ISSSTE, </w:t>
      </w:r>
      <w:r w:rsidR="00C759B9">
        <w:rPr>
          <w:rFonts w:ascii="Montserrat Light" w:eastAsia="Batang" w:hAnsi="Montserrat Light"/>
          <w:sz w:val="22"/>
          <w:szCs w:val="22"/>
          <w:lang w:val="es-MX"/>
        </w:rPr>
        <w:t>el</w:t>
      </w:r>
      <w:r w:rsidRPr="00777D9B">
        <w:rPr>
          <w:rFonts w:ascii="Montserrat Light" w:eastAsia="Batang" w:hAnsi="Montserrat Light"/>
          <w:sz w:val="22"/>
          <w:szCs w:val="22"/>
          <w:lang w:val="es-MX"/>
        </w:rPr>
        <w:t xml:space="preserve"> Banco Nacional de </w:t>
      </w:r>
      <w:r w:rsidRPr="00777D9B">
        <w:rPr>
          <w:rFonts w:ascii="Montserrat Light" w:eastAsia="Batang" w:hAnsi="Montserrat Light"/>
          <w:sz w:val="22"/>
          <w:szCs w:val="22"/>
          <w:lang w:val="es-MX"/>
        </w:rPr>
        <w:lastRenderedPageBreak/>
        <w:t>Obras y Servicios Públicos, el Instituto Federal de Telecomunicaciones, Correos de México y el INEGI.</w:t>
      </w:r>
    </w:p>
    <w:p w14:paraId="43A7A87A" w14:textId="77777777" w:rsidR="00777D9B" w:rsidRPr="00777D9B" w:rsidRDefault="00777D9B" w:rsidP="00777D9B">
      <w:pPr>
        <w:spacing w:line="240" w:lineRule="atLeast"/>
        <w:jc w:val="both"/>
        <w:rPr>
          <w:rFonts w:ascii="Montserrat Light" w:eastAsia="Batang" w:hAnsi="Montserrat Light"/>
          <w:sz w:val="22"/>
          <w:szCs w:val="22"/>
          <w:lang w:val="es-MX"/>
        </w:rPr>
      </w:pPr>
    </w:p>
    <w:p w14:paraId="11F732DB" w14:textId="2D976884" w:rsidR="00777D9B" w:rsidRPr="00777D9B" w:rsidRDefault="00777D9B" w:rsidP="00777D9B">
      <w:pPr>
        <w:spacing w:line="240" w:lineRule="atLeast"/>
        <w:jc w:val="both"/>
        <w:rPr>
          <w:rFonts w:ascii="Montserrat Light" w:eastAsia="Batang" w:hAnsi="Montserrat Light"/>
          <w:sz w:val="22"/>
          <w:szCs w:val="22"/>
          <w:lang w:val="es-MX"/>
        </w:rPr>
      </w:pPr>
      <w:r w:rsidRPr="00777D9B">
        <w:rPr>
          <w:rFonts w:ascii="Montserrat Light" w:eastAsia="Batang" w:hAnsi="Montserrat Light"/>
          <w:sz w:val="22"/>
          <w:szCs w:val="22"/>
          <w:lang w:val="es-MX"/>
        </w:rPr>
        <w:t>En el IMSS, se desempeñó como titular de la Coordinación de Presupuesto y Gestión del Gasto en Servicios Personales, y durante los últimos cuatro años como titular de la Coordinación de Presupuesto e Información Programática.</w:t>
      </w:r>
    </w:p>
    <w:p w14:paraId="5366A990" w14:textId="77777777" w:rsidR="00777D9B" w:rsidRPr="00777D9B" w:rsidRDefault="00777D9B" w:rsidP="00777D9B">
      <w:pPr>
        <w:spacing w:line="240" w:lineRule="atLeast"/>
        <w:jc w:val="both"/>
        <w:rPr>
          <w:rFonts w:ascii="Montserrat Light" w:eastAsia="Batang" w:hAnsi="Montserrat Light"/>
          <w:sz w:val="22"/>
          <w:szCs w:val="22"/>
          <w:lang w:val="es-MX"/>
        </w:rPr>
      </w:pPr>
    </w:p>
    <w:p w14:paraId="2483E762" w14:textId="0F0AADE3" w:rsidR="00777D9B" w:rsidRPr="00777D9B" w:rsidRDefault="00777D9B" w:rsidP="00777D9B">
      <w:pPr>
        <w:spacing w:line="240" w:lineRule="atLeast"/>
        <w:jc w:val="both"/>
        <w:rPr>
          <w:rFonts w:ascii="Montserrat Light" w:eastAsia="Batang" w:hAnsi="Montserrat Light"/>
          <w:sz w:val="22"/>
          <w:szCs w:val="22"/>
          <w:lang w:val="es-MX"/>
        </w:rPr>
      </w:pPr>
      <w:r w:rsidRPr="00777D9B">
        <w:rPr>
          <w:rFonts w:ascii="Montserrat Light" w:eastAsia="Batang" w:hAnsi="Montserrat Light"/>
          <w:sz w:val="22"/>
          <w:szCs w:val="22"/>
          <w:lang w:val="es-MX"/>
        </w:rPr>
        <w:t xml:space="preserve">Por otra parte, Amadeo Díaz Moguel es licenciado en Derecho por el Centro de Investigación </w:t>
      </w:r>
      <w:r w:rsidR="00C759B9">
        <w:rPr>
          <w:rFonts w:ascii="Montserrat Light" w:eastAsia="Batang" w:hAnsi="Montserrat Light"/>
          <w:sz w:val="22"/>
          <w:szCs w:val="22"/>
          <w:lang w:val="es-MX"/>
        </w:rPr>
        <w:t xml:space="preserve">y </w:t>
      </w:r>
      <w:r w:rsidRPr="00777D9B">
        <w:rPr>
          <w:rFonts w:ascii="Montserrat Light" w:eastAsia="Batang" w:hAnsi="Montserrat Light"/>
          <w:sz w:val="22"/>
          <w:szCs w:val="22"/>
          <w:lang w:val="es-MX"/>
        </w:rPr>
        <w:t>Docencia Económica, cuenta con un diplomado en Comunicación Gubernamental por la Escuela de Gobierno y Transformación Política del Instituto Tecnológico de Estudios Superiores de Monterey.</w:t>
      </w:r>
    </w:p>
    <w:p w14:paraId="73506DEB" w14:textId="77777777" w:rsidR="00777D9B" w:rsidRPr="00777D9B" w:rsidRDefault="00777D9B" w:rsidP="00777D9B">
      <w:pPr>
        <w:spacing w:line="240" w:lineRule="atLeast"/>
        <w:jc w:val="both"/>
        <w:rPr>
          <w:rFonts w:ascii="Montserrat Light" w:eastAsia="Batang" w:hAnsi="Montserrat Light"/>
          <w:sz w:val="22"/>
          <w:szCs w:val="22"/>
          <w:lang w:val="es-MX"/>
        </w:rPr>
      </w:pPr>
    </w:p>
    <w:p w14:paraId="508D961E" w14:textId="27BD8867" w:rsidR="00777D9B" w:rsidRPr="00777D9B" w:rsidRDefault="00777D9B" w:rsidP="00777D9B">
      <w:pPr>
        <w:spacing w:line="240" w:lineRule="atLeast"/>
        <w:jc w:val="both"/>
        <w:rPr>
          <w:rFonts w:ascii="Montserrat Light" w:eastAsia="Batang" w:hAnsi="Montserrat Light"/>
          <w:sz w:val="22"/>
          <w:szCs w:val="22"/>
          <w:lang w:val="es-MX"/>
        </w:rPr>
      </w:pPr>
      <w:r w:rsidRPr="00777D9B">
        <w:rPr>
          <w:rFonts w:ascii="Montserrat Light" w:eastAsia="Batang" w:hAnsi="Montserrat Light"/>
          <w:sz w:val="22"/>
          <w:szCs w:val="22"/>
          <w:lang w:val="es-MX"/>
        </w:rPr>
        <w:t>Respecto a su trayectoria profesional, destaca su desempeño en la Comisión de Quejas y Denuncias en el Comité de Radio y Televisión, como director de Tiempos Oficiales, director general de Radio, Televisión y Cinematografía en la Secretaría de Gobernación, y como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 </w:t>
      </w:r>
      <w:r w:rsidRPr="00777D9B">
        <w:rPr>
          <w:rFonts w:ascii="Montserrat Light" w:eastAsia="Batang" w:hAnsi="Montserrat Light"/>
          <w:sz w:val="22"/>
          <w:szCs w:val="22"/>
          <w:lang w:val="es-MX"/>
        </w:rPr>
        <w:t>director general de Comunicación Social y Vocería, en el Consejo de la Judicatura Federal.</w:t>
      </w:r>
    </w:p>
    <w:p w14:paraId="62C4D5E9" w14:textId="77777777" w:rsidR="00777D9B" w:rsidRPr="00777D9B" w:rsidRDefault="00777D9B" w:rsidP="00777D9B">
      <w:pPr>
        <w:spacing w:line="240" w:lineRule="atLeast"/>
        <w:jc w:val="both"/>
        <w:rPr>
          <w:rFonts w:ascii="Montserrat Light" w:eastAsia="Batang" w:hAnsi="Montserrat Light"/>
          <w:sz w:val="22"/>
          <w:szCs w:val="22"/>
          <w:lang w:val="es-MX"/>
        </w:rPr>
      </w:pPr>
    </w:p>
    <w:p w14:paraId="344F43C1" w14:textId="77777777" w:rsidR="00777D9B" w:rsidRPr="00777D9B" w:rsidRDefault="00777D9B" w:rsidP="00777D9B">
      <w:pPr>
        <w:spacing w:line="240" w:lineRule="atLeast"/>
        <w:jc w:val="both"/>
        <w:rPr>
          <w:rFonts w:ascii="Montserrat Light" w:eastAsia="Batang" w:hAnsi="Montserrat Light"/>
          <w:sz w:val="22"/>
          <w:szCs w:val="22"/>
          <w:lang w:val="es-MX"/>
        </w:rPr>
      </w:pPr>
      <w:r w:rsidRPr="00777D9B">
        <w:rPr>
          <w:rFonts w:ascii="Montserrat Light" w:eastAsia="Batang" w:hAnsi="Montserrat Light"/>
          <w:sz w:val="22"/>
          <w:szCs w:val="22"/>
          <w:lang w:val="es-MX"/>
        </w:rPr>
        <w:t>Durante la sesión extraordinaria del H. Consejo Técnico estuvieron presentes los consejeros del sector obrero: José Luis Carazo Preciado de la Confederación de Trabajadores de México (CTM); José Noé Mario Moreno Carbajal, Confederación Revolucionaria de Obreros y Campesinos (CROC); e Isidro Méndez Martínez, del Sindicato Nacional de Trabajadores Mineros, Metalúrgicos, Siderúrgicos y Similares de la República Mexicana (SNTMMSSRM).</w:t>
      </w:r>
    </w:p>
    <w:p w14:paraId="5FE72378" w14:textId="77777777" w:rsidR="00777D9B" w:rsidRPr="00777D9B" w:rsidRDefault="00777D9B" w:rsidP="00777D9B">
      <w:pPr>
        <w:spacing w:line="240" w:lineRule="atLeast"/>
        <w:jc w:val="both"/>
        <w:rPr>
          <w:rFonts w:ascii="Montserrat Light" w:eastAsia="Batang" w:hAnsi="Montserrat Light"/>
          <w:sz w:val="22"/>
          <w:szCs w:val="22"/>
          <w:lang w:val="es-MX"/>
        </w:rPr>
      </w:pPr>
    </w:p>
    <w:p w14:paraId="1AA468F1" w14:textId="5D05743B" w:rsidR="00777D9B" w:rsidRDefault="00777D9B" w:rsidP="00777D9B">
      <w:pPr>
        <w:spacing w:line="240" w:lineRule="atLeast"/>
        <w:jc w:val="both"/>
        <w:rPr>
          <w:rFonts w:ascii="Montserrat Light" w:eastAsia="Batang" w:hAnsi="Montserrat Light"/>
          <w:sz w:val="22"/>
          <w:szCs w:val="22"/>
          <w:lang w:val="es-MX"/>
        </w:rPr>
      </w:pPr>
      <w:r w:rsidRPr="00777D9B">
        <w:rPr>
          <w:rFonts w:ascii="Montserrat Light" w:eastAsia="Batang" w:hAnsi="Montserrat Light"/>
          <w:sz w:val="22"/>
          <w:szCs w:val="22"/>
          <w:lang w:val="es-MX"/>
        </w:rPr>
        <w:t>En representación del sector patronal, José Héctor Tejada Shaar, presidente de la Confederación de Cámaras Nacionales de Comercio, Servicios y Turismo (CONCANACO-SERVYTUR); Salomón Presburger Slovik y Manuel Reguera Rodríguez,</w:t>
      </w:r>
      <w:r>
        <w:rPr>
          <w:rFonts w:ascii="Montserrat Light" w:eastAsia="Batang" w:hAnsi="Montserrat Light"/>
          <w:sz w:val="22"/>
          <w:szCs w:val="22"/>
          <w:lang w:val="es-MX"/>
        </w:rPr>
        <w:t xml:space="preserve"> </w:t>
      </w:r>
      <w:r w:rsidRPr="00777D9B">
        <w:rPr>
          <w:rFonts w:ascii="Montserrat Light" w:eastAsia="Batang" w:hAnsi="Montserrat Light"/>
          <w:sz w:val="22"/>
          <w:szCs w:val="22"/>
          <w:lang w:val="es-MX"/>
        </w:rPr>
        <w:t>representantes propietarios por la CONCAMIN; Arturo Rangel Bojorges Mendoza, de la CONCANACO-SERVYTUR; y Ricardo David García Portilla, consejero suplente de CONCAMIN. Y el secretario general del IMSS, Marcos Bucio.</w:t>
      </w:r>
    </w:p>
    <w:p w14:paraId="3548EB3A" w14:textId="77777777" w:rsidR="003F555A" w:rsidRPr="00777D9B" w:rsidRDefault="003F555A" w:rsidP="00777D9B">
      <w:pPr>
        <w:spacing w:line="240" w:lineRule="atLeast"/>
        <w:jc w:val="both"/>
        <w:rPr>
          <w:rFonts w:ascii="Montserrat Light" w:eastAsia="Batang" w:hAnsi="Montserrat Light"/>
          <w:sz w:val="22"/>
          <w:szCs w:val="22"/>
          <w:lang w:val="es-MX"/>
        </w:rPr>
      </w:pPr>
    </w:p>
    <w:p w14:paraId="4CABDD08" w14:textId="15F46CFA" w:rsidR="001F13CD" w:rsidRDefault="00777D9B" w:rsidP="00F21491">
      <w:pPr>
        <w:spacing w:line="240" w:lineRule="atLeast"/>
        <w:jc w:val="both"/>
        <w:rPr>
          <w:rFonts w:ascii="Montserrat Light" w:eastAsia="Batang" w:hAnsi="Montserrat Light"/>
          <w:sz w:val="22"/>
          <w:szCs w:val="22"/>
          <w:lang w:val="es-MX"/>
        </w:rPr>
      </w:pPr>
      <w:r w:rsidRPr="00777D9B">
        <w:rPr>
          <w:rFonts w:ascii="Montserrat Light" w:eastAsia="Batang" w:hAnsi="Montserrat Light"/>
          <w:sz w:val="22"/>
          <w:szCs w:val="22"/>
          <w:lang w:val="es-MX"/>
        </w:rPr>
        <w:t xml:space="preserve">De manera virtual, el consejero del sector obrero, Rodolfo Gerardo González Guzmán, secretario general de la Confederación Regional Obrera Mexicana (CROM); por el sector gubernamental, Alejandra Ochoa Flores, </w:t>
      </w:r>
      <w:r w:rsidR="003F555A">
        <w:rPr>
          <w:rFonts w:ascii="Montserrat Light" w:eastAsia="Batang" w:hAnsi="Montserrat Light"/>
          <w:sz w:val="22"/>
          <w:szCs w:val="22"/>
          <w:lang w:val="es-MX"/>
        </w:rPr>
        <w:t xml:space="preserve">directora del Órgano de Gobierno y Enlace Institucional </w:t>
      </w:r>
      <w:r w:rsidRPr="00777D9B">
        <w:rPr>
          <w:rFonts w:ascii="Montserrat Light" w:eastAsia="Batang" w:hAnsi="Montserrat Light"/>
          <w:sz w:val="22"/>
          <w:szCs w:val="22"/>
          <w:lang w:val="es-MX"/>
        </w:rPr>
        <w:t>de la Secretaría de Trabajo y Prevención Social (STPS). Y como invitada, Paola Patricia Cerda Sauvage, delegada y comisaria pública propietaria de la Coordinación General de Órganos de Vigilancia y Control de la Secretaría de la Función Pública (SFP).</w:t>
      </w:r>
    </w:p>
    <w:p w14:paraId="004FED98" w14:textId="77777777" w:rsidR="001F13CD" w:rsidRDefault="001F13CD" w:rsidP="00F21491">
      <w:pPr>
        <w:spacing w:line="240" w:lineRule="atLeast"/>
        <w:jc w:val="both"/>
        <w:rPr>
          <w:rFonts w:ascii="Montserrat Light" w:eastAsia="Batang" w:hAnsi="Montserrat Light"/>
          <w:sz w:val="22"/>
          <w:szCs w:val="22"/>
          <w:lang w:val="es-MX"/>
        </w:rPr>
      </w:pPr>
    </w:p>
    <w:p w14:paraId="5D5C9FDA" w14:textId="0C96F41C" w:rsidR="007777E3" w:rsidRDefault="0046410D" w:rsidP="00BF622A">
      <w:pPr>
        <w:spacing w:line="240" w:lineRule="atLeast"/>
        <w:jc w:val="center"/>
        <w:rPr>
          <w:rFonts w:ascii="Montserrat Light" w:eastAsia="Batang" w:hAnsi="Montserrat Light" w:cs="Arial"/>
          <w:b/>
        </w:rPr>
      </w:pPr>
      <w:r w:rsidRPr="00874D53">
        <w:rPr>
          <w:rFonts w:ascii="Montserrat Light" w:eastAsia="Batang" w:hAnsi="Montserrat Light" w:cs="Arial"/>
          <w:b/>
        </w:rPr>
        <w:t>---o0o---</w:t>
      </w:r>
    </w:p>
    <w:p w14:paraId="6C6CE383" w14:textId="77777777" w:rsidR="0078716C" w:rsidRDefault="0078716C" w:rsidP="0078716C">
      <w:pPr>
        <w:spacing w:line="240" w:lineRule="atLeast"/>
        <w:rPr>
          <w:rFonts w:ascii="Montserrat Light" w:eastAsia="Batang" w:hAnsi="Montserrat Light" w:cs="Arial"/>
          <w:b/>
        </w:rPr>
      </w:pPr>
    </w:p>
    <w:p w14:paraId="1E9516A7" w14:textId="2A355885" w:rsidR="0078716C" w:rsidRPr="0078716C" w:rsidRDefault="0078716C" w:rsidP="0078716C">
      <w:pPr>
        <w:spacing w:line="240" w:lineRule="atLeast"/>
        <w:rPr>
          <w:rFonts w:ascii="Montserrat Light" w:eastAsia="Batang" w:hAnsi="Montserrat Light"/>
          <w:sz w:val="22"/>
          <w:szCs w:val="22"/>
          <w:lang w:val="es-MX"/>
        </w:rPr>
      </w:pPr>
      <w:r w:rsidRPr="009E3A94">
        <w:rPr>
          <w:rFonts w:ascii="Montserrat Light" w:eastAsia="Batang" w:hAnsi="Montserrat Light"/>
          <w:b/>
          <w:bCs/>
          <w:sz w:val="22"/>
          <w:szCs w:val="22"/>
          <w:lang w:val="es-MX"/>
        </w:rPr>
        <w:t xml:space="preserve">LINK VIDEO. </w:t>
      </w:r>
    </w:p>
    <w:p w14:paraId="5892CBD9" w14:textId="67E633B2" w:rsidR="0078716C" w:rsidRPr="0078716C" w:rsidRDefault="00BA0978" w:rsidP="0078716C">
      <w:pPr>
        <w:spacing w:line="240" w:lineRule="atLeast"/>
        <w:rPr>
          <w:rFonts w:ascii="Montserrat Light" w:eastAsia="Batang" w:hAnsi="Montserrat Light"/>
          <w:sz w:val="22"/>
          <w:szCs w:val="22"/>
          <w:lang w:val="es-MX"/>
        </w:rPr>
      </w:pPr>
      <w:hyperlink r:id="rId11" w:history="1">
        <w:r w:rsidR="0078716C" w:rsidRPr="00A0214F">
          <w:rPr>
            <w:rStyle w:val="Hipervnculo"/>
            <w:rFonts w:ascii="Montserrat Light" w:eastAsia="Batang" w:hAnsi="Montserrat Light"/>
            <w:sz w:val="22"/>
            <w:szCs w:val="22"/>
            <w:lang w:val="es-MX"/>
          </w:rPr>
          <w:t>https://bit.ly/3fZOa9S</w:t>
        </w:r>
      </w:hyperlink>
      <w:r w:rsidR="0078716C">
        <w:rPr>
          <w:rFonts w:ascii="Montserrat Light" w:eastAsia="Batang" w:hAnsi="Montserrat Light"/>
          <w:sz w:val="22"/>
          <w:szCs w:val="22"/>
          <w:lang w:val="es-MX"/>
        </w:rPr>
        <w:t xml:space="preserve"> </w:t>
      </w:r>
    </w:p>
    <w:p w14:paraId="589AA838" w14:textId="77777777" w:rsidR="0078716C" w:rsidRPr="009E3A94" w:rsidRDefault="0078716C" w:rsidP="0078716C">
      <w:pPr>
        <w:spacing w:line="240" w:lineRule="atLeast"/>
        <w:rPr>
          <w:rFonts w:ascii="Montserrat Light" w:eastAsia="Batang" w:hAnsi="Montserrat Light"/>
          <w:b/>
          <w:bCs/>
          <w:sz w:val="22"/>
          <w:szCs w:val="22"/>
          <w:lang w:val="es-MX"/>
        </w:rPr>
      </w:pPr>
      <w:r w:rsidRPr="009E3A94">
        <w:rPr>
          <w:rFonts w:ascii="Montserrat Light" w:eastAsia="Batang" w:hAnsi="Montserrat Light"/>
          <w:b/>
          <w:bCs/>
          <w:sz w:val="22"/>
          <w:szCs w:val="22"/>
          <w:lang w:val="es-MX"/>
        </w:rPr>
        <w:t xml:space="preserve">LINK FOTOS. </w:t>
      </w:r>
    </w:p>
    <w:p w14:paraId="28610F6E" w14:textId="4034479B" w:rsidR="0078716C" w:rsidRDefault="00BA0978" w:rsidP="0078716C">
      <w:pPr>
        <w:spacing w:line="240" w:lineRule="atLeast"/>
        <w:rPr>
          <w:rFonts w:ascii="Montserrat Light" w:eastAsia="Batang" w:hAnsi="Montserrat Light"/>
          <w:sz w:val="22"/>
          <w:szCs w:val="22"/>
          <w:lang w:val="es-MX"/>
        </w:rPr>
      </w:pPr>
      <w:hyperlink r:id="rId12" w:history="1">
        <w:r w:rsidR="0078716C" w:rsidRPr="00A0214F">
          <w:rPr>
            <w:rStyle w:val="Hipervnculo"/>
            <w:rFonts w:ascii="Montserrat Light" w:eastAsia="Batang" w:hAnsi="Montserrat Light"/>
            <w:sz w:val="22"/>
            <w:szCs w:val="22"/>
            <w:lang w:val="es-MX"/>
          </w:rPr>
          <w:t>https://bit.ly/3Ctop9g</w:t>
        </w:r>
      </w:hyperlink>
      <w:r w:rsidR="0078716C">
        <w:rPr>
          <w:rFonts w:ascii="Montserrat Light" w:eastAsia="Batang" w:hAnsi="Montserrat Light"/>
          <w:sz w:val="22"/>
          <w:szCs w:val="22"/>
          <w:lang w:val="es-MX"/>
        </w:rPr>
        <w:t xml:space="preserve"> </w:t>
      </w:r>
    </w:p>
    <w:sectPr w:rsidR="0078716C" w:rsidSect="00CC1EB4">
      <w:headerReference w:type="default" r:id="rId13"/>
      <w:footerReference w:type="default" r:id="rId14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E0844" w14:textId="77777777" w:rsidR="00D476E8" w:rsidRDefault="00D476E8" w:rsidP="00984A99">
      <w:r>
        <w:separator/>
      </w:r>
    </w:p>
  </w:endnote>
  <w:endnote w:type="continuationSeparator" w:id="0">
    <w:p w14:paraId="60C1D7AB" w14:textId="77777777" w:rsidR="00D476E8" w:rsidRDefault="00D476E8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3A188E1B" w:rsidR="0081444F" w:rsidRDefault="0081444F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C45CC" w14:textId="77777777" w:rsidR="00D476E8" w:rsidRDefault="00D476E8" w:rsidP="00984A99">
      <w:r>
        <w:separator/>
      </w:r>
    </w:p>
  </w:footnote>
  <w:footnote w:type="continuationSeparator" w:id="0">
    <w:p w14:paraId="58E88E9A" w14:textId="77777777" w:rsidR="00D476E8" w:rsidRDefault="00D476E8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2E88A276" w:rsidR="0081444F" w:rsidRDefault="0081444F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1444F" w:rsidRPr="0085739C" w:rsidRDefault="0081444F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1444F" w:rsidRPr="00C0299D" w:rsidRDefault="0081444F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230E1BE3" w14:textId="09EF9005" w:rsidR="0081444F" w:rsidRPr="0085739C" w:rsidRDefault="0081444F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1444F" w:rsidRPr="00C0299D" w:rsidRDefault="0081444F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659DB7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0333"/>
    <w:multiLevelType w:val="hybridMultilevel"/>
    <w:tmpl w:val="EFCE78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710EF"/>
    <w:multiLevelType w:val="hybridMultilevel"/>
    <w:tmpl w:val="861A3A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E2E19"/>
    <w:multiLevelType w:val="hybridMultilevel"/>
    <w:tmpl w:val="671AC3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0373C"/>
    <w:multiLevelType w:val="hybridMultilevel"/>
    <w:tmpl w:val="7728DB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60CAC"/>
    <w:multiLevelType w:val="hybridMultilevel"/>
    <w:tmpl w:val="BD945B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34257"/>
    <w:multiLevelType w:val="hybridMultilevel"/>
    <w:tmpl w:val="7E807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F07F0"/>
    <w:multiLevelType w:val="hybridMultilevel"/>
    <w:tmpl w:val="4BDA6B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20194"/>
    <w:multiLevelType w:val="hybridMultilevel"/>
    <w:tmpl w:val="1C206D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21AAB"/>
    <w:multiLevelType w:val="hybridMultilevel"/>
    <w:tmpl w:val="A290F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C76F7"/>
    <w:multiLevelType w:val="hybridMultilevel"/>
    <w:tmpl w:val="5694E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195073">
    <w:abstractNumId w:val="12"/>
  </w:num>
  <w:num w:numId="2" w16cid:durableId="1572305887">
    <w:abstractNumId w:val="0"/>
  </w:num>
  <w:num w:numId="3" w16cid:durableId="1070805793">
    <w:abstractNumId w:val="3"/>
  </w:num>
  <w:num w:numId="4" w16cid:durableId="6098493">
    <w:abstractNumId w:val="6"/>
  </w:num>
  <w:num w:numId="5" w16cid:durableId="527643041">
    <w:abstractNumId w:val="13"/>
  </w:num>
  <w:num w:numId="6" w16cid:durableId="1928223997">
    <w:abstractNumId w:val="8"/>
  </w:num>
  <w:num w:numId="7" w16cid:durableId="423764982">
    <w:abstractNumId w:val="5"/>
  </w:num>
  <w:num w:numId="8" w16cid:durableId="1156804373">
    <w:abstractNumId w:val="11"/>
  </w:num>
  <w:num w:numId="9" w16cid:durableId="43258144">
    <w:abstractNumId w:val="1"/>
  </w:num>
  <w:num w:numId="10" w16cid:durableId="1258708396">
    <w:abstractNumId w:val="7"/>
  </w:num>
  <w:num w:numId="11" w16cid:durableId="1090737961">
    <w:abstractNumId w:val="4"/>
  </w:num>
  <w:num w:numId="12" w16cid:durableId="874998997">
    <w:abstractNumId w:val="2"/>
  </w:num>
  <w:num w:numId="13" w16cid:durableId="346249554">
    <w:abstractNumId w:val="9"/>
  </w:num>
  <w:num w:numId="14" w16cid:durableId="14060311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A99"/>
    <w:rsid w:val="00004E0A"/>
    <w:rsid w:val="00010B41"/>
    <w:rsid w:val="000120DF"/>
    <w:rsid w:val="0001551E"/>
    <w:rsid w:val="00021659"/>
    <w:rsid w:val="00025794"/>
    <w:rsid w:val="00027098"/>
    <w:rsid w:val="00047449"/>
    <w:rsid w:val="00050C63"/>
    <w:rsid w:val="000547A7"/>
    <w:rsid w:val="00060674"/>
    <w:rsid w:val="00064657"/>
    <w:rsid w:val="00073407"/>
    <w:rsid w:val="00085561"/>
    <w:rsid w:val="00086D22"/>
    <w:rsid w:val="00092D3E"/>
    <w:rsid w:val="00092E9C"/>
    <w:rsid w:val="000962F3"/>
    <w:rsid w:val="000A1F59"/>
    <w:rsid w:val="000A5075"/>
    <w:rsid w:val="000C26F4"/>
    <w:rsid w:val="000C5F5C"/>
    <w:rsid w:val="000D1F35"/>
    <w:rsid w:val="000D31E3"/>
    <w:rsid w:val="000D35BB"/>
    <w:rsid w:val="000D5D6C"/>
    <w:rsid w:val="000D7830"/>
    <w:rsid w:val="000D7A43"/>
    <w:rsid w:val="000F257A"/>
    <w:rsid w:val="000F4FE2"/>
    <w:rsid w:val="000F6D75"/>
    <w:rsid w:val="00101B9E"/>
    <w:rsid w:val="001139CD"/>
    <w:rsid w:val="00116297"/>
    <w:rsid w:val="00117072"/>
    <w:rsid w:val="00134167"/>
    <w:rsid w:val="00136980"/>
    <w:rsid w:val="00136BD2"/>
    <w:rsid w:val="001523C2"/>
    <w:rsid w:val="00153236"/>
    <w:rsid w:val="00161B35"/>
    <w:rsid w:val="00170F07"/>
    <w:rsid w:val="00173F73"/>
    <w:rsid w:val="00175B6A"/>
    <w:rsid w:val="0017773D"/>
    <w:rsid w:val="00186506"/>
    <w:rsid w:val="0019212A"/>
    <w:rsid w:val="00192495"/>
    <w:rsid w:val="001A1D8D"/>
    <w:rsid w:val="001B06E8"/>
    <w:rsid w:val="001C31FC"/>
    <w:rsid w:val="001C3BA0"/>
    <w:rsid w:val="001C648A"/>
    <w:rsid w:val="001D0D33"/>
    <w:rsid w:val="001D45E6"/>
    <w:rsid w:val="001F13CD"/>
    <w:rsid w:val="001F3A9B"/>
    <w:rsid w:val="001F7BFF"/>
    <w:rsid w:val="00201CC3"/>
    <w:rsid w:val="002022BC"/>
    <w:rsid w:val="00204E46"/>
    <w:rsid w:val="00212B06"/>
    <w:rsid w:val="00213C3B"/>
    <w:rsid w:val="00217599"/>
    <w:rsid w:val="00222E58"/>
    <w:rsid w:val="002344EC"/>
    <w:rsid w:val="0024152E"/>
    <w:rsid w:val="0024436D"/>
    <w:rsid w:val="0025125E"/>
    <w:rsid w:val="00253115"/>
    <w:rsid w:val="00264A24"/>
    <w:rsid w:val="00277E1E"/>
    <w:rsid w:val="00294F22"/>
    <w:rsid w:val="0029601A"/>
    <w:rsid w:val="002966CC"/>
    <w:rsid w:val="002A5A09"/>
    <w:rsid w:val="002C25C8"/>
    <w:rsid w:val="002D09B9"/>
    <w:rsid w:val="002D4A43"/>
    <w:rsid w:val="002E2F88"/>
    <w:rsid w:val="002E650B"/>
    <w:rsid w:val="00301A0E"/>
    <w:rsid w:val="00313CCC"/>
    <w:rsid w:val="0031568E"/>
    <w:rsid w:val="00315AAC"/>
    <w:rsid w:val="00322773"/>
    <w:rsid w:val="00323BD2"/>
    <w:rsid w:val="0032640A"/>
    <w:rsid w:val="00327504"/>
    <w:rsid w:val="003309BE"/>
    <w:rsid w:val="00334DEA"/>
    <w:rsid w:val="00335CC6"/>
    <w:rsid w:val="00345750"/>
    <w:rsid w:val="003467E3"/>
    <w:rsid w:val="00365F3B"/>
    <w:rsid w:val="003663A3"/>
    <w:rsid w:val="0037084A"/>
    <w:rsid w:val="00371C03"/>
    <w:rsid w:val="00374560"/>
    <w:rsid w:val="003839F6"/>
    <w:rsid w:val="00392C2D"/>
    <w:rsid w:val="0039538D"/>
    <w:rsid w:val="00397992"/>
    <w:rsid w:val="003A0E8D"/>
    <w:rsid w:val="003A17BF"/>
    <w:rsid w:val="003B07A6"/>
    <w:rsid w:val="003C5E2C"/>
    <w:rsid w:val="003D5417"/>
    <w:rsid w:val="003D5F8F"/>
    <w:rsid w:val="003E117A"/>
    <w:rsid w:val="003E7ABB"/>
    <w:rsid w:val="003F3DAE"/>
    <w:rsid w:val="003F50AB"/>
    <w:rsid w:val="003F555A"/>
    <w:rsid w:val="003F7AD1"/>
    <w:rsid w:val="0040175F"/>
    <w:rsid w:val="00404DBC"/>
    <w:rsid w:val="004055B7"/>
    <w:rsid w:val="00407523"/>
    <w:rsid w:val="00413094"/>
    <w:rsid w:val="00413F56"/>
    <w:rsid w:val="0041612A"/>
    <w:rsid w:val="004205F5"/>
    <w:rsid w:val="00420FF2"/>
    <w:rsid w:val="00421AC3"/>
    <w:rsid w:val="00436CB4"/>
    <w:rsid w:val="00447ADC"/>
    <w:rsid w:val="0045201B"/>
    <w:rsid w:val="00452E5E"/>
    <w:rsid w:val="004549A7"/>
    <w:rsid w:val="004554EB"/>
    <w:rsid w:val="004630EE"/>
    <w:rsid w:val="0046410D"/>
    <w:rsid w:val="00467062"/>
    <w:rsid w:val="00470FAB"/>
    <w:rsid w:val="0047470F"/>
    <w:rsid w:val="0048059C"/>
    <w:rsid w:val="00480944"/>
    <w:rsid w:val="00492F1E"/>
    <w:rsid w:val="0049595C"/>
    <w:rsid w:val="004A4328"/>
    <w:rsid w:val="004B029C"/>
    <w:rsid w:val="004B2746"/>
    <w:rsid w:val="004B5184"/>
    <w:rsid w:val="004C096E"/>
    <w:rsid w:val="004C75D1"/>
    <w:rsid w:val="004D097C"/>
    <w:rsid w:val="004E26D8"/>
    <w:rsid w:val="004E3D2A"/>
    <w:rsid w:val="004E5835"/>
    <w:rsid w:val="004F6150"/>
    <w:rsid w:val="005007CC"/>
    <w:rsid w:val="00520381"/>
    <w:rsid w:val="00520BCF"/>
    <w:rsid w:val="00520DBC"/>
    <w:rsid w:val="00522A07"/>
    <w:rsid w:val="00531ABB"/>
    <w:rsid w:val="005434B9"/>
    <w:rsid w:val="00543D28"/>
    <w:rsid w:val="005456F5"/>
    <w:rsid w:val="00552D7F"/>
    <w:rsid w:val="0056475E"/>
    <w:rsid w:val="0056489B"/>
    <w:rsid w:val="00570363"/>
    <w:rsid w:val="005741A3"/>
    <w:rsid w:val="00574F68"/>
    <w:rsid w:val="00575EC3"/>
    <w:rsid w:val="00577E6E"/>
    <w:rsid w:val="005832DF"/>
    <w:rsid w:val="005950B0"/>
    <w:rsid w:val="005A0D54"/>
    <w:rsid w:val="005A2226"/>
    <w:rsid w:val="005D2364"/>
    <w:rsid w:val="005F2E3F"/>
    <w:rsid w:val="005F5B35"/>
    <w:rsid w:val="005F5C93"/>
    <w:rsid w:val="005F6742"/>
    <w:rsid w:val="005F7946"/>
    <w:rsid w:val="0060166D"/>
    <w:rsid w:val="006065F0"/>
    <w:rsid w:val="00606BA6"/>
    <w:rsid w:val="00611D6C"/>
    <w:rsid w:val="0062071A"/>
    <w:rsid w:val="00620721"/>
    <w:rsid w:val="0062400C"/>
    <w:rsid w:val="00626B6E"/>
    <w:rsid w:val="00647737"/>
    <w:rsid w:val="006504C9"/>
    <w:rsid w:val="00652637"/>
    <w:rsid w:val="00664236"/>
    <w:rsid w:val="006648E0"/>
    <w:rsid w:val="00670A4E"/>
    <w:rsid w:val="00680AC4"/>
    <w:rsid w:val="006922A2"/>
    <w:rsid w:val="006944BA"/>
    <w:rsid w:val="006A1FE8"/>
    <w:rsid w:val="006A509B"/>
    <w:rsid w:val="006A7A6D"/>
    <w:rsid w:val="006B788E"/>
    <w:rsid w:val="006C1856"/>
    <w:rsid w:val="006C2855"/>
    <w:rsid w:val="006D1CA2"/>
    <w:rsid w:val="006D6B83"/>
    <w:rsid w:val="006F41E9"/>
    <w:rsid w:val="006F6C15"/>
    <w:rsid w:val="00700D78"/>
    <w:rsid w:val="00704E81"/>
    <w:rsid w:val="00706951"/>
    <w:rsid w:val="00706B00"/>
    <w:rsid w:val="007106D4"/>
    <w:rsid w:val="0071104F"/>
    <w:rsid w:val="007121CC"/>
    <w:rsid w:val="00740508"/>
    <w:rsid w:val="00740C39"/>
    <w:rsid w:val="00745B4A"/>
    <w:rsid w:val="007539B2"/>
    <w:rsid w:val="00753E78"/>
    <w:rsid w:val="00766DC1"/>
    <w:rsid w:val="0076798C"/>
    <w:rsid w:val="007734B4"/>
    <w:rsid w:val="00775937"/>
    <w:rsid w:val="007777E3"/>
    <w:rsid w:val="00777D9B"/>
    <w:rsid w:val="00780738"/>
    <w:rsid w:val="0078716C"/>
    <w:rsid w:val="00787422"/>
    <w:rsid w:val="0079761A"/>
    <w:rsid w:val="007A0B52"/>
    <w:rsid w:val="007A5771"/>
    <w:rsid w:val="007A593A"/>
    <w:rsid w:val="007A5C1B"/>
    <w:rsid w:val="007A6478"/>
    <w:rsid w:val="007B3E21"/>
    <w:rsid w:val="007B422B"/>
    <w:rsid w:val="007B570A"/>
    <w:rsid w:val="007B7AA9"/>
    <w:rsid w:val="007C0A97"/>
    <w:rsid w:val="007C5DE4"/>
    <w:rsid w:val="007D3CA5"/>
    <w:rsid w:val="007D7EC0"/>
    <w:rsid w:val="007E1094"/>
    <w:rsid w:val="007F3293"/>
    <w:rsid w:val="007F3DD6"/>
    <w:rsid w:val="008079C9"/>
    <w:rsid w:val="008135C8"/>
    <w:rsid w:val="0081444F"/>
    <w:rsid w:val="0082794E"/>
    <w:rsid w:val="00833F55"/>
    <w:rsid w:val="008368CF"/>
    <w:rsid w:val="00843E78"/>
    <w:rsid w:val="00850A0D"/>
    <w:rsid w:val="00852355"/>
    <w:rsid w:val="008526E1"/>
    <w:rsid w:val="00854545"/>
    <w:rsid w:val="00854E39"/>
    <w:rsid w:val="0085739C"/>
    <w:rsid w:val="00862553"/>
    <w:rsid w:val="00870AFA"/>
    <w:rsid w:val="008873FE"/>
    <w:rsid w:val="00895A4F"/>
    <w:rsid w:val="00895CD7"/>
    <w:rsid w:val="00896A32"/>
    <w:rsid w:val="008A1DEE"/>
    <w:rsid w:val="008A5F8D"/>
    <w:rsid w:val="008B075D"/>
    <w:rsid w:val="008B0930"/>
    <w:rsid w:val="008B35F2"/>
    <w:rsid w:val="008B7237"/>
    <w:rsid w:val="008C0E11"/>
    <w:rsid w:val="008C2BC4"/>
    <w:rsid w:val="008C456E"/>
    <w:rsid w:val="008D05A4"/>
    <w:rsid w:val="008D1BBB"/>
    <w:rsid w:val="008D254E"/>
    <w:rsid w:val="008F2F68"/>
    <w:rsid w:val="008F3E28"/>
    <w:rsid w:val="009046C7"/>
    <w:rsid w:val="009075A9"/>
    <w:rsid w:val="0091060A"/>
    <w:rsid w:val="00911725"/>
    <w:rsid w:val="00912FA9"/>
    <w:rsid w:val="009134E7"/>
    <w:rsid w:val="009165F5"/>
    <w:rsid w:val="00934404"/>
    <w:rsid w:val="00942F93"/>
    <w:rsid w:val="00954C70"/>
    <w:rsid w:val="00955144"/>
    <w:rsid w:val="0095667D"/>
    <w:rsid w:val="00957F1D"/>
    <w:rsid w:val="00974D7C"/>
    <w:rsid w:val="0097692B"/>
    <w:rsid w:val="00976C62"/>
    <w:rsid w:val="00976F6C"/>
    <w:rsid w:val="009771D7"/>
    <w:rsid w:val="00980437"/>
    <w:rsid w:val="0098372D"/>
    <w:rsid w:val="009842BE"/>
    <w:rsid w:val="00984A99"/>
    <w:rsid w:val="009A2B42"/>
    <w:rsid w:val="009A2EF7"/>
    <w:rsid w:val="009A3077"/>
    <w:rsid w:val="009B1F48"/>
    <w:rsid w:val="009C5B21"/>
    <w:rsid w:val="009D0F24"/>
    <w:rsid w:val="009D12F4"/>
    <w:rsid w:val="009D4068"/>
    <w:rsid w:val="009E076E"/>
    <w:rsid w:val="009E3A94"/>
    <w:rsid w:val="009F162F"/>
    <w:rsid w:val="009F1919"/>
    <w:rsid w:val="009F3350"/>
    <w:rsid w:val="009F7EDC"/>
    <w:rsid w:val="00A002DA"/>
    <w:rsid w:val="00A002E5"/>
    <w:rsid w:val="00A02AED"/>
    <w:rsid w:val="00A0476D"/>
    <w:rsid w:val="00A17443"/>
    <w:rsid w:val="00A23241"/>
    <w:rsid w:val="00A24B0C"/>
    <w:rsid w:val="00A27F8C"/>
    <w:rsid w:val="00A31969"/>
    <w:rsid w:val="00A3322D"/>
    <w:rsid w:val="00A36835"/>
    <w:rsid w:val="00A41CEA"/>
    <w:rsid w:val="00A42DA2"/>
    <w:rsid w:val="00A46CAC"/>
    <w:rsid w:val="00A52A2C"/>
    <w:rsid w:val="00A55189"/>
    <w:rsid w:val="00A55908"/>
    <w:rsid w:val="00A564C4"/>
    <w:rsid w:val="00A61AA8"/>
    <w:rsid w:val="00A6652A"/>
    <w:rsid w:val="00A9235A"/>
    <w:rsid w:val="00AA49B3"/>
    <w:rsid w:val="00AA5FB8"/>
    <w:rsid w:val="00AA79E8"/>
    <w:rsid w:val="00AA7F67"/>
    <w:rsid w:val="00AB31EE"/>
    <w:rsid w:val="00AB43BB"/>
    <w:rsid w:val="00AB645B"/>
    <w:rsid w:val="00AB6CA9"/>
    <w:rsid w:val="00AB7717"/>
    <w:rsid w:val="00AD25AD"/>
    <w:rsid w:val="00AD2EFA"/>
    <w:rsid w:val="00AD3302"/>
    <w:rsid w:val="00AF2C15"/>
    <w:rsid w:val="00AF3D90"/>
    <w:rsid w:val="00B02A37"/>
    <w:rsid w:val="00B059CF"/>
    <w:rsid w:val="00B10F3A"/>
    <w:rsid w:val="00B21DE2"/>
    <w:rsid w:val="00B26078"/>
    <w:rsid w:val="00B31151"/>
    <w:rsid w:val="00B34FA3"/>
    <w:rsid w:val="00B40B81"/>
    <w:rsid w:val="00B45DDD"/>
    <w:rsid w:val="00B53B8C"/>
    <w:rsid w:val="00B62D2B"/>
    <w:rsid w:val="00B63E8F"/>
    <w:rsid w:val="00B71BDC"/>
    <w:rsid w:val="00B76900"/>
    <w:rsid w:val="00B7767C"/>
    <w:rsid w:val="00B846C5"/>
    <w:rsid w:val="00B86DE8"/>
    <w:rsid w:val="00B9098A"/>
    <w:rsid w:val="00B91EAA"/>
    <w:rsid w:val="00B966E1"/>
    <w:rsid w:val="00B96FEA"/>
    <w:rsid w:val="00BA0978"/>
    <w:rsid w:val="00BA322B"/>
    <w:rsid w:val="00BA3537"/>
    <w:rsid w:val="00BA6CB5"/>
    <w:rsid w:val="00BB52B7"/>
    <w:rsid w:val="00BB63EF"/>
    <w:rsid w:val="00BB74DD"/>
    <w:rsid w:val="00BC0F7B"/>
    <w:rsid w:val="00BC56CC"/>
    <w:rsid w:val="00BC73E1"/>
    <w:rsid w:val="00BD540C"/>
    <w:rsid w:val="00BD5D6D"/>
    <w:rsid w:val="00BE07CC"/>
    <w:rsid w:val="00BE7230"/>
    <w:rsid w:val="00BF1BF1"/>
    <w:rsid w:val="00BF622A"/>
    <w:rsid w:val="00C0036F"/>
    <w:rsid w:val="00C02B9D"/>
    <w:rsid w:val="00C02F2C"/>
    <w:rsid w:val="00C05667"/>
    <w:rsid w:val="00C176C3"/>
    <w:rsid w:val="00C240CC"/>
    <w:rsid w:val="00C316C6"/>
    <w:rsid w:val="00C317D0"/>
    <w:rsid w:val="00C45692"/>
    <w:rsid w:val="00C52977"/>
    <w:rsid w:val="00C60B4F"/>
    <w:rsid w:val="00C7065A"/>
    <w:rsid w:val="00C7305C"/>
    <w:rsid w:val="00C73CDE"/>
    <w:rsid w:val="00C759B9"/>
    <w:rsid w:val="00C803AA"/>
    <w:rsid w:val="00C814E1"/>
    <w:rsid w:val="00C838AD"/>
    <w:rsid w:val="00C85630"/>
    <w:rsid w:val="00C85D79"/>
    <w:rsid w:val="00C914D5"/>
    <w:rsid w:val="00C963D8"/>
    <w:rsid w:val="00C96A31"/>
    <w:rsid w:val="00CA14A6"/>
    <w:rsid w:val="00CA3D53"/>
    <w:rsid w:val="00CB25E0"/>
    <w:rsid w:val="00CB2C39"/>
    <w:rsid w:val="00CB3797"/>
    <w:rsid w:val="00CC1EB4"/>
    <w:rsid w:val="00CC6C3E"/>
    <w:rsid w:val="00CD648B"/>
    <w:rsid w:val="00CE0313"/>
    <w:rsid w:val="00CE083C"/>
    <w:rsid w:val="00CE76E2"/>
    <w:rsid w:val="00CF0A86"/>
    <w:rsid w:val="00CF38D5"/>
    <w:rsid w:val="00CF3B6D"/>
    <w:rsid w:val="00CF4C7B"/>
    <w:rsid w:val="00D007F9"/>
    <w:rsid w:val="00D11840"/>
    <w:rsid w:val="00D1451D"/>
    <w:rsid w:val="00D23876"/>
    <w:rsid w:val="00D24670"/>
    <w:rsid w:val="00D24BEB"/>
    <w:rsid w:val="00D44587"/>
    <w:rsid w:val="00D44A38"/>
    <w:rsid w:val="00D476E8"/>
    <w:rsid w:val="00D5532C"/>
    <w:rsid w:val="00D559B2"/>
    <w:rsid w:val="00D670AB"/>
    <w:rsid w:val="00D67300"/>
    <w:rsid w:val="00D732D8"/>
    <w:rsid w:val="00D757BB"/>
    <w:rsid w:val="00D758F6"/>
    <w:rsid w:val="00D75E86"/>
    <w:rsid w:val="00D9195F"/>
    <w:rsid w:val="00DA6145"/>
    <w:rsid w:val="00DB2515"/>
    <w:rsid w:val="00DB75A7"/>
    <w:rsid w:val="00DC1A26"/>
    <w:rsid w:val="00DC24D3"/>
    <w:rsid w:val="00DD143F"/>
    <w:rsid w:val="00DD161D"/>
    <w:rsid w:val="00DD2F9F"/>
    <w:rsid w:val="00DE16F5"/>
    <w:rsid w:val="00DE571C"/>
    <w:rsid w:val="00DF348A"/>
    <w:rsid w:val="00DF6384"/>
    <w:rsid w:val="00DF6EAA"/>
    <w:rsid w:val="00E0331B"/>
    <w:rsid w:val="00E034C4"/>
    <w:rsid w:val="00E16AFE"/>
    <w:rsid w:val="00E17316"/>
    <w:rsid w:val="00E2177E"/>
    <w:rsid w:val="00E24331"/>
    <w:rsid w:val="00E30333"/>
    <w:rsid w:val="00E30CEB"/>
    <w:rsid w:val="00E3114D"/>
    <w:rsid w:val="00E31798"/>
    <w:rsid w:val="00E33454"/>
    <w:rsid w:val="00E40851"/>
    <w:rsid w:val="00E45EA7"/>
    <w:rsid w:val="00E53148"/>
    <w:rsid w:val="00E5340A"/>
    <w:rsid w:val="00E5459C"/>
    <w:rsid w:val="00E56360"/>
    <w:rsid w:val="00E57EFF"/>
    <w:rsid w:val="00E628CF"/>
    <w:rsid w:val="00E84379"/>
    <w:rsid w:val="00E87CC7"/>
    <w:rsid w:val="00E9352E"/>
    <w:rsid w:val="00E93A57"/>
    <w:rsid w:val="00E94964"/>
    <w:rsid w:val="00E958E9"/>
    <w:rsid w:val="00E962C6"/>
    <w:rsid w:val="00EA1E1B"/>
    <w:rsid w:val="00EB3F24"/>
    <w:rsid w:val="00EC33D4"/>
    <w:rsid w:val="00EC4EF1"/>
    <w:rsid w:val="00EC5A78"/>
    <w:rsid w:val="00EC7336"/>
    <w:rsid w:val="00ED190E"/>
    <w:rsid w:val="00ED264E"/>
    <w:rsid w:val="00ED3A68"/>
    <w:rsid w:val="00ED4935"/>
    <w:rsid w:val="00ED6524"/>
    <w:rsid w:val="00EE490C"/>
    <w:rsid w:val="00F01B48"/>
    <w:rsid w:val="00F02900"/>
    <w:rsid w:val="00F0739D"/>
    <w:rsid w:val="00F2031A"/>
    <w:rsid w:val="00F2054E"/>
    <w:rsid w:val="00F21491"/>
    <w:rsid w:val="00F2342F"/>
    <w:rsid w:val="00F3368A"/>
    <w:rsid w:val="00F44F3C"/>
    <w:rsid w:val="00F4644C"/>
    <w:rsid w:val="00F52914"/>
    <w:rsid w:val="00F62A50"/>
    <w:rsid w:val="00F66AC7"/>
    <w:rsid w:val="00F6777B"/>
    <w:rsid w:val="00F70072"/>
    <w:rsid w:val="00F74499"/>
    <w:rsid w:val="00F9276A"/>
    <w:rsid w:val="00F93C18"/>
    <w:rsid w:val="00F962FC"/>
    <w:rsid w:val="00F96554"/>
    <w:rsid w:val="00F9752B"/>
    <w:rsid w:val="00FA061A"/>
    <w:rsid w:val="00FA38CE"/>
    <w:rsid w:val="00FA45D3"/>
    <w:rsid w:val="00FB1D6D"/>
    <w:rsid w:val="00FC3196"/>
    <w:rsid w:val="00FD7BD1"/>
    <w:rsid w:val="00FE0DCB"/>
    <w:rsid w:val="00FE6708"/>
    <w:rsid w:val="00FE6BF0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F279F02"/>
  <w15:docId w15:val="{BE774E4B-06C6-4577-8337-4437BF3D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CE083C"/>
  </w:style>
  <w:style w:type="character" w:styleId="Hipervnculo">
    <w:name w:val="Hyperlink"/>
    <w:basedOn w:val="Fuentedeprrafopredeter"/>
    <w:uiPriority w:val="99"/>
    <w:unhideWhenUsed/>
    <w:rsid w:val="009842B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EC5A78"/>
    <w:pPr>
      <w:spacing w:after="0" w:line="240" w:lineRule="auto"/>
    </w:pPr>
    <w:rPr>
      <w:rFonts w:ascii="Montserrat" w:eastAsia="Montserrat" w:hAnsi="Montserrat" w:cs="Montserrat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317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17D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17D0"/>
    <w:rPr>
      <w:rFonts w:eastAsiaTheme="minorEastAsia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17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17D0"/>
    <w:rPr>
      <w:rFonts w:eastAsiaTheme="minorEastAsia"/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t.ly/3Ctop9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3fZOa9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A3DC2D-3002-4C7C-AECF-5D652942C8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Luz Maria Rico Jardon</cp:lastModifiedBy>
  <cp:revision>2</cp:revision>
  <cp:lastPrinted>2021-12-30T22:06:00Z</cp:lastPrinted>
  <dcterms:created xsi:type="dcterms:W3CDTF">2022-10-11T18:59:00Z</dcterms:created>
  <dcterms:modified xsi:type="dcterms:W3CDTF">2022-10-11T18:59:00Z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