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68" w:rsidRPr="00C35DE7" w:rsidRDefault="007B6D68" w:rsidP="007B6D68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7B6D68" w:rsidRPr="00C35DE7" w:rsidRDefault="007B6D68" w:rsidP="007B6D6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México, martes 26 de noviembre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7B6D68" w:rsidRDefault="007B6D68" w:rsidP="007B6D6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C17B28">
        <w:rPr>
          <w:rFonts w:ascii="Montserrat Light" w:eastAsia="Batang" w:hAnsi="Montserrat Light" w:cs="Arial"/>
          <w:sz w:val="24"/>
          <w:szCs w:val="24"/>
        </w:rPr>
        <w:t>519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7B6D68" w:rsidRDefault="007B6D68" w:rsidP="007B6D6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7B6D68" w:rsidRPr="00C35DE7" w:rsidRDefault="007B6D68" w:rsidP="007B6D6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7B6D68" w:rsidRDefault="007B6D68" w:rsidP="007B6D6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B6D68" w:rsidRPr="007B6D68" w:rsidRDefault="007B6D68" w:rsidP="007B6D68">
      <w:pPr>
        <w:pStyle w:val="Cuerpo"/>
        <w:jc w:val="center"/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</w:pPr>
      <w:r w:rsidRPr="007B6D68"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  <w:t>El 29 de noviembre pensionados del IMSS recibirán el pago cor</w:t>
      </w:r>
      <w:r w:rsidR="004449D4"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  <w:t>respondiente al mes de diciembre</w:t>
      </w:r>
    </w:p>
    <w:p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</w:pPr>
    </w:p>
    <w:p w:rsidR="007B6D68" w:rsidRPr="007B6D68" w:rsidRDefault="007B6D68" w:rsidP="007B6D68">
      <w:pPr>
        <w:pStyle w:val="Cuerpo"/>
        <w:numPr>
          <w:ilvl w:val="0"/>
          <w:numId w:val="2"/>
        </w:numPr>
        <w:jc w:val="both"/>
        <w:rPr>
          <w:rFonts w:ascii="Montserrat Light" w:eastAsia="Batang" w:hAnsi="Montserrat Light" w:cs="Arial"/>
          <w:b/>
          <w:color w:val="auto"/>
          <w:szCs w:val="28"/>
          <w:bdr w:val="none" w:sz="0" w:space="0" w:color="auto"/>
          <w:lang w:val="es-MX" w:eastAsia="en-US"/>
        </w:rPr>
      </w:pPr>
      <w:r w:rsidRPr="007B6D68">
        <w:rPr>
          <w:rFonts w:ascii="Montserrat Light" w:eastAsia="Batang" w:hAnsi="Montserrat Light" w:cs="Arial"/>
          <w:b/>
          <w:color w:val="auto"/>
          <w:szCs w:val="28"/>
          <w:bdr w:val="none" w:sz="0" w:space="0" w:color="auto"/>
          <w:lang w:val="es-MX" w:eastAsia="en-US"/>
        </w:rPr>
        <w:t>Se pide a los pensionados tomar en cuenta que en este mes recibieron la mensualidad de noviembre y el aguinaldo.</w:t>
      </w:r>
    </w:p>
    <w:p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b/>
          <w:color w:val="auto"/>
          <w:sz w:val="28"/>
          <w:szCs w:val="28"/>
          <w:bdr w:val="none" w:sz="0" w:space="0" w:color="auto"/>
          <w:lang w:val="es-MX" w:eastAsia="en-US"/>
        </w:rPr>
      </w:pPr>
    </w:p>
    <w:p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7B6D68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El Instituto Mexicano del Seguro Social (IMSS) informa a sus más de 3.7 millones de pensionados, que el pago correspondiente al mes de </w:t>
      </w:r>
      <w:proofErr w:type="gramStart"/>
      <w:r w:rsidRPr="007B6D68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diciembre</w:t>
      </w:r>
      <w:proofErr w:type="gramEnd"/>
      <w:r w:rsidRPr="007B6D68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 se realizará el 29 de noviembre del año en curso.</w:t>
      </w:r>
    </w:p>
    <w:p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</w:p>
    <w:p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7B6D68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A partir de esa fecha podrán cobrar esta prestación en el banco y horario donde tradicionalmente lo hacen. </w:t>
      </w:r>
    </w:p>
    <w:p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</w:p>
    <w:p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7B6D68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Es importante tomar en cuenta que en este mes los pensionados del Seguro Social recibieron la mensualidad correspondiente de noviembre y el aguinaldo.</w:t>
      </w:r>
    </w:p>
    <w:p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</w:p>
    <w:p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7B6D68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Para las personas que tienen en sus cuentas bancarias un importe máximo mensual para depósitos (pensiones, apoyos de gobierno o personales), se les recomienda realizar las siguientes acciones:</w:t>
      </w:r>
    </w:p>
    <w:p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</w:p>
    <w:p w:rsidR="007B6D68" w:rsidRPr="007B6D68" w:rsidRDefault="007B6D68" w:rsidP="007B6D68">
      <w:pPr>
        <w:pStyle w:val="Cuerpo"/>
        <w:numPr>
          <w:ilvl w:val="0"/>
          <w:numId w:val="2"/>
        </w:numPr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7B6D68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Revisar en su cuenta el máximo de depósitos mensuales que puede recibir y, de ser necesario, acudir a su banco a modificarlo.</w:t>
      </w:r>
    </w:p>
    <w:p w:rsidR="007B6D68" w:rsidRPr="007B6D68" w:rsidRDefault="007B6D68" w:rsidP="007B6D68">
      <w:pPr>
        <w:pStyle w:val="Cuerpo"/>
        <w:numPr>
          <w:ilvl w:val="0"/>
          <w:numId w:val="2"/>
        </w:numPr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7B6D68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Recordar que su cuenta bancaria tiene beneficios para "Pensionado IMSS", esto es sin cobro de comisiones.</w:t>
      </w:r>
    </w:p>
    <w:p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</w:p>
    <w:p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7B6D68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Por tanto, no hay motivos de preocupación o alarma, ya que el pago oportuno de la pensión está garantizado.</w:t>
      </w:r>
    </w:p>
    <w:p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</w:p>
    <w:p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7B6D68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Cabe destacar que el siguiente pago que recibirán los pensionados, que corresponde al mes de enero, se realizará el 2 de en</w:t>
      </w:r>
      <w:r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 xml:space="preserve">ero, ya que el primero </w:t>
      </w:r>
      <w:r w:rsidRPr="007B6D68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t>es día feriado.</w:t>
      </w:r>
    </w:p>
    <w:p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</w:p>
    <w:p w:rsidR="007B6D68" w:rsidRPr="007B6D68" w:rsidRDefault="007B6D68" w:rsidP="007B6D68">
      <w:pPr>
        <w:pStyle w:val="Cuerpo"/>
        <w:jc w:val="both"/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</w:pPr>
      <w:r w:rsidRPr="007B6D68">
        <w:rPr>
          <w:rFonts w:ascii="Montserrat Light" w:eastAsia="Batang" w:hAnsi="Montserrat Light" w:cs="Arial"/>
          <w:color w:val="auto"/>
          <w:sz w:val="24"/>
          <w:szCs w:val="28"/>
          <w:bdr w:val="none" w:sz="0" w:space="0" w:color="auto"/>
          <w:lang w:val="es-MX" w:eastAsia="en-US"/>
        </w:rPr>
        <w:lastRenderedPageBreak/>
        <w:t>Para cualquier situación relacionada con el pago de la prestación, los pensionados o sus familiares podrán comunicarse al número telefónico 800 623 2323 en la Opción 3 "Pensionados", para recibir asesoría de un profesional.</w:t>
      </w:r>
    </w:p>
    <w:p w:rsidR="007B6D68" w:rsidRPr="007B6D68" w:rsidRDefault="007B6D68" w:rsidP="007B6D68">
      <w:pPr>
        <w:pStyle w:val="Cuerpo"/>
        <w:jc w:val="both"/>
        <w:rPr>
          <w:rFonts w:ascii="Montserrat Light" w:hAnsi="Montserrat Light"/>
          <w:sz w:val="24"/>
          <w:szCs w:val="24"/>
          <w:lang w:val="es-MX"/>
        </w:rPr>
      </w:pPr>
    </w:p>
    <w:p w:rsidR="007B6D68" w:rsidRPr="00413855" w:rsidRDefault="007B6D68" w:rsidP="007B6D68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7B6D68" w:rsidRPr="00413855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55" w:rsidRDefault="003E0F55">
      <w:pPr>
        <w:spacing w:after="0" w:line="240" w:lineRule="auto"/>
      </w:pPr>
      <w:r>
        <w:separator/>
      </w:r>
    </w:p>
  </w:endnote>
  <w:endnote w:type="continuationSeparator" w:id="0">
    <w:p w:rsidR="003E0F55" w:rsidRDefault="003E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B6D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55" w:rsidRDefault="003E0F55">
      <w:pPr>
        <w:spacing w:after="0" w:line="240" w:lineRule="auto"/>
      </w:pPr>
      <w:r>
        <w:separator/>
      </w:r>
    </w:p>
  </w:footnote>
  <w:footnote w:type="continuationSeparator" w:id="0">
    <w:p w:rsidR="003E0F55" w:rsidRDefault="003E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7B6D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2178"/>
    <w:multiLevelType w:val="hybridMultilevel"/>
    <w:tmpl w:val="3B9AF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68"/>
    <w:rsid w:val="00343CB8"/>
    <w:rsid w:val="003E0F55"/>
    <w:rsid w:val="004449D4"/>
    <w:rsid w:val="00553437"/>
    <w:rsid w:val="007B6D68"/>
    <w:rsid w:val="00C17B28"/>
    <w:rsid w:val="00D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6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D6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B6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D6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B6D68"/>
    <w:pPr>
      <w:ind w:left="720"/>
      <w:contextualSpacing/>
    </w:pPr>
  </w:style>
  <w:style w:type="paragraph" w:customStyle="1" w:styleId="Cuerpo">
    <w:name w:val="Cuerpo"/>
    <w:rsid w:val="007B6D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6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6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D6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B6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D6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B6D68"/>
    <w:pPr>
      <w:ind w:left="720"/>
      <w:contextualSpacing/>
    </w:pPr>
  </w:style>
  <w:style w:type="paragraph" w:customStyle="1" w:styleId="Cuerpo">
    <w:name w:val="Cuerpo"/>
    <w:rsid w:val="007B6D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2</cp:revision>
  <cp:lastPrinted>2019-11-26T16:28:00Z</cp:lastPrinted>
  <dcterms:created xsi:type="dcterms:W3CDTF">2019-11-26T16:31:00Z</dcterms:created>
  <dcterms:modified xsi:type="dcterms:W3CDTF">2019-11-26T16:31:00Z</dcterms:modified>
</cp:coreProperties>
</file>