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7D5" w:rsidRDefault="005E37D5" w:rsidP="00EA51B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E37D5" w:rsidRPr="00C35DE7" w:rsidRDefault="005E37D5" w:rsidP="00EA51B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México, jueves 25 de junio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5E37D5" w:rsidRDefault="005E37D5" w:rsidP="00EA51B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A41882">
        <w:rPr>
          <w:rFonts w:ascii="Montserrat Light" w:eastAsia="Batang" w:hAnsi="Montserrat Light" w:cs="Arial"/>
          <w:sz w:val="24"/>
          <w:szCs w:val="24"/>
        </w:rPr>
        <w:t>428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5E37D5" w:rsidRDefault="005E37D5" w:rsidP="00EA51B3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E37D5" w:rsidRPr="00C35DE7" w:rsidRDefault="005E37D5" w:rsidP="00EA51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5E37D5" w:rsidRDefault="005E37D5" w:rsidP="00EA51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E37D5" w:rsidRDefault="00E35804" w:rsidP="00EA51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Para atender a pacientes en grado medio por COVID-19, entra en operaciones HGZ No. 252 del IMSS en Atlacomulco </w:t>
      </w:r>
      <w:bookmarkStart w:id="0" w:name="_GoBack"/>
      <w:bookmarkEnd w:id="0"/>
    </w:p>
    <w:p w:rsidR="005E37D5" w:rsidRDefault="005E37D5" w:rsidP="00EA51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A41882" w:rsidRDefault="00A41882" w:rsidP="00E35804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>
        <w:rPr>
          <w:rFonts w:ascii="Montserrat Light" w:eastAsia="Batang" w:hAnsi="Montserrat Light"/>
          <w:b/>
          <w:szCs w:val="28"/>
        </w:rPr>
        <w:t xml:space="preserve">La habilitación </w:t>
      </w:r>
      <w:r w:rsidR="004D280D">
        <w:rPr>
          <w:rFonts w:ascii="Montserrat Light" w:eastAsia="Batang" w:hAnsi="Montserrat Light"/>
          <w:b/>
          <w:szCs w:val="28"/>
        </w:rPr>
        <w:t xml:space="preserve">anticipada </w:t>
      </w:r>
      <w:r>
        <w:rPr>
          <w:rFonts w:ascii="Montserrat Light" w:eastAsia="Batang" w:hAnsi="Montserrat Light"/>
          <w:b/>
          <w:szCs w:val="28"/>
        </w:rPr>
        <w:t xml:space="preserve">del nosocomio es parte de una estrategia </w:t>
      </w:r>
      <w:r w:rsidR="004D280D">
        <w:rPr>
          <w:rFonts w:ascii="Montserrat Light" w:eastAsia="Batang" w:hAnsi="Montserrat Light"/>
          <w:b/>
          <w:szCs w:val="28"/>
        </w:rPr>
        <w:t xml:space="preserve">del Instituto </w:t>
      </w:r>
      <w:r>
        <w:rPr>
          <w:rFonts w:ascii="Montserrat Light" w:eastAsia="Batang" w:hAnsi="Montserrat Light"/>
          <w:b/>
          <w:szCs w:val="28"/>
        </w:rPr>
        <w:t>para evitar la saturación de los servicios durante la emergencia sanitaria.</w:t>
      </w:r>
    </w:p>
    <w:p w:rsidR="004D280D" w:rsidRDefault="004D280D" w:rsidP="004D280D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  <w:szCs w:val="28"/>
        </w:rPr>
      </w:pPr>
      <w:r w:rsidRPr="00E35804">
        <w:rPr>
          <w:rFonts w:ascii="Montserrat Light" w:eastAsia="Batang" w:hAnsi="Montserrat Light"/>
          <w:b/>
          <w:szCs w:val="28"/>
        </w:rPr>
        <w:t>El director general</w:t>
      </w:r>
      <w:r>
        <w:rPr>
          <w:rFonts w:ascii="Montserrat Light" w:eastAsia="Batang" w:hAnsi="Montserrat Light"/>
          <w:b/>
          <w:szCs w:val="28"/>
        </w:rPr>
        <w:t>,</w:t>
      </w:r>
      <w:r w:rsidRPr="00E35804">
        <w:rPr>
          <w:rFonts w:ascii="Montserrat Light" w:eastAsia="Batang" w:hAnsi="Montserrat Light"/>
          <w:b/>
          <w:szCs w:val="28"/>
        </w:rPr>
        <w:t xml:space="preserve"> Zoé Robledo</w:t>
      </w:r>
      <w:r>
        <w:rPr>
          <w:rFonts w:ascii="Montserrat Light" w:eastAsia="Batang" w:hAnsi="Montserrat Light"/>
          <w:b/>
          <w:szCs w:val="28"/>
        </w:rPr>
        <w:t>,</w:t>
      </w:r>
      <w:r w:rsidRPr="00E35804">
        <w:rPr>
          <w:rFonts w:ascii="Montserrat Light" w:eastAsia="Batang" w:hAnsi="Montserrat Light"/>
          <w:b/>
          <w:szCs w:val="28"/>
        </w:rPr>
        <w:t xml:space="preserve"> </w:t>
      </w:r>
      <w:r>
        <w:rPr>
          <w:rFonts w:ascii="Montserrat Light" w:eastAsia="Batang" w:hAnsi="Montserrat Light"/>
          <w:b/>
          <w:szCs w:val="28"/>
        </w:rPr>
        <w:t>recorrió las instalaciones</w:t>
      </w:r>
      <w:r w:rsidRPr="00E35804">
        <w:rPr>
          <w:rFonts w:ascii="Montserrat Light" w:eastAsia="Batang" w:hAnsi="Montserrat Light"/>
          <w:b/>
          <w:szCs w:val="28"/>
        </w:rPr>
        <w:t xml:space="preserve"> </w:t>
      </w:r>
      <w:r>
        <w:rPr>
          <w:rFonts w:ascii="Montserrat Light" w:eastAsia="Batang" w:hAnsi="Montserrat Light"/>
          <w:b/>
          <w:szCs w:val="28"/>
        </w:rPr>
        <w:t xml:space="preserve">del hospital donde se brindará atención a </w:t>
      </w:r>
      <w:r w:rsidRPr="004D280D">
        <w:rPr>
          <w:rFonts w:ascii="Montserrat Light" w:eastAsia="Batang" w:hAnsi="Montserrat Light"/>
          <w:b/>
          <w:szCs w:val="28"/>
        </w:rPr>
        <w:t>209 mil 392 derechohabientes</w:t>
      </w:r>
      <w:r w:rsidRPr="00E35804">
        <w:rPr>
          <w:rFonts w:ascii="Montserrat Light" w:eastAsia="Batang" w:hAnsi="Montserrat Light"/>
          <w:b/>
          <w:szCs w:val="28"/>
        </w:rPr>
        <w:t>.</w:t>
      </w:r>
    </w:p>
    <w:p w:rsidR="00E35804" w:rsidRDefault="00E35804" w:rsidP="00EA51B3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5E37D5" w:rsidRPr="00761837" w:rsidRDefault="005E37D5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t xml:space="preserve">El director general del Instituto Mexicano del Seguro Social (IMSS), Zoé Robledo, </w:t>
      </w:r>
      <w:r w:rsidR="00761837">
        <w:rPr>
          <w:rFonts w:ascii="Montserrat Light" w:hAnsi="Montserrat Light"/>
          <w:sz w:val="24"/>
          <w:szCs w:val="24"/>
        </w:rPr>
        <w:t xml:space="preserve">visitó el </w:t>
      </w:r>
      <w:r w:rsidRPr="00761837">
        <w:rPr>
          <w:rFonts w:ascii="Montserrat Light" w:hAnsi="Montserrat Light"/>
          <w:sz w:val="24"/>
          <w:szCs w:val="24"/>
        </w:rPr>
        <w:t>Hospital General de Zona (HGZ) No. 252, en Atlacomulco, Estado de México</w:t>
      </w:r>
      <w:r w:rsidR="00EA51B3" w:rsidRPr="00761837">
        <w:rPr>
          <w:rFonts w:ascii="Montserrat Light" w:hAnsi="Montserrat Light"/>
          <w:sz w:val="24"/>
          <w:szCs w:val="24"/>
        </w:rPr>
        <w:t xml:space="preserve">, </w:t>
      </w:r>
      <w:r w:rsidR="00743E5B">
        <w:rPr>
          <w:rFonts w:ascii="Montserrat Light" w:hAnsi="Montserrat Light"/>
          <w:sz w:val="24"/>
          <w:szCs w:val="24"/>
        </w:rPr>
        <w:t xml:space="preserve">que </w:t>
      </w:r>
      <w:r w:rsidR="00761837">
        <w:rPr>
          <w:rFonts w:ascii="Montserrat Light" w:hAnsi="Montserrat Light"/>
          <w:sz w:val="24"/>
          <w:szCs w:val="24"/>
        </w:rPr>
        <w:t>entró en operaciones</w:t>
      </w:r>
      <w:r w:rsidR="00A12C68">
        <w:rPr>
          <w:rFonts w:ascii="Montserrat Light" w:hAnsi="Montserrat Light"/>
          <w:sz w:val="24"/>
          <w:szCs w:val="24"/>
        </w:rPr>
        <w:t xml:space="preserve"> de manera anticipada para atender</w:t>
      </w:r>
      <w:r w:rsidR="00412D7F">
        <w:rPr>
          <w:rFonts w:ascii="Montserrat Light" w:hAnsi="Montserrat Light"/>
          <w:sz w:val="24"/>
          <w:szCs w:val="24"/>
        </w:rPr>
        <w:t>,</w:t>
      </w:r>
      <w:r w:rsidR="00A12C68">
        <w:rPr>
          <w:rFonts w:ascii="Montserrat Light" w:hAnsi="Montserrat Light"/>
          <w:sz w:val="24"/>
          <w:szCs w:val="24"/>
        </w:rPr>
        <w:t xml:space="preserve"> en una primera etapa</w:t>
      </w:r>
      <w:r w:rsidR="00412D7F">
        <w:rPr>
          <w:rFonts w:ascii="Montserrat Light" w:hAnsi="Montserrat Light"/>
          <w:sz w:val="24"/>
          <w:szCs w:val="24"/>
        </w:rPr>
        <w:t>,</w:t>
      </w:r>
      <w:r w:rsidR="00A12C68">
        <w:rPr>
          <w:rFonts w:ascii="Montserrat Light" w:hAnsi="Montserrat Light"/>
          <w:sz w:val="24"/>
          <w:szCs w:val="24"/>
        </w:rPr>
        <w:t xml:space="preserve"> a pacientes con COVID-19 a través de 28 camas</w:t>
      </w:r>
      <w:r w:rsidRPr="00761837">
        <w:rPr>
          <w:rFonts w:ascii="Montserrat Light" w:hAnsi="Montserrat Light"/>
          <w:sz w:val="24"/>
          <w:szCs w:val="24"/>
        </w:rPr>
        <w:t>.</w:t>
      </w:r>
    </w:p>
    <w:p w:rsidR="00EA51B3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761837" w:rsidRDefault="00CF7BF6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L</w:t>
      </w:r>
      <w:r w:rsidR="00743E5B">
        <w:rPr>
          <w:rFonts w:ascii="Montserrat Light" w:hAnsi="Montserrat Light"/>
          <w:sz w:val="24"/>
          <w:szCs w:val="24"/>
        </w:rPr>
        <w:t xml:space="preserve">a </w:t>
      </w:r>
      <w:r w:rsidR="00761837" w:rsidRPr="00761837">
        <w:rPr>
          <w:rFonts w:ascii="Montserrat Light" w:hAnsi="Montserrat Light"/>
          <w:sz w:val="24"/>
          <w:szCs w:val="24"/>
        </w:rPr>
        <w:t>obra de este nosocomi</w:t>
      </w:r>
      <w:r w:rsidR="00761837">
        <w:rPr>
          <w:rFonts w:ascii="Montserrat Light" w:hAnsi="Montserrat Light"/>
          <w:sz w:val="24"/>
          <w:szCs w:val="24"/>
        </w:rPr>
        <w:t>o</w:t>
      </w:r>
      <w:r w:rsidR="00761837" w:rsidRPr="00761837">
        <w:rPr>
          <w:rFonts w:ascii="Montserrat Light" w:hAnsi="Montserrat Light"/>
          <w:sz w:val="24"/>
          <w:szCs w:val="24"/>
        </w:rPr>
        <w:t xml:space="preserve"> in</w:t>
      </w:r>
      <w:r w:rsidR="00761837">
        <w:rPr>
          <w:rFonts w:ascii="Montserrat Light" w:hAnsi="Montserrat Light"/>
          <w:sz w:val="24"/>
          <w:szCs w:val="24"/>
        </w:rPr>
        <w:t>i</w:t>
      </w:r>
      <w:r w:rsidR="00761837" w:rsidRPr="00761837">
        <w:rPr>
          <w:rFonts w:ascii="Montserrat Light" w:hAnsi="Montserrat Light"/>
          <w:sz w:val="24"/>
          <w:szCs w:val="24"/>
        </w:rPr>
        <w:t xml:space="preserve">ció en septiembre </w:t>
      </w:r>
      <w:r w:rsidR="00DE4FB4">
        <w:rPr>
          <w:rFonts w:ascii="Montserrat Light" w:hAnsi="Montserrat Light"/>
          <w:sz w:val="24"/>
          <w:szCs w:val="24"/>
        </w:rPr>
        <w:t xml:space="preserve">de </w:t>
      </w:r>
      <w:r w:rsidR="00761837" w:rsidRPr="00761837">
        <w:rPr>
          <w:rFonts w:ascii="Montserrat Light" w:hAnsi="Montserrat Light"/>
          <w:sz w:val="24"/>
          <w:szCs w:val="24"/>
        </w:rPr>
        <w:t>2017, estaba programad</w:t>
      </w:r>
      <w:r w:rsidR="00743E5B">
        <w:rPr>
          <w:rFonts w:ascii="Montserrat Light" w:hAnsi="Montserrat Light"/>
          <w:sz w:val="24"/>
          <w:szCs w:val="24"/>
        </w:rPr>
        <w:t>a</w:t>
      </w:r>
      <w:r w:rsidR="00761837" w:rsidRPr="00761837">
        <w:rPr>
          <w:rFonts w:ascii="Montserrat Light" w:hAnsi="Montserrat Light"/>
          <w:sz w:val="24"/>
          <w:szCs w:val="24"/>
        </w:rPr>
        <w:t xml:space="preserve"> para </w:t>
      </w:r>
      <w:r w:rsidR="005E4BFE">
        <w:rPr>
          <w:rFonts w:ascii="Montserrat Light" w:hAnsi="Montserrat Light"/>
          <w:sz w:val="24"/>
          <w:szCs w:val="24"/>
        </w:rPr>
        <w:t>concluirse</w:t>
      </w:r>
      <w:r w:rsidR="00743E5B">
        <w:rPr>
          <w:rFonts w:ascii="Montserrat Light" w:hAnsi="Montserrat Light"/>
          <w:sz w:val="24"/>
          <w:szCs w:val="24"/>
        </w:rPr>
        <w:t xml:space="preserve"> </w:t>
      </w:r>
      <w:r w:rsidR="003C5EED">
        <w:rPr>
          <w:rFonts w:ascii="Montserrat Light" w:hAnsi="Montserrat Light"/>
          <w:sz w:val="24"/>
          <w:szCs w:val="24"/>
        </w:rPr>
        <w:t>el 15 de julio de</w:t>
      </w:r>
      <w:r w:rsidR="00761837" w:rsidRPr="00761837">
        <w:rPr>
          <w:rFonts w:ascii="Montserrat Light" w:hAnsi="Montserrat Light"/>
          <w:sz w:val="24"/>
          <w:szCs w:val="24"/>
        </w:rPr>
        <w:t xml:space="preserve"> 2020 con 90 camas, pero por la</w:t>
      </w:r>
      <w:r w:rsidR="00743E5B">
        <w:rPr>
          <w:rFonts w:ascii="Montserrat Light" w:hAnsi="Montserrat Light"/>
          <w:sz w:val="24"/>
          <w:szCs w:val="24"/>
        </w:rPr>
        <w:t xml:space="preserve"> emergencia sanitaria </w:t>
      </w:r>
      <w:r w:rsidR="00761837" w:rsidRPr="00761837">
        <w:rPr>
          <w:rFonts w:ascii="Montserrat Light" w:hAnsi="Montserrat Light"/>
          <w:sz w:val="24"/>
          <w:szCs w:val="24"/>
        </w:rPr>
        <w:t>se hizo la apertura anticipada</w:t>
      </w:r>
      <w:r w:rsidR="00743E5B">
        <w:rPr>
          <w:rFonts w:ascii="Montserrat Light" w:hAnsi="Montserrat Light"/>
          <w:sz w:val="24"/>
          <w:szCs w:val="24"/>
        </w:rPr>
        <w:t xml:space="preserve"> y h</w:t>
      </w:r>
      <w:r w:rsidR="00761837" w:rsidRPr="00761837">
        <w:rPr>
          <w:rFonts w:ascii="Montserrat Light" w:hAnsi="Montserrat Light"/>
          <w:sz w:val="24"/>
          <w:szCs w:val="24"/>
        </w:rPr>
        <w:t>oy llega</w:t>
      </w:r>
      <w:r w:rsidR="005E4BFE">
        <w:rPr>
          <w:rFonts w:ascii="Montserrat Light" w:hAnsi="Montserrat Light"/>
          <w:sz w:val="24"/>
          <w:szCs w:val="24"/>
        </w:rPr>
        <w:t>rá</w:t>
      </w:r>
      <w:r w:rsidR="00761837" w:rsidRPr="00761837">
        <w:rPr>
          <w:rFonts w:ascii="Montserrat Light" w:hAnsi="Montserrat Light"/>
          <w:sz w:val="24"/>
          <w:szCs w:val="24"/>
        </w:rPr>
        <w:t>n los primeros pacientes.</w:t>
      </w:r>
    </w:p>
    <w:p w:rsidR="00761837" w:rsidRPr="00761837" w:rsidRDefault="00761837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A51B3" w:rsidRPr="00761837" w:rsidRDefault="00CF7BF6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Al respecto, </w:t>
      </w:r>
      <w:r w:rsidR="00EA51B3" w:rsidRPr="00761837">
        <w:rPr>
          <w:rFonts w:ascii="Montserrat Light" w:hAnsi="Montserrat Light"/>
          <w:sz w:val="24"/>
          <w:szCs w:val="24"/>
        </w:rPr>
        <w:t xml:space="preserve">Zoé Robledo señaló que la disponibilidad de 28 camas en el nosocomio de Atlacomulco permitirá </w:t>
      </w:r>
      <w:r w:rsidR="001A1FD0">
        <w:rPr>
          <w:rFonts w:ascii="Montserrat Light" w:hAnsi="Montserrat Light"/>
          <w:sz w:val="24"/>
          <w:szCs w:val="24"/>
        </w:rPr>
        <w:t xml:space="preserve">derivar pacientes no graves de COVID-19 de </w:t>
      </w:r>
      <w:r w:rsidR="00EA51B3" w:rsidRPr="00761837">
        <w:rPr>
          <w:rFonts w:ascii="Montserrat Light" w:hAnsi="Montserrat Light"/>
          <w:sz w:val="24"/>
          <w:szCs w:val="24"/>
        </w:rPr>
        <w:t>los hospitales regionales de Metepec y Toluca</w:t>
      </w:r>
      <w:r w:rsidR="001A1FD0">
        <w:rPr>
          <w:rFonts w:ascii="Montserrat Light" w:hAnsi="Montserrat Light"/>
          <w:sz w:val="24"/>
          <w:szCs w:val="24"/>
        </w:rPr>
        <w:t>, evitando la saturación de los mismos.</w:t>
      </w:r>
    </w:p>
    <w:p w:rsidR="005E37D5" w:rsidRPr="00761837" w:rsidRDefault="005E37D5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37D5" w:rsidRPr="00761837" w:rsidRDefault="00160A59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t>Recordó que en los últimos meses se pusieron en marcha los hospitales en</w:t>
      </w:r>
      <w:r w:rsidR="005E37D5" w:rsidRPr="00761837">
        <w:rPr>
          <w:rFonts w:ascii="Montserrat Light" w:hAnsi="Montserrat Light"/>
          <w:sz w:val="24"/>
          <w:szCs w:val="24"/>
        </w:rPr>
        <w:t xml:space="preserve"> Bahía de Banderas, Nayarit; Tapachula, Chiapas; y </w:t>
      </w:r>
      <w:r w:rsidRPr="00761837">
        <w:rPr>
          <w:rFonts w:ascii="Montserrat Light" w:hAnsi="Montserrat Light"/>
          <w:sz w:val="24"/>
          <w:szCs w:val="24"/>
        </w:rPr>
        <w:t>el</w:t>
      </w:r>
      <w:r w:rsidR="005E37D5" w:rsidRPr="00761837">
        <w:rPr>
          <w:rFonts w:ascii="Montserrat Light" w:hAnsi="Montserrat Light"/>
          <w:sz w:val="24"/>
          <w:szCs w:val="24"/>
        </w:rPr>
        <w:t xml:space="preserve"> </w:t>
      </w:r>
      <w:r w:rsidRPr="00761837">
        <w:rPr>
          <w:rFonts w:ascii="Montserrat Light" w:hAnsi="Montserrat Light"/>
          <w:sz w:val="24"/>
          <w:szCs w:val="24"/>
        </w:rPr>
        <w:t>H</w:t>
      </w:r>
      <w:r w:rsidR="00A6245A">
        <w:rPr>
          <w:rFonts w:ascii="Montserrat Light" w:hAnsi="Montserrat Light"/>
          <w:sz w:val="24"/>
          <w:szCs w:val="24"/>
        </w:rPr>
        <w:t xml:space="preserve">ospital </w:t>
      </w:r>
      <w:r w:rsidRPr="00761837">
        <w:rPr>
          <w:rFonts w:ascii="Montserrat Light" w:hAnsi="Montserrat Light"/>
          <w:sz w:val="24"/>
          <w:szCs w:val="24"/>
        </w:rPr>
        <w:t>G</w:t>
      </w:r>
      <w:r w:rsidR="00A6245A">
        <w:rPr>
          <w:rFonts w:ascii="Montserrat Light" w:hAnsi="Montserrat Light"/>
          <w:sz w:val="24"/>
          <w:szCs w:val="24"/>
        </w:rPr>
        <w:t xml:space="preserve">eneral de </w:t>
      </w:r>
      <w:r w:rsidRPr="00761837">
        <w:rPr>
          <w:rFonts w:ascii="Montserrat Light" w:hAnsi="Montserrat Light"/>
          <w:sz w:val="24"/>
          <w:szCs w:val="24"/>
        </w:rPr>
        <w:t>Z</w:t>
      </w:r>
      <w:r w:rsidR="00A6245A">
        <w:rPr>
          <w:rFonts w:ascii="Montserrat Light" w:hAnsi="Montserrat Light"/>
          <w:sz w:val="24"/>
          <w:szCs w:val="24"/>
        </w:rPr>
        <w:t>ona</w:t>
      </w:r>
      <w:r w:rsidRPr="00761837">
        <w:rPr>
          <w:rFonts w:ascii="Montserrat Light" w:hAnsi="Montserrat Light"/>
          <w:sz w:val="24"/>
          <w:szCs w:val="24"/>
        </w:rPr>
        <w:t xml:space="preserve"> No.</w:t>
      </w:r>
      <w:r w:rsidR="005E37D5" w:rsidRPr="00761837">
        <w:rPr>
          <w:rFonts w:ascii="Montserrat Light" w:hAnsi="Montserrat Light"/>
          <w:sz w:val="24"/>
          <w:szCs w:val="24"/>
        </w:rPr>
        <w:t xml:space="preserve"> 32 en la Ciudad de México</w:t>
      </w:r>
      <w:r w:rsidR="005E4BFE">
        <w:rPr>
          <w:rFonts w:ascii="Montserrat Light" w:hAnsi="Montserrat Light"/>
          <w:sz w:val="24"/>
          <w:szCs w:val="24"/>
        </w:rPr>
        <w:t>, entre otros</w:t>
      </w:r>
      <w:r w:rsidR="005E37D5" w:rsidRPr="00761837">
        <w:rPr>
          <w:rFonts w:ascii="Montserrat Light" w:hAnsi="Montserrat Light"/>
          <w:sz w:val="24"/>
          <w:szCs w:val="24"/>
        </w:rPr>
        <w:t>.</w:t>
      </w:r>
    </w:p>
    <w:p w:rsidR="005E37D5" w:rsidRPr="00761837" w:rsidRDefault="005E37D5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37D5" w:rsidRPr="00761837" w:rsidRDefault="00743E5B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Durante el recorrido por el HGZ No. 252, e</w:t>
      </w:r>
      <w:r w:rsidR="005E37D5" w:rsidRPr="00761837">
        <w:rPr>
          <w:rFonts w:ascii="Montserrat Light" w:hAnsi="Montserrat Light"/>
          <w:sz w:val="24"/>
          <w:szCs w:val="24"/>
        </w:rPr>
        <w:t xml:space="preserve">l director general agradeció el esfuerzo y dedicación del personal de </w:t>
      </w:r>
      <w:r w:rsidR="00580FD8">
        <w:rPr>
          <w:rFonts w:ascii="Montserrat Light" w:hAnsi="Montserrat Light"/>
          <w:sz w:val="24"/>
          <w:szCs w:val="24"/>
        </w:rPr>
        <w:t xml:space="preserve">médico y de </w:t>
      </w:r>
      <w:r w:rsidR="005E37D5" w:rsidRPr="00761837">
        <w:rPr>
          <w:rFonts w:ascii="Montserrat Light" w:hAnsi="Montserrat Light"/>
          <w:sz w:val="24"/>
          <w:szCs w:val="24"/>
        </w:rPr>
        <w:t>enfermería que estuvo presente en el recorrido.</w:t>
      </w:r>
    </w:p>
    <w:p w:rsidR="00EA51B3" w:rsidRPr="00761837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37D5" w:rsidRPr="00761837" w:rsidRDefault="005E37D5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t>“Que ustedes estén protegidos, no hay tarea más importante en el IMSS en este momento que la protección del personal”</w:t>
      </w:r>
      <w:r w:rsidR="00EA51B3" w:rsidRPr="00761837">
        <w:rPr>
          <w:rFonts w:ascii="Montserrat Light" w:hAnsi="Montserrat Light"/>
          <w:sz w:val="24"/>
          <w:szCs w:val="24"/>
        </w:rPr>
        <w:t>, sostuvo.</w:t>
      </w:r>
    </w:p>
    <w:p w:rsidR="00EA51B3" w:rsidRPr="00761837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37D5" w:rsidRPr="00761837" w:rsidRDefault="005E37D5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lastRenderedPageBreak/>
        <w:t>“No hay día que pase en que tomemos alguna acción encaminada a la protección de ustedes. Si ustedes están bien el Seguro va a estar bien, y si el Seguro está bien, la población va a tener un espacio donde pueda ver la esperanza de sanarse”</w:t>
      </w:r>
      <w:r w:rsidR="00EA51B3" w:rsidRPr="00761837">
        <w:rPr>
          <w:rFonts w:ascii="Montserrat Light" w:hAnsi="Montserrat Light"/>
          <w:sz w:val="24"/>
          <w:szCs w:val="24"/>
        </w:rPr>
        <w:t>, subrayó</w:t>
      </w:r>
      <w:r w:rsidRPr="00761837">
        <w:rPr>
          <w:rFonts w:ascii="Montserrat Light" w:hAnsi="Montserrat Light"/>
          <w:sz w:val="24"/>
          <w:szCs w:val="24"/>
        </w:rPr>
        <w:t>.</w:t>
      </w:r>
    </w:p>
    <w:p w:rsidR="00EA51B3" w:rsidRPr="00761837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5E37D5" w:rsidRPr="00761837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t xml:space="preserve">Zoé Robledo </w:t>
      </w:r>
      <w:r w:rsidR="005E37D5" w:rsidRPr="00761837">
        <w:rPr>
          <w:rFonts w:ascii="Montserrat Light" w:hAnsi="Montserrat Light"/>
          <w:sz w:val="24"/>
          <w:szCs w:val="24"/>
        </w:rPr>
        <w:t>visitó todas las áreas, entre ellas</w:t>
      </w:r>
      <w:r w:rsidR="004A2D7E">
        <w:rPr>
          <w:rFonts w:ascii="Montserrat Light" w:hAnsi="Montserrat Light"/>
          <w:sz w:val="24"/>
          <w:szCs w:val="24"/>
        </w:rPr>
        <w:t>,</w:t>
      </w:r>
      <w:r w:rsidR="005E37D5" w:rsidRPr="00761837">
        <w:rPr>
          <w:rFonts w:ascii="Montserrat Light" w:hAnsi="Montserrat Light"/>
          <w:sz w:val="24"/>
          <w:szCs w:val="24"/>
        </w:rPr>
        <w:t xml:space="preserve"> la de vestidores en donde el personal podrá reforzar las medidas sanitarias </w:t>
      </w:r>
      <w:r w:rsidR="00743E5B">
        <w:rPr>
          <w:rFonts w:ascii="Montserrat Light" w:hAnsi="Montserrat Light"/>
          <w:sz w:val="24"/>
          <w:szCs w:val="24"/>
        </w:rPr>
        <w:t>a</w:t>
      </w:r>
      <w:r w:rsidR="005E37D5" w:rsidRPr="00761837">
        <w:rPr>
          <w:rFonts w:ascii="Montserrat Light" w:hAnsi="Montserrat Light"/>
          <w:sz w:val="24"/>
          <w:szCs w:val="24"/>
        </w:rPr>
        <w:t xml:space="preserve"> su ingreso y salida del hospital.</w:t>
      </w:r>
    </w:p>
    <w:p w:rsidR="00EA51B3" w:rsidRPr="00761837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A51B3" w:rsidRDefault="00EA51B3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t xml:space="preserve">El HGZ No. 252 </w:t>
      </w:r>
      <w:r w:rsidR="00E35804">
        <w:rPr>
          <w:rFonts w:ascii="Montserrat Light" w:hAnsi="Montserrat Light"/>
          <w:sz w:val="24"/>
          <w:szCs w:val="24"/>
        </w:rPr>
        <w:t xml:space="preserve">tiene una capacidad para atender a 209 mil 392 derechohabientes, cuenta </w:t>
      </w:r>
      <w:r w:rsidRPr="00761837">
        <w:rPr>
          <w:rFonts w:ascii="Montserrat Light" w:hAnsi="Montserrat Light"/>
          <w:sz w:val="24"/>
          <w:szCs w:val="24"/>
        </w:rPr>
        <w:t>con el personal de salud para iniciar sus operaciones</w:t>
      </w:r>
      <w:r w:rsidR="00E35804">
        <w:rPr>
          <w:rFonts w:ascii="Montserrat Light" w:hAnsi="Montserrat Light"/>
          <w:sz w:val="24"/>
          <w:szCs w:val="24"/>
        </w:rPr>
        <w:t xml:space="preserve"> y servicios en </w:t>
      </w:r>
      <w:r w:rsidR="00E35804" w:rsidRPr="00761837">
        <w:rPr>
          <w:rFonts w:ascii="Montserrat Light" w:hAnsi="Montserrat Light"/>
          <w:sz w:val="24"/>
          <w:szCs w:val="24"/>
        </w:rPr>
        <w:t>36 especialidades</w:t>
      </w:r>
      <w:r w:rsidR="00E35804">
        <w:rPr>
          <w:rFonts w:ascii="Montserrat Light" w:hAnsi="Montserrat Light"/>
          <w:sz w:val="24"/>
          <w:szCs w:val="24"/>
        </w:rPr>
        <w:t xml:space="preserve">, entre ellas, </w:t>
      </w:r>
      <w:r w:rsidR="00E35804" w:rsidRPr="00E35804">
        <w:rPr>
          <w:rFonts w:ascii="Montserrat Light" w:hAnsi="Montserrat Light"/>
          <w:sz w:val="24"/>
          <w:szCs w:val="24"/>
        </w:rPr>
        <w:t>Cardiología Pediátrica, Dermatología, Endocrinología, Ginecología y Obstetricia, Neurología, Oftalmología, Traumatología y Ortopedia</w:t>
      </w:r>
      <w:r w:rsidR="00E35804">
        <w:rPr>
          <w:rFonts w:ascii="Montserrat Light" w:hAnsi="Montserrat Light"/>
          <w:sz w:val="24"/>
          <w:szCs w:val="24"/>
        </w:rPr>
        <w:t>, entre otras.</w:t>
      </w:r>
    </w:p>
    <w:p w:rsidR="00E35804" w:rsidRPr="00761837" w:rsidRDefault="00E35804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35804" w:rsidRPr="00743E5B" w:rsidRDefault="005E37D5" w:rsidP="00E3580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 w:rsidRPr="00761837">
        <w:rPr>
          <w:rFonts w:ascii="Montserrat Light" w:hAnsi="Montserrat Light"/>
          <w:sz w:val="24"/>
          <w:szCs w:val="24"/>
        </w:rPr>
        <w:t xml:space="preserve">En el recorrido </w:t>
      </w:r>
      <w:r w:rsidR="00E35804">
        <w:rPr>
          <w:rFonts w:ascii="Montserrat Light" w:hAnsi="Montserrat Light"/>
          <w:sz w:val="24"/>
          <w:szCs w:val="24"/>
        </w:rPr>
        <w:t xml:space="preserve">acompañaron al director general del IMSS, la doctora </w:t>
      </w:r>
      <w:proofErr w:type="spellStart"/>
      <w:r w:rsidR="00E35804" w:rsidRPr="00743E5B">
        <w:rPr>
          <w:rFonts w:ascii="Montserrat Light" w:hAnsi="Montserrat Light"/>
          <w:sz w:val="24"/>
          <w:szCs w:val="24"/>
        </w:rPr>
        <w:t>Miralda</w:t>
      </w:r>
      <w:proofErr w:type="spellEnd"/>
      <w:r w:rsidR="00E35804" w:rsidRPr="00743E5B">
        <w:rPr>
          <w:rFonts w:ascii="Montserrat Light" w:hAnsi="Montserrat Light"/>
          <w:sz w:val="24"/>
          <w:szCs w:val="24"/>
        </w:rPr>
        <w:t xml:space="preserve"> Aguilar </w:t>
      </w:r>
      <w:proofErr w:type="spellStart"/>
      <w:r w:rsidR="00E35804" w:rsidRPr="00743E5B">
        <w:rPr>
          <w:rFonts w:ascii="Montserrat Light" w:hAnsi="Montserrat Light"/>
          <w:sz w:val="24"/>
          <w:szCs w:val="24"/>
        </w:rPr>
        <w:t>Patraca</w:t>
      </w:r>
      <w:proofErr w:type="spellEnd"/>
      <w:r w:rsidR="00E35804">
        <w:rPr>
          <w:rFonts w:ascii="Montserrat Light" w:hAnsi="Montserrat Light"/>
          <w:sz w:val="24"/>
          <w:szCs w:val="24"/>
        </w:rPr>
        <w:t xml:space="preserve">, </w:t>
      </w:r>
      <w:r w:rsidR="00E35804" w:rsidRPr="00743E5B">
        <w:rPr>
          <w:rFonts w:ascii="Montserrat Light" w:hAnsi="Montserrat Light"/>
          <w:sz w:val="24"/>
          <w:szCs w:val="24"/>
        </w:rPr>
        <w:t>Titular del Órgano de Operación Administrativa Desconcentrada del I</w:t>
      </w:r>
      <w:r w:rsidR="00E35804">
        <w:rPr>
          <w:rFonts w:ascii="Montserrat Light" w:hAnsi="Montserrat Light"/>
          <w:sz w:val="24"/>
          <w:szCs w:val="24"/>
        </w:rPr>
        <w:t xml:space="preserve">nstituto </w:t>
      </w:r>
      <w:r w:rsidR="00E35804" w:rsidRPr="00743E5B">
        <w:rPr>
          <w:rFonts w:ascii="Montserrat Light" w:hAnsi="Montserrat Light"/>
          <w:sz w:val="24"/>
          <w:szCs w:val="24"/>
        </w:rPr>
        <w:t>en el Estado de México Poniente</w:t>
      </w:r>
      <w:r w:rsidR="00E35804">
        <w:rPr>
          <w:rFonts w:ascii="Montserrat Light" w:hAnsi="Montserrat Light"/>
          <w:sz w:val="24"/>
          <w:szCs w:val="24"/>
        </w:rPr>
        <w:t xml:space="preserve">; </w:t>
      </w:r>
      <w:r w:rsidR="00E35804" w:rsidRPr="00743E5B">
        <w:rPr>
          <w:rFonts w:ascii="Montserrat Light" w:hAnsi="Montserrat Light"/>
          <w:sz w:val="24"/>
          <w:szCs w:val="24"/>
        </w:rPr>
        <w:t>Manuel Hernández Quintanar</w:t>
      </w:r>
      <w:r w:rsidR="00E35804">
        <w:rPr>
          <w:rFonts w:ascii="Montserrat Light" w:hAnsi="Montserrat Light"/>
          <w:sz w:val="24"/>
          <w:szCs w:val="24"/>
        </w:rPr>
        <w:t>, secretario g</w:t>
      </w:r>
      <w:r w:rsidR="00E35804" w:rsidRPr="00743E5B">
        <w:rPr>
          <w:rFonts w:ascii="Montserrat Light" w:hAnsi="Montserrat Light"/>
          <w:sz w:val="24"/>
          <w:szCs w:val="24"/>
        </w:rPr>
        <w:t>eneral de la Sección XXXVII del Sindicato Nacional de Trabajadores del Seguro Social</w:t>
      </w:r>
      <w:r w:rsidR="00E35804">
        <w:rPr>
          <w:rFonts w:ascii="Montserrat Light" w:hAnsi="Montserrat Light"/>
          <w:sz w:val="24"/>
          <w:szCs w:val="24"/>
        </w:rPr>
        <w:t xml:space="preserve"> (SNTSS)</w:t>
      </w:r>
      <w:r w:rsidR="00DF388C">
        <w:rPr>
          <w:rFonts w:ascii="Montserrat Light" w:hAnsi="Montserrat Light"/>
          <w:sz w:val="24"/>
          <w:szCs w:val="24"/>
        </w:rPr>
        <w:t>;</w:t>
      </w:r>
      <w:r w:rsidR="00DC3673">
        <w:rPr>
          <w:rFonts w:ascii="Montserrat Light" w:hAnsi="Montserrat Light"/>
          <w:sz w:val="24"/>
          <w:szCs w:val="24"/>
        </w:rPr>
        <w:t xml:space="preserve"> el presidente municipal de Atlacomulco, Ingeniero José Martín Roberto Téllez Monroy</w:t>
      </w:r>
      <w:r w:rsidR="00E35804" w:rsidRPr="00743E5B">
        <w:rPr>
          <w:rFonts w:ascii="Montserrat Light" w:hAnsi="Montserrat Light"/>
          <w:sz w:val="24"/>
          <w:szCs w:val="24"/>
        </w:rPr>
        <w:t>.</w:t>
      </w:r>
    </w:p>
    <w:p w:rsidR="00E35804" w:rsidRPr="00743E5B" w:rsidRDefault="00E35804" w:rsidP="00E3580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35804" w:rsidRPr="00743E5B" w:rsidRDefault="00E35804" w:rsidP="00E35804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 xml:space="preserve">Además, </w:t>
      </w:r>
      <w:r w:rsidRPr="00743E5B">
        <w:rPr>
          <w:rFonts w:ascii="Montserrat Light" w:hAnsi="Montserrat Light"/>
          <w:sz w:val="24"/>
          <w:szCs w:val="24"/>
        </w:rPr>
        <w:t>Martín Rosas Peralta, Titular de la Jefatura de Servicios de Prestaciones Médicas en el IMSS Estado de México Poniente</w:t>
      </w:r>
      <w:r>
        <w:rPr>
          <w:rFonts w:ascii="Montserrat Light" w:hAnsi="Montserrat Light"/>
          <w:sz w:val="24"/>
          <w:szCs w:val="24"/>
        </w:rPr>
        <w:t xml:space="preserve">; </w:t>
      </w:r>
      <w:r w:rsidRPr="00743E5B">
        <w:rPr>
          <w:rFonts w:ascii="Montserrat Light" w:hAnsi="Montserrat Light"/>
          <w:sz w:val="24"/>
          <w:szCs w:val="24"/>
        </w:rPr>
        <w:t>Víctor Gasca Martínez, Director del HGZ 252</w:t>
      </w:r>
      <w:r>
        <w:rPr>
          <w:rFonts w:ascii="Montserrat Light" w:hAnsi="Montserrat Light"/>
          <w:sz w:val="24"/>
          <w:szCs w:val="24"/>
        </w:rPr>
        <w:t xml:space="preserve">; </w:t>
      </w:r>
      <w:r w:rsidR="00B71400">
        <w:rPr>
          <w:rFonts w:ascii="Montserrat Light" w:hAnsi="Montserrat Light"/>
          <w:sz w:val="24"/>
          <w:szCs w:val="24"/>
        </w:rPr>
        <w:t xml:space="preserve">Luz María Flores </w:t>
      </w:r>
      <w:proofErr w:type="spellStart"/>
      <w:r w:rsidR="00B71400">
        <w:rPr>
          <w:rFonts w:ascii="Montserrat Light" w:hAnsi="Montserrat Light"/>
          <w:sz w:val="24"/>
          <w:szCs w:val="24"/>
        </w:rPr>
        <w:t>Rabelo</w:t>
      </w:r>
      <w:proofErr w:type="spellEnd"/>
      <w:r w:rsidR="00B71400">
        <w:rPr>
          <w:rFonts w:ascii="Montserrat Light" w:hAnsi="Montserrat Light"/>
          <w:sz w:val="24"/>
          <w:szCs w:val="24"/>
        </w:rPr>
        <w:t>,</w:t>
      </w:r>
      <w:r w:rsidRPr="00743E5B">
        <w:rPr>
          <w:rFonts w:ascii="Montserrat Light" w:hAnsi="Montserrat Light"/>
          <w:sz w:val="24"/>
          <w:szCs w:val="24"/>
        </w:rPr>
        <w:t xml:space="preserve"> Jefa de Enfermería del HGZ 252</w:t>
      </w:r>
      <w:r>
        <w:rPr>
          <w:rFonts w:ascii="Montserrat Light" w:hAnsi="Montserrat Light"/>
          <w:sz w:val="24"/>
          <w:szCs w:val="24"/>
        </w:rPr>
        <w:t xml:space="preserve">; y </w:t>
      </w:r>
      <w:r w:rsidR="00EF78FC">
        <w:rPr>
          <w:rFonts w:ascii="Montserrat Light" w:hAnsi="Montserrat Light"/>
          <w:sz w:val="24"/>
          <w:szCs w:val="24"/>
        </w:rPr>
        <w:t xml:space="preserve">Edgar </w:t>
      </w:r>
      <w:proofErr w:type="spellStart"/>
      <w:r w:rsidR="00EF78FC">
        <w:rPr>
          <w:rFonts w:ascii="Montserrat Light" w:hAnsi="Montserrat Light"/>
          <w:sz w:val="24"/>
          <w:szCs w:val="24"/>
        </w:rPr>
        <w:t>Oble</w:t>
      </w:r>
      <w:proofErr w:type="spellEnd"/>
      <w:r w:rsidR="00EF78FC">
        <w:rPr>
          <w:rFonts w:ascii="Montserrat Light" w:hAnsi="Montserrat Light"/>
          <w:sz w:val="24"/>
          <w:szCs w:val="24"/>
        </w:rPr>
        <w:t xml:space="preserve"> Campos,</w:t>
      </w:r>
      <w:r w:rsidRPr="00743E5B">
        <w:rPr>
          <w:rFonts w:ascii="Montserrat Light" w:hAnsi="Montserrat Light"/>
          <w:sz w:val="24"/>
          <w:szCs w:val="24"/>
        </w:rPr>
        <w:t xml:space="preserve"> Subdir</w:t>
      </w:r>
      <w:r>
        <w:rPr>
          <w:rFonts w:ascii="Montserrat Light" w:hAnsi="Montserrat Light"/>
          <w:sz w:val="24"/>
          <w:szCs w:val="24"/>
        </w:rPr>
        <w:t>ector Administrativo del hospital</w:t>
      </w:r>
      <w:r w:rsidRPr="00743E5B">
        <w:rPr>
          <w:rFonts w:ascii="Montserrat Light" w:hAnsi="Montserrat Light"/>
          <w:sz w:val="24"/>
          <w:szCs w:val="24"/>
        </w:rPr>
        <w:t>.</w:t>
      </w:r>
    </w:p>
    <w:p w:rsidR="00E35804" w:rsidRDefault="00E35804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</w:p>
    <w:p w:rsidR="00EA51B3" w:rsidRPr="00761837" w:rsidRDefault="00E35804" w:rsidP="00EA51B3">
      <w:pPr>
        <w:spacing w:after="0" w:line="240" w:lineRule="atLeast"/>
        <w:jc w:val="both"/>
        <w:rPr>
          <w:rFonts w:ascii="Montserrat Light" w:hAnsi="Montserrat Light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L</w:t>
      </w:r>
      <w:r w:rsidR="005E37D5" w:rsidRPr="00761837">
        <w:rPr>
          <w:rFonts w:ascii="Montserrat Light" w:hAnsi="Montserrat Light"/>
          <w:sz w:val="24"/>
          <w:szCs w:val="24"/>
        </w:rPr>
        <w:t>a representación sindical reiteró el respaldo a las autoridades del Instituto para actuar con bilateralidad en beneficio de los derechohabientes.</w:t>
      </w:r>
    </w:p>
    <w:p w:rsidR="005E37D5" w:rsidRPr="00761837" w:rsidRDefault="005E37D5" w:rsidP="00EA51B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5E37D5" w:rsidRPr="00761837" w:rsidRDefault="00761837" w:rsidP="00EA51B3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761837">
        <w:rPr>
          <w:rFonts w:ascii="Montserrat Light" w:eastAsia="Batang" w:hAnsi="Montserrat Light" w:cs="Arial"/>
          <w:b/>
          <w:sz w:val="24"/>
          <w:szCs w:val="24"/>
        </w:rPr>
        <w:t>-</w:t>
      </w:r>
      <w:r w:rsidR="005E37D5" w:rsidRPr="00761837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p w:rsidR="005E37D5" w:rsidRPr="00AD1918" w:rsidRDefault="005E37D5" w:rsidP="00EA51B3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</w:p>
    <w:p w:rsidR="008C184A" w:rsidRDefault="008C184A" w:rsidP="00EA51B3">
      <w:pPr>
        <w:spacing w:after="0" w:line="240" w:lineRule="atLeast"/>
      </w:pPr>
    </w:p>
    <w:sectPr w:rsidR="008C184A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6B6" w:rsidRDefault="00F756B6">
      <w:pPr>
        <w:spacing w:after="0" w:line="240" w:lineRule="auto"/>
      </w:pPr>
      <w:r>
        <w:separator/>
      </w:r>
    </w:p>
  </w:endnote>
  <w:endnote w:type="continuationSeparator" w:id="0">
    <w:p w:rsidR="00F756B6" w:rsidRDefault="00F75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6B6" w:rsidRDefault="00F756B6">
      <w:pPr>
        <w:spacing w:after="0" w:line="240" w:lineRule="auto"/>
      </w:pPr>
      <w:r>
        <w:separator/>
      </w:r>
    </w:p>
  </w:footnote>
  <w:footnote w:type="continuationSeparator" w:id="0">
    <w:p w:rsidR="00F756B6" w:rsidRDefault="00F75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1E58DE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855EBFB" wp14:editId="234AE07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815C4"/>
    <w:multiLevelType w:val="hybridMultilevel"/>
    <w:tmpl w:val="899826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7D5"/>
    <w:rsid w:val="00160A59"/>
    <w:rsid w:val="001A1FD0"/>
    <w:rsid w:val="001E58DE"/>
    <w:rsid w:val="002831E2"/>
    <w:rsid w:val="003C5EED"/>
    <w:rsid w:val="00412D7F"/>
    <w:rsid w:val="004A2D7E"/>
    <w:rsid w:val="004D280D"/>
    <w:rsid w:val="00580FD8"/>
    <w:rsid w:val="005E12AD"/>
    <w:rsid w:val="005E37D5"/>
    <w:rsid w:val="005E4BFE"/>
    <w:rsid w:val="00743E5B"/>
    <w:rsid w:val="00761837"/>
    <w:rsid w:val="007C59E7"/>
    <w:rsid w:val="008C184A"/>
    <w:rsid w:val="00A12C68"/>
    <w:rsid w:val="00A25EBA"/>
    <w:rsid w:val="00A41882"/>
    <w:rsid w:val="00A6245A"/>
    <w:rsid w:val="00B71400"/>
    <w:rsid w:val="00BB0B80"/>
    <w:rsid w:val="00BC5F90"/>
    <w:rsid w:val="00C34FA7"/>
    <w:rsid w:val="00CF7BF6"/>
    <w:rsid w:val="00DC3673"/>
    <w:rsid w:val="00DE4FB4"/>
    <w:rsid w:val="00DF388C"/>
    <w:rsid w:val="00E16205"/>
    <w:rsid w:val="00E35804"/>
    <w:rsid w:val="00E43589"/>
    <w:rsid w:val="00EA51B3"/>
    <w:rsid w:val="00EC15E4"/>
    <w:rsid w:val="00EF78FC"/>
    <w:rsid w:val="00F7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7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7D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37D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E37D5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7D5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E37D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E37D5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5E37D5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cp:lastPrinted>2020-06-25T20:06:00Z</cp:lastPrinted>
  <dcterms:created xsi:type="dcterms:W3CDTF">2020-06-25T20:08:00Z</dcterms:created>
  <dcterms:modified xsi:type="dcterms:W3CDTF">2020-06-25T20:08:00Z</dcterms:modified>
</cp:coreProperties>
</file>