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07C76" w:rsidRDefault="00707C76" w:rsidP="00707C76">
      <w:pPr>
        <w:spacing w:after="0" w:line="240" w:lineRule="atLeast"/>
        <w:jc w:val="right"/>
        <w:rPr>
          <w:rFonts w:ascii="Montserrat Light" w:eastAsia="Batang" w:hAnsi="Montserrat Light" w:cs="Arial"/>
          <w:sz w:val="24"/>
          <w:szCs w:val="24"/>
        </w:rPr>
      </w:pPr>
    </w:p>
    <w:p w:rsidR="00707C76" w:rsidRPr="00C35DE7" w:rsidRDefault="00707C76" w:rsidP="00707C76">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 martes 5 de mayo</w:t>
      </w:r>
      <w:r w:rsidRPr="00C35DE7">
        <w:rPr>
          <w:rFonts w:ascii="Montserrat Light" w:eastAsia="Batang" w:hAnsi="Montserrat Light" w:cs="Arial"/>
          <w:sz w:val="24"/>
          <w:szCs w:val="24"/>
        </w:rPr>
        <w:t xml:space="preserve"> de </w:t>
      </w:r>
      <w:r>
        <w:rPr>
          <w:rFonts w:ascii="Montserrat Light" w:eastAsia="Batang" w:hAnsi="Montserrat Light" w:cs="Arial"/>
          <w:sz w:val="24"/>
          <w:szCs w:val="24"/>
        </w:rPr>
        <w:t>2020</w:t>
      </w:r>
    </w:p>
    <w:p w:rsidR="00707C76" w:rsidRDefault="00707C76" w:rsidP="00707C76">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No.</w:t>
      </w:r>
      <w:r w:rsidR="00C0654F">
        <w:rPr>
          <w:rFonts w:ascii="Montserrat Light" w:eastAsia="Batang" w:hAnsi="Montserrat Light" w:cs="Arial"/>
          <w:sz w:val="24"/>
          <w:szCs w:val="24"/>
        </w:rPr>
        <w:t xml:space="preserve"> 255</w:t>
      </w:r>
      <w:r w:rsidRPr="000E3B67">
        <w:rPr>
          <w:rFonts w:ascii="Montserrat Light" w:eastAsia="Batang" w:hAnsi="Montserrat Light" w:cs="Arial"/>
          <w:sz w:val="24"/>
          <w:szCs w:val="24"/>
        </w:rPr>
        <w:t xml:space="preserve"> /</w:t>
      </w:r>
      <w:r>
        <w:rPr>
          <w:rFonts w:ascii="Montserrat Light" w:eastAsia="Batang" w:hAnsi="Montserrat Light" w:cs="Arial"/>
          <w:sz w:val="24"/>
          <w:szCs w:val="24"/>
        </w:rPr>
        <w:t>2020</w:t>
      </w:r>
    </w:p>
    <w:p w:rsidR="00707C76" w:rsidRDefault="00707C76" w:rsidP="00707C76">
      <w:pPr>
        <w:spacing w:after="0" w:line="240" w:lineRule="atLeast"/>
        <w:jc w:val="right"/>
        <w:rPr>
          <w:rFonts w:ascii="Montserrat Light" w:eastAsia="Batang" w:hAnsi="Montserrat Light" w:cs="Arial"/>
          <w:sz w:val="24"/>
          <w:szCs w:val="24"/>
        </w:rPr>
      </w:pPr>
    </w:p>
    <w:p w:rsidR="00707C76" w:rsidRPr="00C35DE7" w:rsidRDefault="00707C76" w:rsidP="00707C76">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707C76" w:rsidRDefault="00707C76" w:rsidP="00707C76">
      <w:pPr>
        <w:spacing w:after="0" w:line="240" w:lineRule="atLeast"/>
        <w:jc w:val="both"/>
        <w:rPr>
          <w:rFonts w:ascii="Montserrat Light" w:eastAsia="Batang" w:hAnsi="Montserrat Light" w:cs="Arial"/>
          <w:sz w:val="24"/>
          <w:szCs w:val="24"/>
        </w:rPr>
      </w:pPr>
    </w:p>
    <w:p w:rsidR="00707C76" w:rsidRPr="00372E6A" w:rsidRDefault="00707C76" w:rsidP="00707C76">
      <w:pPr>
        <w:pStyle w:val="Cuerpo"/>
        <w:ind w:left="1416" w:hanging="1416"/>
        <w:jc w:val="center"/>
        <w:rPr>
          <w:rFonts w:ascii="Montserrat Light" w:eastAsia="Times New Roman" w:hAnsi="Montserrat Light" w:cs="Arial"/>
          <w:b/>
          <w:color w:val="auto"/>
          <w:sz w:val="28"/>
          <w:szCs w:val="20"/>
          <w:lang w:val="es-ES" w:eastAsia="ar-SA"/>
        </w:rPr>
      </w:pPr>
      <w:r>
        <w:rPr>
          <w:rFonts w:ascii="Montserrat Light" w:eastAsia="Times New Roman" w:hAnsi="Montserrat Light" w:cs="Arial"/>
          <w:b/>
          <w:color w:val="auto"/>
          <w:sz w:val="28"/>
          <w:szCs w:val="20"/>
          <w:lang w:val="es-ES" w:eastAsia="ar-SA"/>
        </w:rPr>
        <w:t>Paciente COVID-19 de 57 años supera crisis y es dado de alta en HGZ No.1 “Dr. Emilio Varela Luján”, en Zacatecas</w:t>
      </w:r>
    </w:p>
    <w:p w:rsidR="00707C76" w:rsidRDefault="00707C76" w:rsidP="00707C76">
      <w:pPr>
        <w:pStyle w:val="Cuerpo"/>
        <w:jc w:val="both"/>
        <w:rPr>
          <w:rFonts w:ascii="Montserrat Light" w:eastAsia="Times New Roman" w:hAnsi="Montserrat Light" w:cs="Arial"/>
          <w:b/>
          <w:color w:val="auto"/>
          <w:sz w:val="28"/>
          <w:szCs w:val="20"/>
          <w:lang w:val="es-ES" w:eastAsia="ar-SA"/>
        </w:rPr>
      </w:pPr>
    </w:p>
    <w:p w:rsidR="00707C76" w:rsidRDefault="00707C76" w:rsidP="00707C76">
      <w:pPr>
        <w:pStyle w:val="Cuerpo"/>
        <w:jc w:val="both"/>
        <w:rPr>
          <w:rFonts w:ascii="Montserrat Light" w:eastAsia="Times New Roman" w:hAnsi="Montserrat Light" w:cs="Arial"/>
          <w:color w:val="auto"/>
          <w:sz w:val="24"/>
          <w:szCs w:val="24"/>
          <w:lang w:val="es-ES" w:eastAsia="ar-SA"/>
        </w:rPr>
      </w:pPr>
      <w:r>
        <w:rPr>
          <w:rFonts w:ascii="Montserrat Light" w:eastAsia="Times New Roman" w:hAnsi="Montserrat Light" w:cs="Arial"/>
          <w:color w:val="auto"/>
          <w:sz w:val="24"/>
          <w:szCs w:val="24"/>
          <w:lang w:val="es-ES" w:eastAsia="ar-SA"/>
        </w:rPr>
        <w:t>Después de 37 días de hospitalización a causa de COVID-19, ayer lunes un hombre de 57 años fue dado de alta en el Hospital Regional de Zona No.1, “Dr. Emilio Varela Luján”, del Instituto Mexicano del Seguro Social (IMSS) en Zacatecas.</w:t>
      </w:r>
    </w:p>
    <w:p w:rsidR="00707C76" w:rsidRDefault="00707C76" w:rsidP="00707C76">
      <w:pPr>
        <w:pStyle w:val="Cuerpo"/>
        <w:jc w:val="both"/>
        <w:rPr>
          <w:rFonts w:ascii="Montserrat Light" w:eastAsia="Times New Roman" w:hAnsi="Montserrat Light" w:cs="Arial"/>
          <w:color w:val="auto"/>
          <w:sz w:val="24"/>
          <w:szCs w:val="24"/>
          <w:lang w:val="es-ES" w:eastAsia="ar-SA"/>
        </w:rPr>
      </w:pPr>
    </w:p>
    <w:p w:rsidR="00707C76" w:rsidRPr="00C63CC9" w:rsidRDefault="00707C76" w:rsidP="00707C76">
      <w:pPr>
        <w:pStyle w:val="Cuerpo"/>
        <w:jc w:val="both"/>
        <w:rPr>
          <w:rFonts w:ascii="Montserrat Light" w:eastAsia="Times New Roman" w:hAnsi="Montserrat Light" w:cs="Arial"/>
          <w:color w:val="auto"/>
          <w:sz w:val="24"/>
          <w:szCs w:val="24"/>
          <w:lang w:val="es-ES" w:eastAsia="ar-SA"/>
        </w:rPr>
      </w:pPr>
      <w:r>
        <w:rPr>
          <w:rFonts w:ascii="Montserrat Light" w:eastAsia="Times New Roman" w:hAnsi="Montserrat Light" w:cs="Arial"/>
          <w:color w:val="auto"/>
          <w:sz w:val="24"/>
          <w:szCs w:val="24"/>
          <w:lang w:val="es-ES" w:eastAsia="ar-SA"/>
        </w:rPr>
        <w:t>El paciente fue hospitalizado a finales de marzo en un estado crítico debido a un cuadro infeccioso avanzado y presentar cefalea, malestar general, fiebre y tos, por lo que se le hizo la prueba para detectar COVID-19 y dio positivo, informó la titular de la Representación en el estado, Sandra Durán Vázquez</w:t>
      </w:r>
      <w:r w:rsidRPr="00C63CC9">
        <w:rPr>
          <w:rFonts w:ascii="Montserrat Light" w:eastAsia="Times New Roman" w:hAnsi="Montserrat Light" w:cs="Arial"/>
          <w:color w:val="auto"/>
          <w:sz w:val="24"/>
          <w:szCs w:val="24"/>
          <w:lang w:val="es-ES" w:eastAsia="ar-SA"/>
        </w:rPr>
        <w:t>.</w:t>
      </w:r>
    </w:p>
    <w:p w:rsidR="00707C76" w:rsidRPr="00C63CC9" w:rsidRDefault="00707C76" w:rsidP="00707C76">
      <w:pPr>
        <w:pStyle w:val="Cuerpo"/>
        <w:jc w:val="both"/>
        <w:rPr>
          <w:rFonts w:ascii="Montserrat Light" w:eastAsia="Times New Roman" w:hAnsi="Montserrat Light" w:cs="Arial"/>
          <w:color w:val="auto"/>
          <w:sz w:val="24"/>
          <w:szCs w:val="24"/>
          <w:lang w:val="es-ES" w:eastAsia="ar-SA"/>
        </w:rPr>
      </w:pPr>
    </w:p>
    <w:p w:rsidR="00707C76" w:rsidRDefault="00707C76" w:rsidP="00707C76">
      <w:pPr>
        <w:pStyle w:val="Cuerpo"/>
        <w:jc w:val="both"/>
        <w:rPr>
          <w:rFonts w:ascii="Montserrat Light" w:eastAsia="Times New Roman" w:hAnsi="Montserrat Light" w:cs="Arial"/>
          <w:color w:val="auto"/>
          <w:sz w:val="24"/>
          <w:szCs w:val="24"/>
          <w:lang w:val="es-ES" w:eastAsia="ar-SA"/>
        </w:rPr>
      </w:pPr>
      <w:r>
        <w:rPr>
          <w:rFonts w:ascii="Montserrat Light" w:eastAsia="Times New Roman" w:hAnsi="Montserrat Light" w:cs="Arial"/>
          <w:color w:val="auto"/>
          <w:sz w:val="24"/>
          <w:szCs w:val="24"/>
          <w:lang w:val="es-ES" w:eastAsia="ar-SA"/>
        </w:rPr>
        <w:t>Explicó que el paciente reaccionó positivamente al trabajo desempeñado por el</w:t>
      </w:r>
      <w:r w:rsidRPr="00C63CC9">
        <w:rPr>
          <w:rFonts w:ascii="Montserrat Light" w:eastAsia="Times New Roman" w:hAnsi="Montserrat Light" w:cs="Arial"/>
          <w:color w:val="auto"/>
          <w:sz w:val="24"/>
          <w:szCs w:val="24"/>
          <w:lang w:val="es-ES" w:eastAsia="ar-SA"/>
        </w:rPr>
        <w:t xml:space="preserve"> equipo multidisciplinario</w:t>
      </w:r>
      <w:r>
        <w:rPr>
          <w:rFonts w:ascii="Montserrat Light" w:eastAsia="Times New Roman" w:hAnsi="Montserrat Light" w:cs="Arial"/>
          <w:color w:val="auto"/>
          <w:sz w:val="24"/>
          <w:szCs w:val="24"/>
          <w:lang w:val="es-ES" w:eastAsia="ar-SA"/>
        </w:rPr>
        <w:t xml:space="preserve"> de salud.</w:t>
      </w:r>
    </w:p>
    <w:p w:rsidR="00707C76" w:rsidRPr="00C63CC9" w:rsidRDefault="00707C76" w:rsidP="00707C76">
      <w:pPr>
        <w:pStyle w:val="Cuerpo"/>
        <w:jc w:val="both"/>
        <w:rPr>
          <w:rFonts w:ascii="Montserrat Light" w:eastAsia="Times New Roman" w:hAnsi="Montserrat Light" w:cs="Arial"/>
          <w:color w:val="auto"/>
          <w:sz w:val="24"/>
          <w:szCs w:val="24"/>
          <w:lang w:val="es-ES" w:eastAsia="ar-SA"/>
        </w:rPr>
      </w:pPr>
    </w:p>
    <w:p w:rsidR="00707C76" w:rsidRDefault="00707C76" w:rsidP="00707C76">
      <w:pPr>
        <w:pStyle w:val="Cuerpo"/>
        <w:jc w:val="both"/>
        <w:rPr>
          <w:rFonts w:ascii="Montserrat Light" w:eastAsia="Times New Roman" w:hAnsi="Montserrat Light" w:cs="Arial"/>
          <w:color w:val="auto"/>
          <w:sz w:val="24"/>
          <w:szCs w:val="24"/>
          <w:lang w:val="es-ES" w:eastAsia="ar-SA"/>
        </w:rPr>
      </w:pPr>
      <w:r>
        <w:rPr>
          <w:rFonts w:ascii="Montserrat Light" w:eastAsia="Times New Roman" w:hAnsi="Montserrat Light" w:cs="Arial"/>
          <w:color w:val="auto"/>
          <w:sz w:val="24"/>
          <w:szCs w:val="24"/>
          <w:lang w:val="es-ES" w:eastAsia="ar-SA"/>
        </w:rPr>
        <w:t>“El paciente estuvo intubado 15 días, pero gracias a la intervención de un equipo de especialistas integrado por neumólogos, nefrólogos, internistas, personal de enfermería y residentes, evolucionó favorablemente y en buenas condiciones generales que permitieron su egreso”, expresó Mariana Fragoso Mejía, neumóloga adscrita al área COVID del HGZ No.1.</w:t>
      </w:r>
    </w:p>
    <w:p w:rsidR="00707C76" w:rsidRDefault="00707C76" w:rsidP="00707C76">
      <w:pPr>
        <w:pStyle w:val="Cuerpo"/>
        <w:jc w:val="both"/>
        <w:rPr>
          <w:rFonts w:ascii="Montserrat Light" w:eastAsia="Times New Roman" w:hAnsi="Montserrat Light" w:cs="Arial"/>
          <w:color w:val="auto"/>
          <w:sz w:val="24"/>
          <w:szCs w:val="24"/>
          <w:lang w:val="es-ES" w:eastAsia="ar-SA"/>
        </w:rPr>
      </w:pPr>
    </w:p>
    <w:p w:rsidR="00707C76" w:rsidRDefault="00707C76" w:rsidP="00707C76">
      <w:pPr>
        <w:pStyle w:val="Cuerpo"/>
        <w:jc w:val="both"/>
        <w:rPr>
          <w:rFonts w:ascii="Montserrat Light" w:eastAsia="Times New Roman" w:hAnsi="Montserrat Light" w:cs="Arial"/>
          <w:color w:val="auto"/>
          <w:sz w:val="24"/>
          <w:szCs w:val="24"/>
          <w:lang w:val="es-ES" w:eastAsia="ar-SA"/>
        </w:rPr>
      </w:pPr>
      <w:r>
        <w:rPr>
          <w:rFonts w:ascii="Montserrat Light" w:eastAsia="Times New Roman" w:hAnsi="Montserrat Light" w:cs="Arial"/>
          <w:color w:val="auto"/>
          <w:sz w:val="24"/>
          <w:szCs w:val="24"/>
          <w:lang w:val="es-ES" w:eastAsia="ar-SA"/>
        </w:rPr>
        <w:t>Agregó que “el trabajo en equipo es crucial porque se requiere la aportación de diversas áreas para que el paciente crítico salga adelante. Es un gran logro del Instituto en el estado de Zacatecas, y representa una esperanza para los pacientes con coronavirus que seguimos atendiendo”.</w:t>
      </w:r>
    </w:p>
    <w:p w:rsidR="00707C76" w:rsidRDefault="00707C76" w:rsidP="00707C76">
      <w:pPr>
        <w:pStyle w:val="Cuerpo"/>
        <w:jc w:val="both"/>
        <w:rPr>
          <w:rFonts w:ascii="Montserrat Light" w:eastAsia="Times New Roman" w:hAnsi="Montserrat Light" w:cs="Arial"/>
          <w:color w:val="auto"/>
          <w:sz w:val="24"/>
          <w:szCs w:val="24"/>
          <w:lang w:val="es-ES" w:eastAsia="ar-SA"/>
        </w:rPr>
      </w:pPr>
    </w:p>
    <w:p w:rsidR="00707C76" w:rsidRDefault="00707C76" w:rsidP="00707C76">
      <w:pPr>
        <w:pStyle w:val="Cuerpo"/>
        <w:jc w:val="both"/>
        <w:rPr>
          <w:rFonts w:ascii="Montserrat Light" w:eastAsia="Times New Roman" w:hAnsi="Montserrat Light" w:cs="Arial"/>
          <w:color w:val="auto"/>
          <w:sz w:val="24"/>
          <w:szCs w:val="24"/>
          <w:lang w:val="es-ES" w:eastAsia="ar-SA"/>
        </w:rPr>
      </w:pPr>
      <w:r>
        <w:rPr>
          <w:rFonts w:ascii="Montserrat Light" w:eastAsia="Times New Roman" w:hAnsi="Montserrat Light" w:cs="Arial"/>
          <w:color w:val="auto"/>
          <w:sz w:val="24"/>
          <w:szCs w:val="24"/>
          <w:lang w:val="es-ES" w:eastAsia="ar-SA"/>
        </w:rPr>
        <w:t>Mariana Fragoso hizo un llamado a la población para mantener el aislamiento social y quedarse en casa, ya que gracias a ello se reducen los riesgos de contagio de coronavirus.</w:t>
      </w:r>
    </w:p>
    <w:p w:rsidR="00707C76" w:rsidRDefault="00707C76" w:rsidP="00707C76">
      <w:pPr>
        <w:pStyle w:val="Cuerpo"/>
        <w:jc w:val="both"/>
        <w:rPr>
          <w:rFonts w:ascii="Montserrat Light" w:eastAsia="Times New Roman" w:hAnsi="Montserrat Light" w:cs="Arial"/>
          <w:color w:val="auto"/>
          <w:sz w:val="24"/>
          <w:szCs w:val="24"/>
          <w:lang w:val="es-ES" w:eastAsia="ar-SA"/>
        </w:rPr>
      </w:pPr>
    </w:p>
    <w:p w:rsidR="00707C76" w:rsidRDefault="00707C76" w:rsidP="00707C76">
      <w:pPr>
        <w:pStyle w:val="Cuerpo"/>
        <w:jc w:val="both"/>
        <w:rPr>
          <w:rFonts w:ascii="Montserrat Light" w:eastAsia="Times New Roman" w:hAnsi="Montserrat Light" w:cs="Arial"/>
          <w:color w:val="auto"/>
          <w:sz w:val="24"/>
          <w:szCs w:val="24"/>
          <w:lang w:val="es-ES" w:eastAsia="ar-SA"/>
        </w:rPr>
      </w:pPr>
      <w:r>
        <w:rPr>
          <w:rFonts w:ascii="Montserrat Light" w:eastAsia="Times New Roman" w:hAnsi="Montserrat Light" w:cs="Arial"/>
          <w:color w:val="auto"/>
          <w:sz w:val="24"/>
          <w:szCs w:val="24"/>
          <w:lang w:val="es-ES" w:eastAsia="ar-SA"/>
        </w:rPr>
        <w:t>Subrayó los riesgos y complicaciones que llegan a presentar los pacientes con COVID-19 hospitalizados, por lo que instó a la población a redoblar las medidas de protección.</w:t>
      </w:r>
    </w:p>
    <w:p w:rsidR="00707C76" w:rsidRDefault="00707C76" w:rsidP="00707C76">
      <w:pPr>
        <w:pStyle w:val="Cuerpo"/>
        <w:jc w:val="both"/>
        <w:rPr>
          <w:rFonts w:ascii="Montserrat Light" w:eastAsia="Times New Roman" w:hAnsi="Montserrat Light" w:cs="Arial"/>
          <w:color w:val="auto"/>
          <w:sz w:val="24"/>
          <w:szCs w:val="24"/>
          <w:lang w:val="es-ES" w:eastAsia="ar-SA"/>
        </w:rPr>
      </w:pPr>
    </w:p>
    <w:p w:rsidR="00707C76" w:rsidRDefault="00707C76" w:rsidP="00707C76">
      <w:pPr>
        <w:pStyle w:val="Cuerpo"/>
        <w:jc w:val="both"/>
        <w:rPr>
          <w:rFonts w:ascii="Montserrat Light" w:eastAsia="Times New Roman" w:hAnsi="Montserrat Light" w:cs="Arial"/>
          <w:color w:val="auto"/>
          <w:sz w:val="24"/>
          <w:szCs w:val="24"/>
          <w:lang w:val="es-ES" w:eastAsia="ar-SA"/>
        </w:rPr>
      </w:pPr>
      <w:r>
        <w:rPr>
          <w:rFonts w:ascii="Montserrat Light" w:eastAsia="Times New Roman" w:hAnsi="Montserrat Light" w:cs="Arial"/>
          <w:color w:val="auto"/>
          <w:sz w:val="24"/>
          <w:szCs w:val="24"/>
          <w:lang w:val="es-ES" w:eastAsia="ar-SA"/>
        </w:rPr>
        <w:lastRenderedPageBreak/>
        <w:t>En tanto, la esposa del paciente egresado manifestó sentir una “gran emoción” y reconoció el trabajo exitoso del personal de salud del IMSS que hizo posible la recuperación de su familiar.</w:t>
      </w:r>
    </w:p>
    <w:p w:rsidR="00707C76" w:rsidRDefault="00707C76" w:rsidP="00707C76">
      <w:pPr>
        <w:pStyle w:val="Cuerpo"/>
        <w:jc w:val="both"/>
        <w:rPr>
          <w:rFonts w:ascii="Montserrat Light" w:eastAsia="Times New Roman" w:hAnsi="Montserrat Light" w:cs="Arial"/>
          <w:color w:val="auto"/>
          <w:sz w:val="24"/>
          <w:szCs w:val="24"/>
          <w:lang w:val="es-ES" w:eastAsia="ar-SA"/>
        </w:rPr>
      </w:pPr>
    </w:p>
    <w:p w:rsidR="00707C76" w:rsidRDefault="00707C76" w:rsidP="00707C76">
      <w:pPr>
        <w:pStyle w:val="Cuerpo"/>
        <w:jc w:val="both"/>
        <w:rPr>
          <w:rFonts w:ascii="Montserrat Light" w:eastAsia="Times New Roman" w:hAnsi="Montserrat Light" w:cs="Arial"/>
          <w:color w:val="auto"/>
          <w:sz w:val="24"/>
          <w:szCs w:val="24"/>
          <w:lang w:val="es-ES" w:eastAsia="ar-SA"/>
        </w:rPr>
      </w:pPr>
      <w:r>
        <w:rPr>
          <w:rFonts w:ascii="Montserrat Light" w:eastAsia="Times New Roman" w:hAnsi="Montserrat Light" w:cs="Arial"/>
          <w:color w:val="auto"/>
          <w:sz w:val="24"/>
          <w:szCs w:val="24"/>
          <w:lang w:val="es-ES" w:eastAsia="ar-SA"/>
        </w:rPr>
        <w:t>“Día a día no lo dejaron, estuvieron buscando la manera de sacarlo de ese estado crítico. No tengo palabras para decir: muchas gracias porque me lo devuelven con vida”, expresó la esposa.</w:t>
      </w:r>
    </w:p>
    <w:p w:rsidR="00707C76" w:rsidRDefault="00707C76" w:rsidP="00707C76">
      <w:pPr>
        <w:pStyle w:val="Cuerpo"/>
        <w:jc w:val="both"/>
        <w:rPr>
          <w:rFonts w:ascii="Montserrat Light" w:eastAsia="Times New Roman" w:hAnsi="Montserrat Light" w:cs="Arial"/>
          <w:color w:val="auto"/>
          <w:sz w:val="24"/>
          <w:szCs w:val="24"/>
          <w:lang w:val="es-ES" w:eastAsia="ar-SA"/>
        </w:rPr>
      </w:pPr>
    </w:p>
    <w:p w:rsidR="00707C76" w:rsidRDefault="00707C76" w:rsidP="00707C76">
      <w:pPr>
        <w:pStyle w:val="Cuerpo"/>
        <w:jc w:val="both"/>
        <w:rPr>
          <w:rFonts w:ascii="Montserrat Light" w:eastAsia="Times New Roman" w:hAnsi="Montserrat Light" w:cs="Arial"/>
          <w:color w:val="auto"/>
          <w:sz w:val="24"/>
          <w:szCs w:val="24"/>
          <w:lang w:val="es-ES" w:eastAsia="ar-SA"/>
        </w:rPr>
      </w:pPr>
      <w:r>
        <w:rPr>
          <w:rFonts w:ascii="Montserrat Light" w:eastAsia="Times New Roman" w:hAnsi="Montserrat Light" w:cs="Arial"/>
          <w:color w:val="auto"/>
          <w:sz w:val="24"/>
          <w:szCs w:val="24"/>
          <w:lang w:val="es-ES" w:eastAsia="ar-SA"/>
        </w:rPr>
        <w:t>Los</w:t>
      </w:r>
      <w:r w:rsidRPr="00C63CC9">
        <w:rPr>
          <w:rFonts w:ascii="Montserrat Light" w:eastAsia="Times New Roman" w:hAnsi="Montserrat Light" w:cs="Arial"/>
          <w:color w:val="auto"/>
          <w:sz w:val="24"/>
          <w:szCs w:val="24"/>
          <w:lang w:val="es-ES" w:eastAsia="ar-SA"/>
        </w:rPr>
        <w:t xml:space="preserve"> cuidados integrales que se le brindaron al derechohabiente</w:t>
      </w:r>
      <w:r>
        <w:rPr>
          <w:rFonts w:ascii="Montserrat Light" w:eastAsia="Times New Roman" w:hAnsi="Montserrat Light" w:cs="Arial"/>
          <w:color w:val="auto"/>
          <w:sz w:val="24"/>
          <w:szCs w:val="24"/>
          <w:lang w:val="es-ES" w:eastAsia="ar-SA"/>
        </w:rPr>
        <w:t xml:space="preserve"> permitieron su estabilidad durante más de una semana, lo que permitió su egreso. </w:t>
      </w:r>
    </w:p>
    <w:p w:rsidR="00707C76" w:rsidRDefault="00707C76" w:rsidP="00707C76">
      <w:pPr>
        <w:pStyle w:val="Cuerpo"/>
        <w:jc w:val="both"/>
        <w:rPr>
          <w:rFonts w:ascii="Montserrat Light" w:eastAsia="Times New Roman" w:hAnsi="Montserrat Light" w:cs="Arial"/>
          <w:color w:val="auto"/>
          <w:sz w:val="24"/>
          <w:szCs w:val="24"/>
          <w:lang w:val="es-ES" w:eastAsia="ar-SA"/>
        </w:rPr>
      </w:pPr>
    </w:p>
    <w:p w:rsidR="00707C76" w:rsidRDefault="00707C76" w:rsidP="00707C76">
      <w:pPr>
        <w:pStyle w:val="Cuerpo"/>
        <w:jc w:val="both"/>
        <w:rPr>
          <w:rFonts w:ascii="Montserrat Light" w:eastAsia="Times New Roman" w:hAnsi="Montserrat Light" w:cs="Arial"/>
          <w:color w:val="auto"/>
          <w:sz w:val="24"/>
          <w:szCs w:val="24"/>
          <w:lang w:val="es-ES" w:eastAsia="ar-SA"/>
        </w:rPr>
      </w:pPr>
      <w:r>
        <w:rPr>
          <w:rFonts w:ascii="Montserrat Light" w:eastAsia="Times New Roman" w:hAnsi="Montserrat Light" w:cs="Arial"/>
          <w:color w:val="auto"/>
          <w:sz w:val="24"/>
          <w:szCs w:val="24"/>
          <w:lang w:val="es-ES" w:eastAsia="ar-SA"/>
        </w:rPr>
        <w:t>Al abandonar el HGZ No.1 el hombre de 57 años expresó su gratitud al personal médico y al Instituto por haberle salvado la vida.</w:t>
      </w:r>
    </w:p>
    <w:p w:rsidR="00707C76" w:rsidRPr="00C63CC9" w:rsidRDefault="00707C76" w:rsidP="00707C76">
      <w:pPr>
        <w:pStyle w:val="Cuerpo"/>
        <w:jc w:val="both"/>
        <w:rPr>
          <w:rFonts w:ascii="Montserrat Light" w:eastAsia="Times New Roman" w:hAnsi="Montserrat Light" w:cs="Arial"/>
          <w:color w:val="auto"/>
          <w:sz w:val="24"/>
          <w:szCs w:val="24"/>
          <w:lang w:val="es-ES" w:eastAsia="ar-SA"/>
        </w:rPr>
      </w:pPr>
    </w:p>
    <w:p w:rsidR="00707C76" w:rsidRDefault="00707C76" w:rsidP="00707C76">
      <w:pPr>
        <w:pStyle w:val="Cuerpo"/>
        <w:jc w:val="both"/>
        <w:rPr>
          <w:rFonts w:ascii="Montserrat Light" w:eastAsia="Times New Roman" w:hAnsi="Montserrat Light" w:cs="Arial"/>
          <w:color w:val="auto"/>
          <w:sz w:val="24"/>
          <w:szCs w:val="24"/>
          <w:lang w:val="es-ES" w:eastAsia="ar-SA"/>
        </w:rPr>
      </w:pPr>
      <w:r>
        <w:rPr>
          <w:rFonts w:ascii="Montserrat Light" w:eastAsia="Times New Roman" w:hAnsi="Montserrat Light" w:cs="Arial"/>
          <w:color w:val="auto"/>
          <w:sz w:val="24"/>
          <w:szCs w:val="24"/>
          <w:lang w:val="es-ES" w:eastAsia="ar-SA"/>
        </w:rPr>
        <w:t>El</w:t>
      </w:r>
      <w:r w:rsidRPr="00C63CC9">
        <w:rPr>
          <w:rFonts w:ascii="Montserrat Light" w:eastAsia="Times New Roman" w:hAnsi="Montserrat Light" w:cs="Arial"/>
          <w:color w:val="auto"/>
          <w:sz w:val="24"/>
          <w:szCs w:val="24"/>
          <w:lang w:val="es-ES" w:eastAsia="ar-SA"/>
        </w:rPr>
        <w:t xml:space="preserve"> paciente </w:t>
      </w:r>
      <w:r>
        <w:rPr>
          <w:rFonts w:ascii="Montserrat Light" w:eastAsia="Times New Roman" w:hAnsi="Montserrat Light" w:cs="Arial"/>
          <w:color w:val="auto"/>
          <w:sz w:val="24"/>
          <w:szCs w:val="24"/>
          <w:lang w:val="es-ES" w:eastAsia="ar-SA"/>
        </w:rPr>
        <w:t>continuará con su recuperación mientras sigue con el aislamiento en</w:t>
      </w:r>
      <w:r w:rsidRPr="00C63CC9">
        <w:rPr>
          <w:rFonts w:ascii="Montserrat Light" w:eastAsia="Times New Roman" w:hAnsi="Montserrat Light" w:cs="Arial"/>
          <w:color w:val="auto"/>
          <w:sz w:val="24"/>
          <w:szCs w:val="24"/>
          <w:lang w:val="es-ES" w:eastAsia="ar-SA"/>
        </w:rPr>
        <w:t xml:space="preserve"> casa, </w:t>
      </w:r>
      <w:r>
        <w:rPr>
          <w:rFonts w:ascii="Montserrat Light" w:eastAsia="Times New Roman" w:hAnsi="Montserrat Light" w:cs="Arial"/>
          <w:color w:val="auto"/>
          <w:sz w:val="24"/>
          <w:szCs w:val="24"/>
          <w:lang w:val="es-ES" w:eastAsia="ar-SA"/>
        </w:rPr>
        <w:t xml:space="preserve">en tanto, </w:t>
      </w:r>
      <w:r w:rsidRPr="00C63CC9">
        <w:rPr>
          <w:rFonts w:ascii="Montserrat Light" w:eastAsia="Times New Roman" w:hAnsi="Montserrat Light" w:cs="Arial"/>
          <w:color w:val="auto"/>
          <w:sz w:val="24"/>
          <w:szCs w:val="24"/>
          <w:lang w:val="es-ES" w:eastAsia="ar-SA"/>
        </w:rPr>
        <w:t>epidemiólogos de</w:t>
      </w:r>
      <w:r>
        <w:rPr>
          <w:rFonts w:ascii="Montserrat Light" w:eastAsia="Times New Roman" w:hAnsi="Montserrat Light" w:cs="Arial"/>
          <w:color w:val="auto"/>
          <w:sz w:val="24"/>
          <w:szCs w:val="24"/>
          <w:lang w:val="es-ES" w:eastAsia="ar-SA"/>
        </w:rPr>
        <w:t>l</w:t>
      </w:r>
      <w:r w:rsidRPr="00C63CC9">
        <w:rPr>
          <w:rFonts w:ascii="Montserrat Light" w:eastAsia="Times New Roman" w:hAnsi="Montserrat Light" w:cs="Arial"/>
          <w:color w:val="auto"/>
          <w:sz w:val="24"/>
          <w:szCs w:val="24"/>
          <w:lang w:val="es-ES" w:eastAsia="ar-SA"/>
        </w:rPr>
        <w:t xml:space="preserve"> Instituto</w:t>
      </w:r>
      <w:r>
        <w:rPr>
          <w:rFonts w:ascii="Montserrat Light" w:eastAsia="Times New Roman" w:hAnsi="Montserrat Light" w:cs="Arial"/>
          <w:color w:val="auto"/>
          <w:sz w:val="24"/>
          <w:szCs w:val="24"/>
          <w:lang w:val="es-ES" w:eastAsia="ar-SA"/>
        </w:rPr>
        <w:t xml:space="preserve"> harán el </w:t>
      </w:r>
      <w:r w:rsidRPr="001A4229">
        <w:rPr>
          <w:rFonts w:ascii="Montserrat Light" w:eastAsia="Times New Roman" w:hAnsi="Montserrat Light" w:cs="Arial"/>
          <w:color w:val="auto"/>
          <w:sz w:val="24"/>
          <w:szCs w:val="24"/>
          <w:lang w:val="es-ES" w:eastAsia="ar-SA"/>
        </w:rPr>
        <w:t>seguimiento</w:t>
      </w:r>
      <w:r>
        <w:rPr>
          <w:rFonts w:ascii="Montserrat Light" w:eastAsia="Times New Roman" w:hAnsi="Montserrat Light" w:cs="Arial"/>
          <w:color w:val="auto"/>
          <w:sz w:val="24"/>
          <w:szCs w:val="24"/>
          <w:lang w:val="es-ES" w:eastAsia="ar-SA"/>
        </w:rPr>
        <w:t xml:space="preserve"> correspondiente hasta su alta definitiva</w:t>
      </w:r>
      <w:r w:rsidRPr="00C63CC9">
        <w:rPr>
          <w:rFonts w:ascii="Montserrat Light" w:eastAsia="Times New Roman" w:hAnsi="Montserrat Light" w:cs="Arial"/>
          <w:color w:val="auto"/>
          <w:sz w:val="24"/>
          <w:szCs w:val="24"/>
          <w:lang w:val="es-ES" w:eastAsia="ar-SA"/>
        </w:rPr>
        <w:t>.</w:t>
      </w:r>
    </w:p>
    <w:p w:rsidR="00707C76" w:rsidRDefault="00707C76" w:rsidP="00707C76">
      <w:pPr>
        <w:pStyle w:val="Cuerpo"/>
        <w:jc w:val="both"/>
        <w:rPr>
          <w:rFonts w:ascii="Montserrat Light" w:eastAsia="Times New Roman" w:hAnsi="Montserrat Light" w:cs="Arial"/>
          <w:color w:val="auto"/>
          <w:sz w:val="24"/>
          <w:szCs w:val="24"/>
          <w:lang w:val="es-ES" w:eastAsia="ar-SA"/>
        </w:rPr>
      </w:pPr>
    </w:p>
    <w:p w:rsidR="00707C76" w:rsidRPr="0045072A" w:rsidRDefault="00707C76" w:rsidP="00707C76">
      <w:pPr>
        <w:pStyle w:val="Cuerpo"/>
        <w:jc w:val="both"/>
        <w:rPr>
          <w:rFonts w:ascii="Montserrat Light" w:hAnsi="Montserrat Light" w:cs="Arial"/>
          <w:color w:val="000000" w:themeColor="text1"/>
          <w:spacing w:val="-2"/>
          <w:sz w:val="24"/>
          <w:szCs w:val="24"/>
          <w:shd w:val="clear" w:color="auto" w:fill="FFFFFF"/>
        </w:rPr>
      </w:pPr>
    </w:p>
    <w:p w:rsidR="00707C76" w:rsidRDefault="00707C76" w:rsidP="00707C76">
      <w:pPr>
        <w:spacing w:after="0" w:line="240" w:lineRule="atLeast"/>
        <w:jc w:val="center"/>
        <w:rPr>
          <w:rFonts w:ascii="Montserrat Light" w:eastAsia="Batang" w:hAnsi="Montserrat Light" w:cs="Arial"/>
          <w:sz w:val="24"/>
          <w:szCs w:val="24"/>
        </w:rPr>
      </w:pPr>
      <w:r>
        <w:rPr>
          <w:rFonts w:ascii="Montserrat Light" w:eastAsia="Batang" w:hAnsi="Montserrat Light" w:cs="Arial"/>
          <w:b/>
          <w:sz w:val="24"/>
          <w:szCs w:val="24"/>
        </w:rPr>
        <w:t>-</w:t>
      </w:r>
      <w:r w:rsidRPr="00E468B2">
        <w:rPr>
          <w:rFonts w:ascii="Montserrat Light" w:eastAsia="Batang" w:hAnsi="Montserrat Light" w:cs="Arial"/>
          <w:b/>
          <w:sz w:val="24"/>
          <w:szCs w:val="24"/>
        </w:rPr>
        <w:t>-- o0o ---</w:t>
      </w:r>
    </w:p>
    <w:p w:rsidR="00707C76" w:rsidRPr="00AD1918" w:rsidRDefault="00707C76" w:rsidP="00707C76">
      <w:pPr>
        <w:spacing w:after="0" w:line="240" w:lineRule="atLeast"/>
        <w:jc w:val="center"/>
        <w:rPr>
          <w:rFonts w:ascii="Montserrat Light" w:hAnsi="Montserrat Light"/>
          <w:color w:val="000000"/>
          <w:sz w:val="24"/>
          <w:szCs w:val="24"/>
        </w:rPr>
      </w:pPr>
    </w:p>
    <w:p w:rsidR="009D61FF" w:rsidRDefault="009D61FF"/>
    <w:sectPr w:rsidR="009D61FF" w:rsidSect="001670DD">
      <w:headerReference w:type="default" r:id="rId7"/>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65980" w:rsidRDefault="00065980">
      <w:pPr>
        <w:spacing w:after="0" w:line="240" w:lineRule="auto"/>
      </w:pPr>
      <w:r>
        <w:separator/>
      </w:r>
    </w:p>
  </w:endnote>
  <w:endnote w:type="continuationSeparator" w:id="0">
    <w:p w:rsidR="00065980" w:rsidRDefault="00065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ntserrat Light">
    <w:altName w:val="Calibri"/>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65980" w:rsidRDefault="00065980">
      <w:pPr>
        <w:spacing w:after="0" w:line="240" w:lineRule="auto"/>
      </w:pPr>
      <w:r>
        <w:separator/>
      </w:r>
    </w:p>
  </w:footnote>
  <w:footnote w:type="continuationSeparator" w:id="0">
    <w:p w:rsidR="00065980" w:rsidRDefault="000659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40836" w:rsidRDefault="00707C76" w:rsidP="00D7342B">
    <w:pPr>
      <w:pStyle w:val="Encabezado"/>
      <w:ind w:left="-284"/>
    </w:pPr>
    <w:r>
      <w:rPr>
        <w:noProof/>
        <w:lang w:eastAsia="es-MX"/>
      </w:rPr>
      <w:drawing>
        <wp:anchor distT="0" distB="0" distL="114300" distR="114300" simplePos="0" relativeHeight="251659264" behindDoc="1" locked="0" layoutInCell="1" allowOverlap="1" wp14:anchorId="7D2D6390" wp14:editId="51517EDA">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C76"/>
    <w:rsid w:val="00065980"/>
    <w:rsid w:val="00707C76"/>
    <w:rsid w:val="009D61FF"/>
    <w:rsid w:val="00C065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9BF24"/>
  <w15:docId w15:val="{71DA75EF-50F4-4868-9F4F-780A67452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C7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07C76"/>
    <w:pPr>
      <w:tabs>
        <w:tab w:val="center" w:pos="4153"/>
        <w:tab w:val="right" w:pos="8306"/>
      </w:tabs>
    </w:pPr>
  </w:style>
  <w:style w:type="character" w:customStyle="1" w:styleId="EncabezadoCar">
    <w:name w:val="Encabezado Car"/>
    <w:basedOn w:val="Fuentedeprrafopredeter"/>
    <w:link w:val="Encabezado"/>
    <w:uiPriority w:val="99"/>
    <w:rsid w:val="00707C76"/>
    <w:rPr>
      <w:rFonts w:ascii="Calibri" w:eastAsia="Calibri" w:hAnsi="Calibri" w:cs="Times New Roman"/>
    </w:rPr>
  </w:style>
  <w:style w:type="paragraph" w:styleId="Prrafodelista">
    <w:name w:val="List Paragraph"/>
    <w:basedOn w:val="Normal"/>
    <w:uiPriority w:val="34"/>
    <w:qFormat/>
    <w:rsid w:val="00707C76"/>
    <w:pPr>
      <w:ind w:left="720"/>
      <w:contextualSpacing/>
    </w:pPr>
    <w:rPr>
      <w:rFonts w:ascii="Arial" w:eastAsiaTheme="minorHAnsi" w:hAnsi="Arial" w:cs="Arial"/>
    </w:rPr>
  </w:style>
  <w:style w:type="paragraph" w:customStyle="1" w:styleId="Cuerpo">
    <w:name w:val="Cuerpo"/>
    <w:rsid w:val="00707C76"/>
    <w:pPr>
      <w:spacing w:after="0" w:line="240" w:lineRule="auto"/>
    </w:pPr>
    <w:rPr>
      <w:rFonts w:ascii="Helvetica" w:eastAsia="Arial Unicode MS" w:hAnsi="Arial Unicode MS" w:cs="Arial Unicode MS"/>
      <w:color w:val="00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415</Words>
  <Characters>2288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delga</cp:lastModifiedBy>
  <cp:revision>2</cp:revision>
  <dcterms:created xsi:type="dcterms:W3CDTF">2020-05-05T19:13:00Z</dcterms:created>
  <dcterms:modified xsi:type="dcterms:W3CDTF">2020-05-05T19:13:00Z</dcterms:modified>
</cp:coreProperties>
</file>