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8D7F90" w14:textId="77777777" w:rsidR="00506035" w:rsidRPr="0097312E" w:rsidRDefault="00506035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8"/>
          <w:szCs w:val="24"/>
        </w:rPr>
      </w:pPr>
    </w:p>
    <w:p w14:paraId="24779DA1" w14:textId="71895A5A" w:rsidR="00FC49CC" w:rsidRPr="00C35DE7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Ciudad de México</w:t>
      </w:r>
      <w:r w:rsidR="00D0657D">
        <w:rPr>
          <w:rFonts w:ascii="Montserrat Light" w:eastAsia="Batang" w:hAnsi="Montserrat Light" w:cs="Arial"/>
          <w:sz w:val="24"/>
          <w:szCs w:val="24"/>
        </w:rPr>
        <w:t xml:space="preserve">, jueves 16 de abril </w:t>
      </w:r>
      <w:r w:rsidRPr="00C35DE7">
        <w:rPr>
          <w:rFonts w:ascii="Montserrat Light" w:eastAsia="Batang" w:hAnsi="Montserrat Light" w:cs="Arial"/>
          <w:sz w:val="24"/>
          <w:szCs w:val="24"/>
        </w:rPr>
        <w:t xml:space="preserve">de 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14:paraId="1BE6F698" w14:textId="70F9A93C" w:rsidR="00FC49CC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0E3B67">
        <w:rPr>
          <w:rFonts w:ascii="Montserrat Light" w:eastAsia="Batang" w:hAnsi="Montserrat Light" w:cs="Arial"/>
          <w:sz w:val="24"/>
          <w:szCs w:val="24"/>
        </w:rPr>
        <w:t xml:space="preserve">No. </w:t>
      </w:r>
      <w:r w:rsidR="00D0657D">
        <w:rPr>
          <w:rFonts w:ascii="Montserrat Light" w:eastAsia="Batang" w:hAnsi="Montserrat Light" w:cs="Arial"/>
          <w:sz w:val="24"/>
          <w:szCs w:val="24"/>
        </w:rPr>
        <w:t>199</w:t>
      </w:r>
      <w:r w:rsidRPr="000E3B67">
        <w:rPr>
          <w:rFonts w:ascii="Montserrat Light" w:eastAsia="Batang" w:hAnsi="Montserrat Light" w:cs="Arial"/>
          <w:sz w:val="24"/>
          <w:szCs w:val="24"/>
        </w:rPr>
        <w:t>/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14:paraId="068ED52D" w14:textId="77777777" w:rsidR="00FC49CC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14:paraId="47E67A36" w14:textId="77777777" w:rsidR="00A034FE" w:rsidRPr="00C35DE7" w:rsidRDefault="00A034FE" w:rsidP="00A034FE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C35DE7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14:paraId="6FEB3272" w14:textId="77777777" w:rsidR="00A034FE" w:rsidRDefault="00A034FE" w:rsidP="00A034F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2CFB2E89" w14:textId="6BB45091" w:rsidR="00A034FE" w:rsidRDefault="0005527D" w:rsidP="00F72C82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  <w:bookmarkStart w:id="0" w:name="_GoBack"/>
      <w:r>
        <w:rPr>
          <w:rFonts w:ascii="Montserrat Light" w:eastAsia="Batang" w:hAnsi="Montserrat Light" w:cs="Arial"/>
          <w:b/>
          <w:sz w:val="28"/>
          <w:szCs w:val="28"/>
        </w:rPr>
        <w:t xml:space="preserve">Lanza IMSS </w:t>
      </w:r>
      <w:r w:rsidR="00A53D42">
        <w:rPr>
          <w:rFonts w:ascii="Montserrat Light" w:eastAsia="Batang" w:hAnsi="Montserrat Light" w:cs="Arial"/>
          <w:b/>
          <w:sz w:val="28"/>
          <w:szCs w:val="28"/>
        </w:rPr>
        <w:t>C</w:t>
      </w:r>
      <w:r>
        <w:rPr>
          <w:rFonts w:ascii="Montserrat Light" w:eastAsia="Batang" w:hAnsi="Montserrat Light" w:cs="Arial"/>
          <w:b/>
          <w:sz w:val="28"/>
          <w:szCs w:val="28"/>
        </w:rPr>
        <w:t xml:space="preserve">uestionario y </w:t>
      </w:r>
      <w:r w:rsidR="00A53D42">
        <w:rPr>
          <w:rFonts w:ascii="Montserrat Light" w:eastAsia="Batang" w:hAnsi="Montserrat Light" w:cs="Arial"/>
          <w:b/>
          <w:sz w:val="28"/>
          <w:szCs w:val="28"/>
        </w:rPr>
        <w:t>P</w:t>
      </w:r>
      <w:r>
        <w:rPr>
          <w:rFonts w:ascii="Montserrat Light" w:eastAsia="Batang" w:hAnsi="Montserrat Light" w:cs="Arial"/>
          <w:b/>
          <w:sz w:val="28"/>
          <w:szCs w:val="28"/>
        </w:rPr>
        <w:t>ermiso COVID-19 en su</w:t>
      </w:r>
      <w:r w:rsidR="00514B83">
        <w:rPr>
          <w:rFonts w:ascii="Montserrat Light" w:eastAsia="Batang" w:hAnsi="Montserrat Light" w:cs="Arial"/>
          <w:b/>
          <w:sz w:val="28"/>
          <w:szCs w:val="28"/>
        </w:rPr>
        <w:t xml:space="preserve"> </w:t>
      </w:r>
      <w:r w:rsidR="00EA44C5">
        <w:rPr>
          <w:rFonts w:ascii="Montserrat Light" w:eastAsia="Batang" w:hAnsi="Montserrat Light" w:cs="Arial"/>
          <w:b/>
          <w:sz w:val="28"/>
          <w:szCs w:val="28"/>
        </w:rPr>
        <w:t>a</w:t>
      </w:r>
      <w:r w:rsidR="00F72C82">
        <w:rPr>
          <w:rFonts w:ascii="Montserrat Light" w:eastAsia="Batang" w:hAnsi="Montserrat Light" w:cs="Arial"/>
          <w:b/>
          <w:sz w:val="28"/>
          <w:szCs w:val="28"/>
        </w:rPr>
        <w:t>plicación</w:t>
      </w:r>
      <w:r w:rsidR="00EA44C5">
        <w:rPr>
          <w:rFonts w:ascii="Montserrat Light" w:eastAsia="Batang" w:hAnsi="Montserrat Light" w:cs="Arial"/>
          <w:b/>
          <w:sz w:val="28"/>
          <w:szCs w:val="28"/>
        </w:rPr>
        <w:t xml:space="preserve"> </w:t>
      </w:r>
      <w:r>
        <w:rPr>
          <w:rFonts w:ascii="Montserrat Light" w:eastAsia="Batang" w:hAnsi="Montserrat Light" w:cs="Arial"/>
          <w:b/>
          <w:sz w:val="28"/>
          <w:szCs w:val="28"/>
        </w:rPr>
        <w:t>para celulares y tabletas</w:t>
      </w:r>
    </w:p>
    <w:bookmarkEnd w:id="0"/>
    <w:p w14:paraId="3B34FFA2" w14:textId="08C4F0B8" w:rsidR="00A034FE" w:rsidRPr="00FA7F50" w:rsidRDefault="00A034FE" w:rsidP="00FA7F50">
      <w:pPr>
        <w:spacing w:after="0" w:line="240" w:lineRule="atLeast"/>
        <w:jc w:val="both"/>
        <w:rPr>
          <w:rFonts w:ascii="Montserrat Light" w:eastAsia="Batang" w:hAnsi="Montserrat Light" w:cs="Arial"/>
        </w:rPr>
      </w:pPr>
    </w:p>
    <w:p w14:paraId="6C54043F" w14:textId="4AC4042E" w:rsidR="0044074B" w:rsidRDefault="003641C5" w:rsidP="00F7567A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b/>
          <w:color w:val="000000" w:themeColor="text1"/>
          <w:spacing w:val="-2"/>
        </w:rPr>
      </w:pPr>
      <w:r w:rsidRPr="00F72C82">
        <w:rPr>
          <w:rFonts w:ascii="Montserrat Light" w:eastAsia="Batang" w:hAnsi="Montserrat Light"/>
          <w:b/>
          <w:color w:val="000000" w:themeColor="text1"/>
          <w:spacing w:val="-2"/>
        </w:rPr>
        <w:t xml:space="preserve">A través de </w:t>
      </w:r>
      <w:r w:rsidR="0005527D" w:rsidRPr="00F72C82">
        <w:rPr>
          <w:rFonts w:ascii="Montserrat Light" w:eastAsia="Batang" w:hAnsi="Montserrat Light"/>
          <w:b/>
          <w:color w:val="000000" w:themeColor="text1"/>
          <w:spacing w:val="-2"/>
        </w:rPr>
        <w:t>la App IMSS Digital</w:t>
      </w:r>
      <w:r w:rsidR="00FA7F50" w:rsidRPr="00F72C82">
        <w:rPr>
          <w:rFonts w:ascii="Montserrat Light" w:eastAsia="Batang" w:hAnsi="Montserrat Light"/>
          <w:b/>
          <w:color w:val="000000" w:themeColor="text1"/>
          <w:spacing w:val="-2"/>
        </w:rPr>
        <w:t>,</w:t>
      </w:r>
      <w:r w:rsidRPr="00F72C82">
        <w:rPr>
          <w:rFonts w:ascii="Montserrat Light" w:eastAsia="Batang" w:hAnsi="Montserrat Light"/>
          <w:b/>
          <w:color w:val="000000" w:themeColor="text1"/>
          <w:spacing w:val="-2"/>
        </w:rPr>
        <w:t xml:space="preserve"> trabajadores </w:t>
      </w:r>
      <w:r w:rsidR="00FA7F50" w:rsidRPr="00F72C82">
        <w:rPr>
          <w:rFonts w:ascii="Montserrat Light" w:eastAsia="Batang" w:hAnsi="Montserrat Light"/>
          <w:b/>
          <w:color w:val="000000" w:themeColor="text1"/>
          <w:spacing w:val="-2"/>
        </w:rPr>
        <w:t xml:space="preserve">afiliados </w:t>
      </w:r>
      <w:r w:rsidRPr="00F72C82">
        <w:rPr>
          <w:rFonts w:ascii="Montserrat Light" w:eastAsia="Batang" w:hAnsi="Montserrat Light"/>
          <w:b/>
          <w:color w:val="000000" w:themeColor="text1"/>
          <w:spacing w:val="-2"/>
        </w:rPr>
        <w:t>al Instituto con síntomas de la enfermedad</w:t>
      </w:r>
      <w:r w:rsidR="00A31E7B" w:rsidRPr="00F72C82">
        <w:rPr>
          <w:rFonts w:ascii="Montserrat Light" w:eastAsia="Batang" w:hAnsi="Montserrat Light"/>
          <w:b/>
          <w:color w:val="000000" w:themeColor="text1"/>
          <w:spacing w:val="-2"/>
        </w:rPr>
        <w:t>,</w:t>
      </w:r>
      <w:r w:rsidRPr="00F72C82">
        <w:rPr>
          <w:rFonts w:ascii="Montserrat Light" w:eastAsia="Batang" w:hAnsi="Montserrat Light"/>
          <w:b/>
          <w:color w:val="000000" w:themeColor="text1"/>
          <w:spacing w:val="-2"/>
        </w:rPr>
        <w:t xml:space="preserve"> pueden acceder </w:t>
      </w:r>
      <w:r w:rsidR="00AF7418" w:rsidRPr="00F72C82">
        <w:rPr>
          <w:rFonts w:ascii="Montserrat Light" w:eastAsia="Batang" w:hAnsi="Montserrat Light"/>
          <w:b/>
          <w:color w:val="000000" w:themeColor="text1"/>
          <w:spacing w:val="-2"/>
        </w:rPr>
        <w:t>al p</w:t>
      </w:r>
      <w:r w:rsidR="0088446A" w:rsidRPr="00F72C82">
        <w:rPr>
          <w:rFonts w:ascii="Montserrat Light" w:eastAsia="Batang" w:hAnsi="Montserrat Light"/>
          <w:b/>
          <w:color w:val="000000" w:themeColor="text1"/>
          <w:spacing w:val="-2"/>
        </w:rPr>
        <w:t xml:space="preserve">ermiso especial </w:t>
      </w:r>
      <w:r w:rsidRPr="00F72C82">
        <w:rPr>
          <w:rFonts w:ascii="Montserrat Light" w:eastAsia="Batang" w:hAnsi="Montserrat Light"/>
          <w:b/>
          <w:color w:val="000000" w:themeColor="text1"/>
          <w:spacing w:val="-2"/>
        </w:rPr>
        <w:t>por este periodo de contingencia.</w:t>
      </w:r>
    </w:p>
    <w:p w14:paraId="0C68303E" w14:textId="77777777" w:rsidR="006F4DCA" w:rsidRPr="006F4DCA" w:rsidRDefault="006F4DCA" w:rsidP="006F4DCA">
      <w:pPr>
        <w:spacing w:after="0" w:line="240" w:lineRule="atLeast"/>
        <w:jc w:val="both"/>
        <w:rPr>
          <w:rFonts w:ascii="Montserrat Light" w:eastAsia="Batang" w:hAnsi="Montserrat Light"/>
          <w:color w:val="000000" w:themeColor="text1"/>
          <w:spacing w:val="-2"/>
        </w:rPr>
      </w:pPr>
    </w:p>
    <w:p w14:paraId="74416554" w14:textId="57BF43E1" w:rsidR="00163737" w:rsidRPr="00F72C82" w:rsidRDefault="008B18E7" w:rsidP="005518A9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b/>
          <w:color w:val="000000" w:themeColor="text1"/>
          <w:spacing w:val="-2"/>
          <w:szCs w:val="24"/>
        </w:rPr>
      </w:pPr>
      <w:r w:rsidRPr="00F72C82">
        <w:rPr>
          <w:rFonts w:ascii="Montserrat Light" w:eastAsia="Batang" w:hAnsi="Montserrat Light"/>
          <w:b/>
          <w:color w:val="000000" w:themeColor="text1"/>
          <w:spacing w:val="-2"/>
          <w:szCs w:val="24"/>
        </w:rPr>
        <w:t>De ser autorizado, el trabajador recibirá el Permiso</w:t>
      </w:r>
      <w:r w:rsidR="00EF6F30">
        <w:rPr>
          <w:rFonts w:ascii="Montserrat Light" w:eastAsia="Batang" w:hAnsi="Montserrat Light"/>
          <w:b/>
          <w:color w:val="000000" w:themeColor="text1"/>
          <w:spacing w:val="-2"/>
          <w:szCs w:val="24"/>
        </w:rPr>
        <w:t xml:space="preserve"> </w:t>
      </w:r>
      <w:r w:rsidRPr="00F72C82">
        <w:rPr>
          <w:rFonts w:ascii="Montserrat Light" w:eastAsia="Batang" w:hAnsi="Montserrat Light"/>
          <w:b/>
          <w:color w:val="000000" w:themeColor="text1"/>
          <w:spacing w:val="-2"/>
          <w:szCs w:val="24"/>
        </w:rPr>
        <w:t>COVID</w:t>
      </w:r>
      <w:r w:rsidR="00EF6F30">
        <w:rPr>
          <w:rFonts w:ascii="Montserrat Light" w:eastAsia="Batang" w:hAnsi="Montserrat Light"/>
          <w:b/>
          <w:color w:val="000000" w:themeColor="text1"/>
          <w:spacing w:val="-2"/>
          <w:szCs w:val="24"/>
        </w:rPr>
        <w:t>-</w:t>
      </w:r>
      <w:r w:rsidRPr="00F72C82">
        <w:rPr>
          <w:rFonts w:ascii="Montserrat Light" w:eastAsia="Batang" w:hAnsi="Montserrat Light"/>
          <w:b/>
          <w:color w:val="000000" w:themeColor="text1"/>
          <w:spacing w:val="-2"/>
          <w:szCs w:val="24"/>
        </w:rPr>
        <w:t xml:space="preserve">19 </w:t>
      </w:r>
      <w:r w:rsidR="00525774" w:rsidRPr="00F72C82">
        <w:rPr>
          <w:rFonts w:ascii="Montserrat Light" w:eastAsia="Batang" w:hAnsi="Montserrat Light"/>
          <w:b/>
          <w:color w:val="000000" w:themeColor="text1"/>
          <w:spacing w:val="-2"/>
          <w:szCs w:val="24"/>
        </w:rPr>
        <w:t xml:space="preserve">en su </w:t>
      </w:r>
      <w:r w:rsidRPr="00F72C82">
        <w:rPr>
          <w:rFonts w:ascii="Montserrat Light" w:eastAsia="Batang" w:hAnsi="Montserrat Light"/>
          <w:b/>
          <w:color w:val="000000" w:themeColor="text1"/>
          <w:spacing w:val="-2"/>
          <w:szCs w:val="24"/>
        </w:rPr>
        <w:t>correo electrónico</w:t>
      </w:r>
      <w:r w:rsidR="00EF6F30">
        <w:rPr>
          <w:rFonts w:ascii="Montserrat Light" w:eastAsia="Batang" w:hAnsi="Montserrat Light"/>
          <w:b/>
          <w:color w:val="000000" w:themeColor="text1"/>
          <w:spacing w:val="-2"/>
          <w:szCs w:val="24"/>
        </w:rPr>
        <w:t xml:space="preserve"> y</w:t>
      </w:r>
      <w:r w:rsidR="00525774" w:rsidRPr="00F72C82">
        <w:rPr>
          <w:rFonts w:ascii="Montserrat Light" w:eastAsia="Batang" w:hAnsi="Montserrat Light"/>
          <w:b/>
          <w:strike/>
          <w:color w:val="000000" w:themeColor="text1"/>
          <w:spacing w:val="-2"/>
          <w:szCs w:val="24"/>
        </w:rPr>
        <w:t xml:space="preserve"> </w:t>
      </w:r>
      <w:r w:rsidRPr="00F72C82">
        <w:rPr>
          <w:rFonts w:ascii="Montserrat Light" w:eastAsia="Batang" w:hAnsi="Montserrat Light"/>
          <w:b/>
          <w:color w:val="000000" w:themeColor="text1"/>
          <w:spacing w:val="-2"/>
          <w:szCs w:val="24"/>
        </w:rPr>
        <w:t>deberá reenviar</w:t>
      </w:r>
      <w:r w:rsidR="00525774" w:rsidRPr="00F72C82">
        <w:rPr>
          <w:rFonts w:ascii="Montserrat Light" w:eastAsia="Batang" w:hAnsi="Montserrat Light"/>
          <w:b/>
          <w:color w:val="000000" w:themeColor="text1"/>
          <w:spacing w:val="-2"/>
          <w:szCs w:val="24"/>
        </w:rPr>
        <w:t>lo</w:t>
      </w:r>
      <w:r w:rsidRPr="00F72C82">
        <w:rPr>
          <w:rFonts w:ascii="Montserrat Light" w:eastAsia="Batang" w:hAnsi="Montserrat Light"/>
          <w:b/>
          <w:color w:val="000000" w:themeColor="text1"/>
          <w:spacing w:val="-2"/>
          <w:szCs w:val="24"/>
        </w:rPr>
        <w:t xml:space="preserve"> </w:t>
      </w:r>
      <w:r w:rsidR="00525774" w:rsidRPr="00F72C82">
        <w:rPr>
          <w:rFonts w:ascii="Montserrat Light" w:eastAsia="Batang" w:hAnsi="Montserrat Light"/>
          <w:b/>
          <w:color w:val="000000" w:themeColor="text1"/>
          <w:spacing w:val="-2"/>
          <w:szCs w:val="24"/>
        </w:rPr>
        <w:t xml:space="preserve">a su </w:t>
      </w:r>
      <w:r w:rsidRPr="00F72C82">
        <w:rPr>
          <w:rFonts w:ascii="Montserrat Light" w:eastAsia="Batang" w:hAnsi="Montserrat Light"/>
          <w:b/>
          <w:color w:val="000000" w:themeColor="text1"/>
          <w:spacing w:val="-2"/>
          <w:szCs w:val="24"/>
        </w:rPr>
        <w:t>empleador</w:t>
      </w:r>
      <w:r w:rsidR="00514B83">
        <w:rPr>
          <w:rFonts w:ascii="Montserrat Light" w:eastAsia="Batang" w:hAnsi="Montserrat Light"/>
          <w:b/>
          <w:color w:val="000000" w:themeColor="text1"/>
          <w:spacing w:val="-2"/>
          <w:szCs w:val="24"/>
        </w:rPr>
        <w:t xml:space="preserve"> para </w:t>
      </w:r>
      <w:r w:rsidR="00AB77F3">
        <w:rPr>
          <w:rFonts w:ascii="Montserrat Light" w:eastAsia="Batang" w:hAnsi="Montserrat Light"/>
          <w:b/>
          <w:color w:val="000000" w:themeColor="text1"/>
          <w:spacing w:val="-2"/>
          <w:szCs w:val="24"/>
        </w:rPr>
        <w:t xml:space="preserve">evitar </w:t>
      </w:r>
      <w:r w:rsidR="00514B83">
        <w:rPr>
          <w:rFonts w:ascii="Montserrat Light" w:eastAsia="Batang" w:hAnsi="Montserrat Light"/>
          <w:b/>
          <w:color w:val="000000" w:themeColor="text1"/>
          <w:spacing w:val="-2"/>
          <w:szCs w:val="24"/>
        </w:rPr>
        <w:t>que salga</w:t>
      </w:r>
      <w:r w:rsidR="00EF6F30">
        <w:rPr>
          <w:rFonts w:ascii="Montserrat Light" w:eastAsia="Batang" w:hAnsi="Montserrat Light"/>
          <w:b/>
          <w:color w:val="000000" w:themeColor="text1"/>
          <w:spacing w:val="-2"/>
          <w:szCs w:val="24"/>
        </w:rPr>
        <w:t xml:space="preserve"> </w:t>
      </w:r>
      <w:r w:rsidR="00AB77F3">
        <w:rPr>
          <w:rFonts w:ascii="Montserrat Light" w:eastAsia="Batang" w:hAnsi="Montserrat Light"/>
          <w:b/>
          <w:color w:val="000000" w:themeColor="text1"/>
          <w:spacing w:val="-2"/>
          <w:szCs w:val="24"/>
        </w:rPr>
        <w:t>de casa o acud</w:t>
      </w:r>
      <w:r w:rsidR="00514B83">
        <w:rPr>
          <w:rFonts w:ascii="Montserrat Light" w:eastAsia="Batang" w:hAnsi="Montserrat Light"/>
          <w:b/>
          <w:color w:val="000000" w:themeColor="text1"/>
          <w:spacing w:val="-2"/>
          <w:szCs w:val="24"/>
        </w:rPr>
        <w:t>a</w:t>
      </w:r>
      <w:r w:rsidR="00AB77F3">
        <w:rPr>
          <w:rFonts w:ascii="Montserrat Light" w:eastAsia="Batang" w:hAnsi="Montserrat Light"/>
          <w:b/>
          <w:color w:val="000000" w:themeColor="text1"/>
          <w:spacing w:val="-2"/>
          <w:szCs w:val="24"/>
        </w:rPr>
        <w:t xml:space="preserve"> a su </w:t>
      </w:r>
      <w:r w:rsidR="00525774" w:rsidRPr="00F72C82">
        <w:rPr>
          <w:rFonts w:ascii="Montserrat Light" w:eastAsia="Batang" w:hAnsi="Montserrat Light"/>
          <w:b/>
          <w:color w:val="000000" w:themeColor="text1"/>
          <w:spacing w:val="-2"/>
          <w:szCs w:val="24"/>
        </w:rPr>
        <w:t>u</w:t>
      </w:r>
      <w:r w:rsidRPr="00F72C82">
        <w:rPr>
          <w:rFonts w:ascii="Montserrat Light" w:eastAsia="Batang" w:hAnsi="Montserrat Light"/>
          <w:b/>
          <w:color w:val="000000" w:themeColor="text1"/>
          <w:spacing w:val="-2"/>
          <w:szCs w:val="24"/>
        </w:rPr>
        <w:t xml:space="preserve">nidad </w:t>
      </w:r>
      <w:r w:rsidR="00525774" w:rsidRPr="00F72C82">
        <w:rPr>
          <w:rFonts w:ascii="Montserrat Light" w:eastAsia="Batang" w:hAnsi="Montserrat Light"/>
          <w:b/>
          <w:color w:val="000000" w:themeColor="text1"/>
          <w:spacing w:val="-2"/>
          <w:szCs w:val="24"/>
        </w:rPr>
        <w:t>m</w:t>
      </w:r>
      <w:r w:rsidRPr="00F72C82">
        <w:rPr>
          <w:rFonts w:ascii="Montserrat Light" w:eastAsia="Batang" w:hAnsi="Montserrat Light"/>
          <w:b/>
          <w:color w:val="000000" w:themeColor="text1"/>
          <w:spacing w:val="-2"/>
          <w:szCs w:val="24"/>
        </w:rPr>
        <w:t>édica</w:t>
      </w:r>
      <w:r w:rsidR="005518A9" w:rsidRPr="00F72C82">
        <w:rPr>
          <w:rFonts w:ascii="Montserrat Light" w:eastAsia="Batang" w:hAnsi="Montserrat Light"/>
          <w:b/>
          <w:color w:val="000000" w:themeColor="text1"/>
          <w:spacing w:val="-2"/>
          <w:szCs w:val="24"/>
        </w:rPr>
        <w:t>.</w:t>
      </w:r>
    </w:p>
    <w:p w14:paraId="3C978AA9" w14:textId="77777777" w:rsidR="005D1EF8" w:rsidRDefault="005D1EF8" w:rsidP="005D1EF8">
      <w:pPr>
        <w:spacing w:after="0" w:line="240" w:lineRule="atLeast"/>
        <w:rPr>
          <w:rFonts w:ascii="Montserrat Light" w:eastAsia="Batang" w:hAnsi="Montserrat Light" w:cs="Arial"/>
        </w:rPr>
      </w:pPr>
    </w:p>
    <w:p w14:paraId="49A383DD" w14:textId="03262D0E" w:rsidR="0005527D" w:rsidRDefault="00A81D3A" w:rsidP="003239F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Con el objetivo de dar continuidad a las medidas de sana distancia p</w:t>
      </w:r>
      <w:r w:rsidR="003239FE">
        <w:rPr>
          <w:rFonts w:ascii="Montserrat Light" w:eastAsia="Batang" w:hAnsi="Montserrat Light" w:cs="Arial"/>
          <w:sz w:val="24"/>
          <w:szCs w:val="24"/>
        </w:rPr>
        <w:t xml:space="preserve">ara el cuidado </w:t>
      </w:r>
      <w:r w:rsidR="00275D38">
        <w:rPr>
          <w:rFonts w:ascii="Montserrat Light" w:eastAsia="Batang" w:hAnsi="Montserrat Light" w:cs="Arial"/>
          <w:sz w:val="24"/>
          <w:szCs w:val="24"/>
        </w:rPr>
        <w:t>de la población</w:t>
      </w:r>
      <w:r w:rsidR="0069144F">
        <w:rPr>
          <w:rFonts w:ascii="Montserrat Light" w:eastAsia="Batang" w:hAnsi="Montserrat Light" w:cs="Arial"/>
          <w:sz w:val="24"/>
          <w:szCs w:val="24"/>
        </w:rPr>
        <w:t xml:space="preserve"> durante </w:t>
      </w:r>
      <w:r w:rsidR="00D43C23">
        <w:rPr>
          <w:rFonts w:ascii="Montserrat Light" w:eastAsia="Batang" w:hAnsi="Montserrat Light" w:cs="Arial"/>
          <w:sz w:val="24"/>
          <w:szCs w:val="24"/>
        </w:rPr>
        <w:t>la fase de emergencia sanitaria</w:t>
      </w:r>
      <w:r w:rsidR="00275D38">
        <w:rPr>
          <w:rFonts w:ascii="Montserrat Light" w:eastAsia="Batang" w:hAnsi="Montserrat Light" w:cs="Arial"/>
          <w:sz w:val="24"/>
          <w:szCs w:val="24"/>
        </w:rPr>
        <w:t xml:space="preserve">, </w:t>
      </w:r>
      <w:r w:rsidR="0005527D">
        <w:rPr>
          <w:rFonts w:ascii="Montserrat Light" w:eastAsia="Batang" w:hAnsi="Montserrat Light" w:cs="Arial"/>
          <w:sz w:val="24"/>
          <w:szCs w:val="24"/>
        </w:rPr>
        <w:t>e</w:t>
      </w:r>
      <w:r w:rsidR="003239FE">
        <w:rPr>
          <w:rFonts w:ascii="Montserrat Light" w:eastAsia="Batang" w:hAnsi="Montserrat Light" w:cs="Arial"/>
          <w:sz w:val="24"/>
          <w:szCs w:val="24"/>
        </w:rPr>
        <w:t>l Instituto Me</w:t>
      </w:r>
      <w:r>
        <w:rPr>
          <w:rFonts w:ascii="Montserrat Light" w:eastAsia="Batang" w:hAnsi="Montserrat Light" w:cs="Arial"/>
          <w:sz w:val="24"/>
          <w:szCs w:val="24"/>
        </w:rPr>
        <w:t xml:space="preserve">xicano del Seguro Social (IMSS) implementó el </w:t>
      </w:r>
      <w:r w:rsidR="00275D38">
        <w:rPr>
          <w:rFonts w:ascii="Montserrat Light" w:eastAsia="Batang" w:hAnsi="Montserrat Light" w:cs="Arial"/>
          <w:sz w:val="24"/>
          <w:szCs w:val="24"/>
        </w:rPr>
        <w:t xml:space="preserve">Cuestionario y Permiso COVID-19 </w:t>
      </w:r>
      <w:r w:rsidR="006263FA">
        <w:rPr>
          <w:rFonts w:ascii="Montserrat Light" w:eastAsia="Batang" w:hAnsi="Montserrat Light" w:cs="Arial"/>
          <w:sz w:val="24"/>
          <w:szCs w:val="24"/>
        </w:rPr>
        <w:t>en la aplicación IMSS Digital</w:t>
      </w:r>
      <w:r w:rsidR="008A3273">
        <w:rPr>
          <w:rFonts w:ascii="Montserrat Light" w:eastAsia="Batang" w:hAnsi="Montserrat Light" w:cs="Arial"/>
          <w:sz w:val="24"/>
          <w:szCs w:val="24"/>
        </w:rPr>
        <w:t xml:space="preserve"> y en su sitio web institucional en </w:t>
      </w:r>
      <w:hyperlink r:id="rId9" w:history="1">
        <w:r w:rsidR="008A3273" w:rsidRPr="00E94426">
          <w:rPr>
            <w:rStyle w:val="Hipervnculo"/>
            <w:rFonts w:ascii="Montserrat Light" w:eastAsia="Batang" w:hAnsi="Montserrat Light" w:cs="Arial"/>
            <w:sz w:val="24"/>
            <w:szCs w:val="24"/>
          </w:rPr>
          <w:t>http://www.imss.gob.mx/covid-19</w:t>
        </w:r>
      </w:hyperlink>
      <w:r w:rsidR="006263FA">
        <w:rPr>
          <w:rFonts w:ascii="Montserrat Light" w:eastAsia="Batang" w:hAnsi="Montserrat Light" w:cs="Arial"/>
          <w:sz w:val="24"/>
          <w:szCs w:val="24"/>
        </w:rPr>
        <w:t>, a fin de facilitar el trámite de incapacidad</w:t>
      </w:r>
      <w:r w:rsidR="0005527D" w:rsidRPr="0005527D">
        <w:rPr>
          <w:rFonts w:ascii="Montserrat Light" w:eastAsia="Batang" w:hAnsi="Montserrat Light" w:cs="Arial"/>
          <w:sz w:val="24"/>
          <w:szCs w:val="24"/>
        </w:rPr>
        <w:t xml:space="preserve"> a los asegurados</w:t>
      </w:r>
      <w:r w:rsidR="00275D38">
        <w:rPr>
          <w:rFonts w:ascii="Montserrat Light" w:eastAsia="Batang" w:hAnsi="Montserrat Light" w:cs="Arial"/>
          <w:sz w:val="24"/>
          <w:szCs w:val="24"/>
        </w:rPr>
        <w:t xml:space="preserve"> que lo requieran.</w:t>
      </w:r>
    </w:p>
    <w:p w14:paraId="1823C811" w14:textId="77777777" w:rsidR="00A81D3A" w:rsidRDefault="00A81D3A" w:rsidP="003239F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483CEF26" w14:textId="431F92B9" w:rsidR="00480829" w:rsidRDefault="00240BA1" w:rsidP="006263FA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240BA1">
        <w:rPr>
          <w:rFonts w:ascii="Montserrat Light" w:eastAsia="Batang" w:hAnsi="Montserrat Light" w:cs="Arial"/>
          <w:sz w:val="24"/>
          <w:szCs w:val="24"/>
        </w:rPr>
        <w:t>La directora de Innovación y Desarrollo Tecnológico del Seguro Social, Claudia Laura Vázquez Espinoza, indicó que se incorporó el Cuestionario COVID-19, con una serie de preguntas que el Instituto pone a disposición de derechohabientes y no derechohabientes, de forma que puedan conocer su condición de salud respecto a COVID-19 en esta plataforma digital.</w:t>
      </w:r>
    </w:p>
    <w:p w14:paraId="370F36FB" w14:textId="77777777" w:rsidR="00240BA1" w:rsidRDefault="00240BA1" w:rsidP="006263FA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63C3F024" w14:textId="70501133" w:rsidR="00757B58" w:rsidRDefault="00757B58" w:rsidP="00757B5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757B58">
        <w:rPr>
          <w:rFonts w:ascii="Montserrat Light" w:eastAsia="Batang" w:hAnsi="Montserrat Light" w:cs="Arial"/>
          <w:sz w:val="24"/>
          <w:szCs w:val="24"/>
        </w:rPr>
        <w:t xml:space="preserve">Con base </w:t>
      </w:r>
      <w:r w:rsidR="004F6280">
        <w:rPr>
          <w:rFonts w:ascii="Montserrat Light" w:eastAsia="Batang" w:hAnsi="Montserrat Light" w:cs="Arial"/>
          <w:sz w:val="24"/>
          <w:szCs w:val="24"/>
        </w:rPr>
        <w:t>en</w:t>
      </w:r>
      <w:r w:rsidRPr="00757B58">
        <w:rPr>
          <w:rFonts w:ascii="Montserrat Light" w:eastAsia="Batang" w:hAnsi="Montserrat Light" w:cs="Arial"/>
          <w:sz w:val="24"/>
          <w:szCs w:val="24"/>
        </w:rPr>
        <w:t xml:space="preserve"> las respuestas que proporcione el usuario, puede </w:t>
      </w:r>
      <w:r>
        <w:rPr>
          <w:rFonts w:ascii="Montserrat Light" w:eastAsia="Batang" w:hAnsi="Montserrat Light" w:cs="Arial"/>
          <w:sz w:val="24"/>
          <w:szCs w:val="24"/>
        </w:rPr>
        <w:t xml:space="preserve">ser </w:t>
      </w:r>
      <w:r w:rsidRPr="00757B58">
        <w:rPr>
          <w:rFonts w:ascii="Montserrat Light" w:eastAsia="Batang" w:hAnsi="Montserrat Light" w:cs="Arial"/>
          <w:sz w:val="24"/>
          <w:szCs w:val="24"/>
        </w:rPr>
        <w:t>canaliza</w:t>
      </w:r>
      <w:r>
        <w:rPr>
          <w:rFonts w:ascii="Montserrat Light" w:eastAsia="Batang" w:hAnsi="Montserrat Light" w:cs="Arial"/>
          <w:sz w:val="24"/>
          <w:szCs w:val="24"/>
        </w:rPr>
        <w:t>do</w:t>
      </w:r>
      <w:r w:rsidRPr="00757B58">
        <w:rPr>
          <w:rFonts w:ascii="Montserrat Light" w:eastAsia="Batang" w:hAnsi="Montserrat Light" w:cs="Arial"/>
          <w:sz w:val="24"/>
          <w:szCs w:val="24"/>
        </w:rPr>
        <w:t xml:space="preserve"> a </w:t>
      </w:r>
      <w:r w:rsidR="00AB77F3">
        <w:rPr>
          <w:rFonts w:ascii="Montserrat Light" w:eastAsia="Batang" w:hAnsi="Montserrat Light" w:cs="Arial"/>
          <w:sz w:val="24"/>
          <w:szCs w:val="24"/>
        </w:rPr>
        <w:t xml:space="preserve">tres </w:t>
      </w:r>
      <w:r w:rsidRPr="00757B58">
        <w:rPr>
          <w:rFonts w:ascii="Montserrat Light" w:eastAsia="Batang" w:hAnsi="Montserrat Light" w:cs="Arial"/>
          <w:sz w:val="24"/>
          <w:szCs w:val="24"/>
        </w:rPr>
        <w:t>escenarios posibles</w:t>
      </w:r>
      <w:r>
        <w:rPr>
          <w:rFonts w:ascii="Montserrat Light" w:eastAsia="Batang" w:hAnsi="Montserrat Light" w:cs="Arial"/>
          <w:sz w:val="24"/>
          <w:szCs w:val="24"/>
        </w:rPr>
        <w:t xml:space="preserve">: </w:t>
      </w:r>
      <w:r w:rsidRPr="00757B58">
        <w:rPr>
          <w:rFonts w:ascii="Montserrat Light" w:eastAsia="Batang" w:hAnsi="Montserrat Light" w:cs="Arial"/>
          <w:sz w:val="24"/>
          <w:szCs w:val="24"/>
        </w:rPr>
        <w:t xml:space="preserve">si </w:t>
      </w:r>
      <w:r>
        <w:rPr>
          <w:rFonts w:ascii="Montserrat Light" w:eastAsia="Batang" w:hAnsi="Montserrat Light" w:cs="Arial"/>
          <w:sz w:val="24"/>
          <w:szCs w:val="24"/>
        </w:rPr>
        <w:t>e</w:t>
      </w:r>
      <w:r w:rsidRPr="00757B58">
        <w:rPr>
          <w:rFonts w:ascii="Montserrat Light" w:eastAsia="Batang" w:hAnsi="Montserrat Light" w:cs="Arial"/>
          <w:sz w:val="24"/>
          <w:szCs w:val="24"/>
        </w:rPr>
        <w:t xml:space="preserve">s asintomático, </w:t>
      </w:r>
      <w:r w:rsidR="00AB77F3">
        <w:rPr>
          <w:rFonts w:ascii="Montserrat Light" w:eastAsia="Batang" w:hAnsi="Montserrat Light" w:cs="Arial"/>
          <w:sz w:val="24"/>
          <w:szCs w:val="24"/>
        </w:rPr>
        <w:t>debe permanecer en casa y atender las recomendaciones preventivas</w:t>
      </w:r>
      <w:r w:rsidRPr="00757B58">
        <w:rPr>
          <w:rFonts w:ascii="Montserrat Light" w:eastAsia="Batang" w:hAnsi="Montserrat Light" w:cs="Arial"/>
          <w:sz w:val="24"/>
          <w:szCs w:val="24"/>
        </w:rPr>
        <w:t xml:space="preserve">; </w:t>
      </w:r>
      <w:r w:rsidR="00AB77F3">
        <w:rPr>
          <w:rFonts w:ascii="Montserrat Light" w:eastAsia="Batang" w:hAnsi="Montserrat Light" w:cs="Arial"/>
          <w:sz w:val="24"/>
          <w:szCs w:val="24"/>
        </w:rPr>
        <w:t>si hay síntomas y signos de alarma, debe llamar al 911 o acudir a urgencias de la unidad médica más cercana</w:t>
      </w:r>
      <w:r w:rsidRPr="004F6280">
        <w:rPr>
          <w:rFonts w:ascii="Montserrat Light" w:eastAsia="Batang" w:hAnsi="Montserrat Light" w:cs="Arial"/>
          <w:sz w:val="24"/>
          <w:szCs w:val="24"/>
        </w:rPr>
        <w:t>, señaló</w:t>
      </w:r>
      <w:r w:rsidR="008B18E7" w:rsidRPr="004F6280">
        <w:rPr>
          <w:rFonts w:ascii="Montserrat Light" w:eastAsia="Batang" w:hAnsi="Montserrat Light" w:cs="Arial"/>
          <w:sz w:val="24"/>
          <w:szCs w:val="24"/>
        </w:rPr>
        <w:t>.</w:t>
      </w:r>
    </w:p>
    <w:p w14:paraId="36E5F2AF" w14:textId="77777777" w:rsidR="00757B58" w:rsidRDefault="00757B58" w:rsidP="00757B5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4F63DE4E" w14:textId="35E479D3" w:rsidR="00757B58" w:rsidRPr="00F72C82" w:rsidRDefault="00AB77F3" w:rsidP="00757B58">
      <w:pPr>
        <w:spacing w:after="0" w:line="240" w:lineRule="atLeast"/>
        <w:jc w:val="both"/>
        <w:rPr>
          <w:rFonts w:ascii="Montserrat Light" w:eastAsia="Batang" w:hAnsi="Montserrat Light" w:cs="Arial"/>
          <w:color w:val="000000" w:themeColor="text1"/>
          <w:sz w:val="24"/>
          <w:szCs w:val="24"/>
        </w:rPr>
      </w:pPr>
      <w:r>
        <w:rPr>
          <w:rFonts w:ascii="Montserrat Light" w:eastAsia="Batang" w:hAnsi="Montserrat Light" w:cs="Arial"/>
          <w:color w:val="000000" w:themeColor="text1"/>
          <w:sz w:val="24"/>
          <w:szCs w:val="24"/>
        </w:rPr>
        <w:t>Y si tiene síntomas</w:t>
      </w:r>
      <w:r w:rsidR="00D96370">
        <w:rPr>
          <w:rFonts w:ascii="Montserrat Light" w:eastAsia="Batang" w:hAnsi="Montserrat Light" w:cs="Arial"/>
          <w:color w:val="000000" w:themeColor="text1"/>
          <w:sz w:val="24"/>
          <w:szCs w:val="24"/>
        </w:rPr>
        <w:t>, pero no presenta signos de alarma, explicó, debe quedarse en casa y seguir las recomendaciones</w:t>
      </w:r>
      <w:r w:rsidR="00514B83">
        <w:rPr>
          <w:rFonts w:ascii="Montserrat Light" w:eastAsia="Batang" w:hAnsi="Montserrat Light" w:cs="Arial"/>
          <w:color w:val="000000" w:themeColor="text1"/>
          <w:sz w:val="24"/>
          <w:szCs w:val="24"/>
        </w:rPr>
        <w:t>,</w:t>
      </w:r>
      <w:r w:rsidR="00D96370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 o puede llamar al 800</w:t>
      </w:r>
      <w:r w:rsidR="00514B83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 </w:t>
      </w:r>
      <w:r w:rsidR="00D96370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2222 668 para que reciba </w:t>
      </w:r>
      <w:r w:rsidR="00514B83">
        <w:rPr>
          <w:rFonts w:ascii="Montserrat Light" w:eastAsia="Batang" w:hAnsi="Montserrat Light" w:cs="Arial"/>
          <w:color w:val="000000" w:themeColor="text1"/>
          <w:sz w:val="24"/>
          <w:szCs w:val="24"/>
        </w:rPr>
        <w:t>O</w:t>
      </w:r>
      <w:r w:rsidR="00D96370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rientación </w:t>
      </w:r>
      <w:r w:rsidR="00514B83">
        <w:rPr>
          <w:rFonts w:ascii="Montserrat Light" w:eastAsia="Batang" w:hAnsi="Montserrat Light" w:cs="Arial"/>
          <w:color w:val="000000" w:themeColor="text1"/>
          <w:sz w:val="24"/>
          <w:szCs w:val="24"/>
        </w:rPr>
        <w:t>M</w:t>
      </w:r>
      <w:r w:rsidR="00D96370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édica </w:t>
      </w:r>
      <w:r w:rsidR="00514B83">
        <w:rPr>
          <w:rFonts w:ascii="Montserrat Light" w:eastAsia="Batang" w:hAnsi="Montserrat Light" w:cs="Arial"/>
          <w:color w:val="000000" w:themeColor="text1"/>
          <w:sz w:val="24"/>
          <w:szCs w:val="24"/>
        </w:rPr>
        <w:t>T</w:t>
      </w:r>
      <w:r w:rsidR="00D96370">
        <w:rPr>
          <w:rFonts w:ascii="Montserrat Light" w:eastAsia="Batang" w:hAnsi="Montserrat Light" w:cs="Arial"/>
          <w:color w:val="000000" w:themeColor="text1"/>
          <w:sz w:val="24"/>
          <w:szCs w:val="24"/>
        </w:rPr>
        <w:t>elefónica. S</w:t>
      </w:r>
      <w:r w:rsidR="00757B58" w:rsidRPr="00F72C82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i el usuario es </w:t>
      </w:r>
      <w:r w:rsidR="00D96370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derechohabiente del </w:t>
      </w:r>
      <w:r w:rsidR="00A47C70" w:rsidRPr="00F72C82">
        <w:rPr>
          <w:rFonts w:ascii="Montserrat Light" w:eastAsia="Batang" w:hAnsi="Montserrat Light" w:cs="Arial"/>
          <w:color w:val="000000" w:themeColor="text1"/>
          <w:sz w:val="24"/>
          <w:szCs w:val="24"/>
        </w:rPr>
        <w:t>IMSS,</w:t>
      </w:r>
      <w:r w:rsidR="00757B58" w:rsidRPr="00F72C82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 </w:t>
      </w:r>
      <w:r w:rsidR="00D96370">
        <w:rPr>
          <w:rFonts w:ascii="Montserrat Light" w:eastAsia="Batang" w:hAnsi="Montserrat Light" w:cs="Arial"/>
          <w:color w:val="000000" w:themeColor="text1"/>
          <w:sz w:val="24"/>
          <w:szCs w:val="24"/>
        </w:rPr>
        <w:t>el fl</w:t>
      </w:r>
      <w:r w:rsidR="0012548B">
        <w:rPr>
          <w:rFonts w:ascii="Montserrat Light" w:eastAsia="Batang" w:hAnsi="Montserrat Light" w:cs="Arial"/>
          <w:color w:val="000000" w:themeColor="text1"/>
          <w:sz w:val="24"/>
          <w:szCs w:val="24"/>
        </w:rPr>
        <w:t>u</w:t>
      </w:r>
      <w:r w:rsidR="00D96370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jo de la información lo guiará de manera automática para </w:t>
      </w:r>
      <w:r w:rsidR="00757B58" w:rsidRPr="00F72C82">
        <w:rPr>
          <w:rFonts w:ascii="Montserrat Light" w:eastAsia="Batang" w:hAnsi="Montserrat Light" w:cs="Arial"/>
          <w:color w:val="000000" w:themeColor="text1"/>
          <w:sz w:val="24"/>
          <w:szCs w:val="24"/>
        </w:rPr>
        <w:t>identificar si es viable otorgar el Permiso COVID-19.</w:t>
      </w:r>
    </w:p>
    <w:p w14:paraId="4508C22A" w14:textId="77777777" w:rsidR="00757B58" w:rsidRDefault="00757B58" w:rsidP="006263FA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67954CAC" w14:textId="6B52AC1C" w:rsidR="002311BE" w:rsidRDefault="00757B58" w:rsidP="006263FA">
      <w:pPr>
        <w:spacing w:after="0" w:line="240" w:lineRule="atLeast"/>
        <w:jc w:val="both"/>
        <w:rPr>
          <w:rFonts w:ascii="Montserrat Light" w:eastAsia="Batang" w:hAnsi="Montserrat Light" w:cs="Arial"/>
          <w:color w:val="000000" w:themeColor="text1"/>
          <w:sz w:val="24"/>
          <w:szCs w:val="24"/>
        </w:rPr>
      </w:pPr>
      <w:r w:rsidRPr="00F72C82">
        <w:rPr>
          <w:rFonts w:ascii="Montserrat Light" w:eastAsia="Batang" w:hAnsi="Montserrat Light" w:cs="Arial"/>
          <w:color w:val="000000" w:themeColor="text1"/>
          <w:sz w:val="24"/>
          <w:szCs w:val="24"/>
        </w:rPr>
        <w:lastRenderedPageBreak/>
        <w:t>P</w:t>
      </w:r>
      <w:r w:rsidR="002311BE" w:rsidRPr="00F72C82">
        <w:rPr>
          <w:rFonts w:ascii="Montserrat Light" w:eastAsia="Batang" w:hAnsi="Montserrat Light" w:cs="Arial"/>
          <w:color w:val="000000" w:themeColor="text1"/>
          <w:sz w:val="24"/>
          <w:szCs w:val="24"/>
        </w:rPr>
        <w:t>revio a la expedición d</w:t>
      </w:r>
      <w:r w:rsidR="00A47C70" w:rsidRPr="00F72C82">
        <w:rPr>
          <w:rFonts w:ascii="Montserrat Light" w:eastAsia="Batang" w:hAnsi="Montserrat Light" w:cs="Arial"/>
          <w:color w:val="000000" w:themeColor="text1"/>
          <w:sz w:val="24"/>
          <w:szCs w:val="24"/>
        </w:rPr>
        <w:t>el trámite</w:t>
      </w:r>
      <w:r w:rsidR="002311BE" w:rsidRPr="00F72C82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, </w:t>
      </w:r>
      <w:r w:rsidRPr="00F72C82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dijo que </w:t>
      </w:r>
      <w:r w:rsidR="00A9720A" w:rsidRPr="00F72C82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la </w:t>
      </w:r>
      <w:r w:rsidR="00A50CB5" w:rsidRPr="00F72C82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persona </w:t>
      </w:r>
      <w:r w:rsidR="00A9720A" w:rsidRPr="00F72C82">
        <w:rPr>
          <w:rFonts w:ascii="Montserrat Light" w:eastAsia="Batang" w:hAnsi="Montserrat Light" w:cs="Arial"/>
          <w:color w:val="000000" w:themeColor="text1"/>
          <w:sz w:val="24"/>
          <w:szCs w:val="24"/>
        </w:rPr>
        <w:t>asegurada</w:t>
      </w:r>
      <w:r w:rsidR="002311BE" w:rsidRPr="00F72C82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 </w:t>
      </w:r>
      <w:r w:rsidR="005A7123" w:rsidRPr="00F72C82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debe proporcionar </w:t>
      </w:r>
      <w:r w:rsidR="002311BE" w:rsidRPr="00F72C82">
        <w:rPr>
          <w:rFonts w:ascii="Montserrat Light" w:eastAsia="Batang" w:hAnsi="Montserrat Light" w:cs="Arial"/>
          <w:color w:val="000000" w:themeColor="text1"/>
          <w:sz w:val="24"/>
          <w:szCs w:val="24"/>
        </w:rPr>
        <w:t>datos como teléfono de contacto, si está en situación de embarazo, fecha de in</w:t>
      </w:r>
      <w:r w:rsidR="002563BE" w:rsidRPr="00F72C82">
        <w:rPr>
          <w:rFonts w:ascii="Montserrat Light" w:eastAsia="Batang" w:hAnsi="Montserrat Light" w:cs="Arial"/>
          <w:color w:val="000000" w:themeColor="text1"/>
          <w:sz w:val="24"/>
          <w:szCs w:val="24"/>
        </w:rPr>
        <w:t>icio de síntomas</w:t>
      </w:r>
      <w:r w:rsidRPr="00F72C82">
        <w:rPr>
          <w:rFonts w:ascii="Montserrat Light" w:eastAsia="Batang" w:hAnsi="Montserrat Light" w:cs="Arial"/>
          <w:color w:val="000000" w:themeColor="text1"/>
          <w:sz w:val="24"/>
          <w:szCs w:val="24"/>
        </w:rPr>
        <w:t>,</w:t>
      </w:r>
      <w:r w:rsidR="002563BE" w:rsidRPr="00F72C82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 correo electrónico personal</w:t>
      </w:r>
      <w:r w:rsidRPr="00F72C82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 y </w:t>
      </w:r>
      <w:r w:rsidR="00D85158" w:rsidRPr="00D0657D">
        <w:rPr>
          <w:rFonts w:ascii="Montserrat Light" w:eastAsia="Batang" w:hAnsi="Montserrat Light" w:cs="Arial"/>
          <w:color w:val="000000" w:themeColor="text1"/>
          <w:sz w:val="24"/>
          <w:szCs w:val="24"/>
        </w:rPr>
        <w:t>número de la cuenta CLABE interbancaria a nombre de la asegurada</w:t>
      </w:r>
      <w:r w:rsidRPr="00F72C82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, en el cual </w:t>
      </w:r>
      <w:r w:rsidR="00A70F04" w:rsidRPr="00F72C82">
        <w:rPr>
          <w:rFonts w:ascii="Montserrat Light" w:eastAsia="Batang" w:hAnsi="Montserrat Light" w:cs="Arial"/>
          <w:color w:val="000000" w:themeColor="text1"/>
          <w:sz w:val="24"/>
          <w:szCs w:val="24"/>
        </w:rPr>
        <w:t>el IMSS p</w:t>
      </w:r>
      <w:r w:rsidRPr="00F72C82">
        <w:rPr>
          <w:rFonts w:ascii="Montserrat Light" w:eastAsia="Batang" w:hAnsi="Montserrat Light" w:cs="Arial"/>
          <w:color w:val="000000" w:themeColor="text1"/>
          <w:sz w:val="24"/>
          <w:szCs w:val="24"/>
        </w:rPr>
        <w:t>odrá</w:t>
      </w:r>
      <w:r w:rsidR="00A70F04" w:rsidRPr="00F72C82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 depositar el subsidio correspondiente</w:t>
      </w:r>
      <w:r w:rsidRPr="00F72C82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 en caso de ser aprobado.</w:t>
      </w:r>
    </w:p>
    <w:p w14:paraId="18FE2D4F" w14:textId="77777777" w:rsidR="000A455B" w:rsidRDefault="000A455B" w:rsidP="006263FA">
      <w:pPr>
        <w:spacing w:after="0" w:line="240" w:lineRule="atLeast"/>
        <w:jc w:val="both"/>
        <w:rPr>
          <w:rFonts w:ascii="Montserrat Light" w:eastAsia="Batang" w:hAnsi="Montserrat Light" w:cs="Arial"/>
          <w:color w:val="000000" w:themeColor="text1"/>
          <w:sz w:val="24"/>
          <w:szCs w:val="24"/>
        </w:rPr>
      </w:pPr>
    </w:p>
    <w:p w14:paraId="6B82EBA6" w14:textId="34241CFB" w:rsidR="00A70F04" w:rsidRPr="00F72C82" w:rsidRDefault="00757B58" w:rsidP="006263FA">
      <w:pPr>
        <w:spacing w:after="0" w:line="240" w:lineRule="atLeast"/>
        <w:jc w:val="both"/>
        <w:rPr>
          <w:rFonts w:ascii="Montserrat Light" w:eastAsia="Batang" w:hAnsi="Montserrat Light" w:cs="Arial"/>
          <w:color w:val="000000" w:themeColor="text1"/>
          <w:sz w:val="24"/>
          <w:szCs w:val="24"/>
        </w:rPr>
      </w:pPr>
      <w:r w:rsidRPr="00F72C82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La titular de la Dirección de Innovación y Desarrollo Tecnológico indicó que </w:t>
      </w:r>
      <w:r w:rsidR="00480829" w:rsidRPr="00F72C82">
        <w:rPr>
          <w:rFonts w:ascii="Montserrat Light" w:eastAsia="Batang" w:hAnsi="Montserrat Light" w:cs="Arial"/>
          <w:color w:val="000000" w:themeColor="text1"/>
          <w:sz w:val="24"/>
          <w:szCs w:val="24"/>
        </w:rPr>
        <w:t>l</w:t>
      </w:r>
      <w:r w:rsidR="006263FA" w:rsidRPr="00F72C82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os </w:t>
      </w:r>
      <w:r w:rsidR="00480829" w:rsidRPr="00F72C82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únicos </w:t>
      </w:r>
      <w:r w:rsidR="006263FA" w:rsidRPr="00F72C82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datos </w:t>
      </w:r>
      <w:r w:rsidRPr="00F72C82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necesarios para acceder </w:t>
      </w:r>
      <w:r w:rsidR="006263FA" w:rsidRPr="00F72C82">
        <w:rPr>
          <w:rFonts w:ascii="Montserrat Light" w:eastAsia="Batang" w:hAnsi="Montserrat Light" w:cs="Arial"/>
          <w:color w:val="000000" w:themeColor="text1"/>
          <w:sz w:val="24"/>
          <w:szCs w:val="24"/>
        </w:rPr>
        <w:t>el cuestionario son CURP y Código Postal</w:t>
      </w:r>
      <w:r w:rsidR="00CC795C" w:rsidRPr="00F72C82">
        <w:rPr>
          <w:rFonts w:ascii="Montserrat Light" w:eastAsia="Batang" w:hAnsi="Montserrat Light" w:cs="Arial"/>
          <w:color w:val="000000" w:themeColor="text1"/>
          <w:sz w:val="24"/>
          <w:szCs w:val="24"/>
        </w:rPr>
        <w:t>; e</w:t>
      </w:r>
      <w:r w:rsidR="00A70F04" w:rsidRPr="00F72C82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l asegurado recibirá el Permiso-COVID 19 </w:t>
      </w:r>
      <w:r w:rsidR="00FA7F50" w:rsidRPr="00F72C82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en </w:t>
      </w:r>
      <w:r w:rsidR="00A47C70" w:rsidRPr="00F72C82">
        <w:rPr>
          <w:rFonts w:ascii="Montserrat Light" w:eastAsia="Batang" w:hAnsi="Montserrat Light" w:cs="Arial"/>
          <w:color w:val="000000" w:themeColor="text1"/>
          <w:sz w:val="24"/>
          <w:szCs w:val="24"/>
        </w:rPr>
        <w:t>el</w:t>
      </w:r>
      <w:r w:rsidR="00A70F04" w:rsidRPr="00F72C82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 correo electrónico que registró, mismo que deberá reenviar a su jefe, patrón o empleador a fin de no salir de su casa ni acudir a una </w:t>
      </w:r>
      <w:r w:rsidR="000A455B">
        <w:rPr>
          <w:rFonts w:ascii="Montserrat Light" w:eastAsia="Batang" w:hAnsi="Montserrat Light" w:cs="Arial"/>
          <w:color w:val="000000" w:themeColor="text1"/>
          <w:sz w:val="24"/>
          <w:szCs w:val="24"/>
        </w:rPr>
        <w:t>u</w:t>
      </w:r>
      <w:r w:rsidR="00A70F04" w:rsidRPr="00F72C82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nidad </w:t>
      </w:r>
      <w:r w:rsidR="00AB77F3" w:rsidRPr="00F72C82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de </w:t>
      </w:r>
      <w:r w:rsidR="000A455B">
        <w:rPr>
          <w:rFonts w:ascii="Montserrat Light" w:eastAsia="Batang" w:hAnsi="Montserrat Light" w:cs="Arial"/>
          <w:color w:val="000000" w:themeColor="text1"/>
          <w:sz w:val="24"/>
          <w:szCs w:val="24"/>
        </w:rPr>
        <w:t>a</w:t>
      </w:r>
      <w:r w:rsidR="00AB77F3" w:rsidRPr="00F72C82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tención </w:t>
      </w:r>
      <w:r w:rsidR="000A455B">
        <w:rPr>
          <w:rFonts w:ascii="Montserrat Light" w:eastAsia="Batang" w:hAnsi="Montserrat Light" w:cs="Arial"/>
          <w:color w:val="000000" w:themeColor="text1"/>
          <w:sz w:val="24"/>
          <w:szCs w:val="24"/>
        </w:rPr>
        <w:t>m</w:t>
      </w:r>
      <w:r w:rsidR="00A70F04" w:rsidRPr="00F72C82">
        <w:rPr>
          <w:rFonts w:ascii="Montserrat Light" w:eastAsia="Batang" w:hAnsi="Montserrat Light" w:cs="Arial"/>
          <w:color w:val="000000" w:themeColor="text1"/>
          <w:sz w:val="24"/>
          <w:szCs w:val="24"/>
        </w:rPr>
        <w:t>édica.</w:t>
      </w:r>
    </w:p>
    <w:p w14:paraId="5A14B5F5" w14:textId="77777777" w:rsidR="002311BE" w:rsidRDefault="002311BE" w:rsidP="006263FA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25CD8ABD" w14:textId="2E9D45E7" w:rsidR="00D35257" w:rsidRPr="00514B83" w:rsidRDefault="00CC795C" w:rsidP="00960299">
      <w:pPr>
        <w:spacing w:after="0" w:line="240" w:lineRule="atLeast"/>
        <w:jc w:val="both"/>
        <w:rPr>
          <w:rFonts w:ascii="Montserrat Light" w:eastAsia="Batang" w:hAnsi="Montserrat Light" w:cs="Arial"/>
          <w:color w:val="000000" w:themeColor="text1"/>
          <w:sz w:val="24"/>
          <w:szCs w:val="24"/>
        </w:rPr>
      </w:pPr>
      <w:r w:rsidRPr="00514B83">
        <w:rPr>
          <w:rFonts w:ascii="Montserrat Light" w:eastAsia="Batang" w:hAnsi="Montserrat Light" w:cs="Arial"/>
          <w:color w:val="000000" w:themeColor="text1"/>
          <w:sz w:val="24"/>
          <w:szCs w:val="24"/>
        </w:rPr>
        <w:t>Aseguró que el Permiso COVID-19</w:t>
      </w:r>
      <w:r w:rsidR="00960299" w:rsidRPr="00514B83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 es homologable a la Incapacidad Temporal para el Trabajo</w:t>
      </w:r>
      <w:r w:rsidR="008A3273" w:rsidRPr="00514B83">
        <w:rPr>
          <w:rFonts w:ascii="Montserrat Light" w:eastAsia="Batang" w:hAnsi="Montserrat Light" w:cs="Arial"/>
          <w:color w:val="000000" w:themeColor="text1"/>
          <w:sz w:val="24"/>
          <w:szCs w:val="24"/>
        </w:rPr>
        <w:t>, en el ramo de Enfermedad General</w:t>
      </w:r>
      <w:r w:rsidR="00514B83">
        <w:rPr>
          <w:rFonts w:ascii="Montserrat Light" w:eastAsia="Batang" w:hAnsi="Montserrat Light" w:cs="Arial"/>
          <w:color w:val="000000" w:themeColor="text1"/>
          <w:sz w:val="24"/>
          <w:szCs w:val="24"/>
        </w:rPr>
        <w:t>,</w:t>
      </w:r>
      <w:r w:rsidR="00960299" w:rsidRPr="00514B83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 ampara la ausencia del trabajador en su centro laboral </w:t>
      </w:r>
      <w:r w:rsidR="008A3273" w:rsidRPr="00514B83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hasta </w:t>
      </w:r>
      <w:r w:rsidR="00960299" w:rsidRPr="00514B83">
        <w:rPr>
          <w:rFonts w:ascii="Montserrat Light" w:eastAsia="Batang" w:hAnsi="Montserrat Light" w:cs="Arial"/>
          <w:color w:val="000000" w:themeColor="text1"/>
          <w:sz w:val="24"/>
          <w:szCs w:val="24"/>
        </w:rPr>
        <w:t>por 14 días</w:t>
      </w:r>
      <w:r w:rsidR="00514B83">
        <w:rPr>
          <w:rFonts w:ascii="Montserrat Light" w:eastAsia="Batang" w:hAnsi="Montserrat Light" w:cs="Arial"/>
          <w:color w:val="000000" w:themeColor="text1"/>
          <w:sz w:val="24"/>
          <w:szCs w:val="24"/>
        </w:rPr>
        <w:t>,</w:t>
      </w:r>
      <w:r w:rsidR="00E77586" w:rsidRPr="00514B83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 determina el descuento de las cuotas obrero patronales</w:t>
      </w:r>
      <w:r w:rsidR="00514B83">
        <w:rPr>
          <w:rFonts w:ascii="Montserrat Light" w:eastAsia="Batang" w:hAnsi="Montserrat Light" w:cs="Arial"/>
          <w:color w:val="000000" w:themeColor="text1"/>
          <w:sz w:val="24"/>
          <w:szCs w:val="24"/>
        </w:rPr>
        <w:t>,</w:t>
      </w:r>
      <w:r w:rsidR="00E77586" w:rsidRPr="00514B83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 </w:t>
      </w:r>
      <w:r w:rsidR="00960299" w:rsidRPr="00514B83">
        <w:rPr>
          <w:rFonts w:ascii="Montserrat Light" w:eastAsia="Batang" w:hAnsi="Montserrat Light" w:cs="Arial"/>
          <w:color w:val="000000" w:themeColor="text1"/>
          <w:sz w:val="24"/>
          <w:szCs w:val="24"/>
        </w:rPr>
        <w:t>permite el pago del subsidio por parte del IMSS</w:t>
      </w:r>
      <w:r w:rsidR="00514B83">
        <w:rPr>
          <w:rFonts w:ascii="Montserrat Light" w:eastAsia="Batang" w:hAnsi="Montserrat Light" w:cs="Arial"/>
          <w:color w:val="000000" w:themeColor="text1"/>
          <w:sz w:val="24"/>
          <w:szCs w:val="24"/>
        </w:rPr>
        <w:t>,</w:t>
      </w:r>
      <w:r w:rsidR="00960299" w:rsidRPr="00514B83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 es un trámite que se puede realizar solo una vez</w:t>
      </w:r>
      <w:r w:rsidR="007475B2" w:rsidRPr="00514B83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 y no es aplicable para los trabajadores del Instituto Mexicano del Seguro Social</w:t>
      </w:r>
      <w:r w:rsidR="00960299" w:rsidRPr="00514B83">
        <w:rPr>
          <w:rFonts w:ascii="Montserrat Light" w:eastAsia="Batang" w:hAnsi="Montserrat Light" w:cs="Arial"/>
          <w:color w:val="000000" w:themeColor="text1"/>
          <w:sz w:val="24"/>
          <w:szCs w:val="24"/>
        </w:rPr>
        <w:t>.</w:t>
      </w:r>
    </w:p>
    <w:p w14:paraId="246BEF46" w14:textId="0EEEF93E" w:rsidR="00CC795C" w:rsidRDefault="00CC795C" w:rsidP="00960299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259628C4" w14:textId="6A1A631D" w:rsidR="00CC795C" w:rsidRPr="00F72C82" w:rsidRDefault="00CC795C" w:rsidP="00CC795C">
      <w:pPr>
        <w:spacing w:after="0" w:line="240" w:lineRule="atLeast"/>
        <w:jc w:val="both"/>
        <w:rPr>
          <w:rFonts w:ascii="Montserrat Light" w:eastAsia="Batang" w:hAnsi="Montserrat Light" w:cs="Arial"/>
          <w:color w:val="000000" w:themeColor="text1"/>
          <w:sz w:val="24"/>
          <w:szCs w:val="24"/>
        </w:rPr>
      </w:pPr>
      <w:r w:rsidRPr="00F72C82">
        <w:rPr>
          <w:rFonts w:ascii="Montserrat Light" w:eastAsia="Batang" w:hAnsi="Montserrat Light" w:cs="Arial"/>
          <w:color w:val="000000" w:themeColor="text1"/>
          <w:sz w:val="24"/>
          <w:szCs w:val="24"/>
        </w:rPr>
        <w:t>En la actualización 5.6.</w:t>
      </w:r>
      <w:r w:rsidR="008A3273">
        <w:rPr>
          <w:rFonts w:ascii="Montserrat Light" w:eastAsia="Batang" w:hAnsi="Montserrat Light" w:cs="Arial"/>
          <w:color w:val="000000" w:themeColor="text1"/>
          <w:sz w:val="24"/>
          <w:szCs w:val="24"/>
        </w:rPr>
        <w:t>1</w:t>
      </w:r>
      <w:r w:rsidR="008A3273" w:rsidRPr="00F72C82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 </w:t>
      </w:r>
      <w:r w:rsidRPr="00F72C82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de la App IMSS Digital para las plataformas Android y Apple se incluyeron infografías </w:t>
      </w:r>
      <w:r w:rsidR="00FA7F50" w:rsidRPr="00F72C82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sobre </w:t>
      </w:r>
      <w:r w:rsidRPr="00F72C82">
        <w:rPr>
          <w:rFonts w:ascii="Montserrat Light" w:eastAsia="Batang" w:hAnsi="Montserrat Light" w:cs="Arial"/>
          <w:color w:val="000000" w:themeColor="text1"/>
          <w:sz w:val="24"/>
          <w:szCs w:val="24"/>
        </w:rPr>
        <w:t>medidas de prevención del COVID-19, síntomas y signos de alerta, cuidados para los adultos mayores, comunicación con los hijos y por qu</w:t>
      </w:r>
      <w:r w:rsidR="00FA7F50" w:rsidRPr="00F72C82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é dejar de utilizar </w:t>
      </w:r>
      <w:r w:rsidR="008A3273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accesorios como </w:t>
      </w:r>
      <w:r w:rsidR="00FA7F50" w:rsidRPr="00F72C82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 corbata</w:t>
      </w:r>
      <w:r w:rsidR="008A3273">
        <w:rPr>
          <w:rFonts w:ascii="Montserrat Light" w:eastAsia="Batang" w:hAnsi="Montserrat Light" w:cs="Arial"/>
          <w:color w:val="000000" w:themeColor="text1"/>
          <w:sz w:val="24"/>
          <w:szCs w:val="24"/>
        </w:rPr>
        <w:t>, collares, anillos entre otros</w:t>
      </w:r>
      <w:r w:rsidR="00FA7F50" w:rsidRPr="00F72C82">
        <w:rPr>
          <w:rFonts w:ascii="Montserrat Light" w:eastAsia="Batang" w:hAnsi="Montserrat Light" w:cs="Arial"/>
          <w:color w:val="000000" w:themeColor="text1"/>
          <w:sz w:val="24"/>
          <w:szCs w:val="24"/>
        </w:rPr>
        <w:t>.</w:t>
      </w:r>
    </w:p>
    <w:p w14:paraId="0CA6B86E" w14:textId="77777777" w:rsidR="00CC795C" w:rsidRDefault="00CC795C" w:rsidP="00CC795C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72FE0F0A" w14:textId="683E56FA" w:rsidR="00CC795C" w:rsidRDefault="00CC795C" w:rsidP="00CC795C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Además, hay una lista de t</w:t>
      </w:r>
      <w:r w:rsidRPr="00E42713">
        <w:rPr>
          <w:rFonts w:ascii="Montserrat Light" w:eastAsia="Batang" w:hAnsi="Montserrat Light" w:cs="Arial"/>
          <w:sz w:val="24"/>
          <w:szCs w:val="24"/>
        </w:rPr>
        <w:t>eléfonos para comunicarse cuando existen signos de alerta</w:t>
      </w:r>
      <w:r>
        <w:rPr>
          <w:rFonts w:ascii="Montserrat Light" w:eastAsia="Batang" w:hAnsi="Montserrat Light" w:cs="Arial"/>
          <w:sz w:val="24"/>
          <w:szCs w:val="24"/>
        </w:rPr>
        <w:t xml:space="preserve"> y un </w:t>
      </w:r>
      <w:r w:rsidRPr="00B34078">
        <w:rPr>
          <w:rFonts w:ascii="Montserrat Light" w:eastAsia="Batang" w:hAnsi="Montserrat Light" w:cs="Arial"/>
          <w:sz w:val="24"/>
          <w:szCs w:val="24"/>
        </w:rPr>
        <w:t xml:space="preserve">servicio </w:t>
      </w:r>
      <w:r>
        <w:rPr>
          <w:rFonts w:ascii="Montserrat Light" w:eastAsia="Batang" w:hAnsi="Montserrat Light" w:cs="Arial"/>
          <w:sz w:val="24"/>
          <w:szCs w:val="24"/>
        </w:rPr>
        <w:t xml:space="preserve">de </w:t>
      </w:r>
      <w:r w:rsidRPr="00B34078">
        <w:rPr>
          <w:rFonts w:ascii="Montserrat Light" w:eastAsia="Batang" w:hAnsi="Montserrat Light" w:cs="Arial"/>
          <w:sz w:val="24"/>
          <w:szCs w:val="24"/>
        </w:rPr>
        <w:t xml:space="preserve">Notificaciones </w:t>
      </w:r>
      <w:proofErr w:type="spellStart"/>
      <w:r w:rsidRPr="007475B2">
        <w:rPr>
          <w:rFonts w:ascii="Montserrat Light" w:eastAsia="Batang" w:hAnsi="Montserrat Light" w:cs="Arial"/>
          <w:i/>
          <w:sz w:val="24"/>
          <w:szCs w:val="24"/>
        </w:rPr>
        <w:t>push</w:t>
      </w:r>
      <w:proofErr w:type="spellEnd"/>
      <w:r>
        <w:rPr>
          <w:rFonts w:ascii="Montserrat Light" w:eastAsia="Batang" w:hAnsi="Montserrat Light" w:cs="Arial"/>
          <w:sz w:val="24"/>
          <w:szCs w:val="24"/>
        </w:rPr>
        <w:t>,</w:t>
      </w:r>
      <w:r w:rsidRPr="00B34078">
        <w:rPr>
          <w:rFonts w:ascii="Montserrat Light" w:eastAsia="Batang" w:hAnsi="Montserrat Light" w:cs="Arial"/>
          <w:sz w:val="24"/>
          <w:szCs w:val="24"/>
        </w:rPr>
        <w:t xml:space="preserve"> </w:t>
      </w:r>
      <w:r>
        <w:rPr>
          <w:rFonts w:ascii="Montserrat Light" w:eastAsia="Batang" w:hAnsi="Montserrat Light" w:cs="Arial"/>
          <w:sz w:val="24"/>
          <w:szCs w:val="24"/>
        </w:rPr>
        <w:t xml:space="preserve">con el cual el </w:t>
      </w:r>
      <w:r w:rsidRPr="00B34078">
        <w:rPr>
          <w:rFonts w:ascii="Montserrat Light" w:eastAsia="Batang" w:hAnsi="Montserrat Light" w:cs="Arial"/>
          <w:sz w:val="24"/>
          <w:szCs w:val="24"/>
        </w:rPr>
        <w:t>usuario recibirá mensajes preventivos y/o informativos</w:t>
      </w:r>
      <w:r>
        <w:rPr>
          <w:rFonts w:ascii="Montserrat Light" w:eastAsia="Batang" w:hAnsi="Montserrat Light" w:cs="Arial"/>
          <w:sz w:val="24"/>
          <w:szCs w:val="24"/>
        </w:rPr>
        <w:t>,</w:t>
      </w:r>
      <w:r w:rsidRPr="00B34078">
        <w:rPr>
          <w:rFonts w:ascii="Montserrat Light" w:eastAsia="Batang" w:hAnsi="Montserrat Light" w:cs="Arial"/>
          <w:sz w:val="24"/>
          <w:szCs w:val="24"/>
        </w:rPr>
        <w:t xml:space="preserve"> </w:t>
      </w:r>
      <w:r>
        <w:rPr>
          <w:rFonts w:ascii="Montserrat Light" w:eastAsia="Batang" w:hAnsi="Montserrat Light" w:cs="Arial"/>
          <w:sz w:val="24"/>
          <w:szCs w:val="24"/>
        </w:rPr>
        <w:t xml:space="preserve">los cuales </w:t>
      </w:r>
      <w:r w:rsidRPr="00B34078">
        <w:rPr>
          <w:rFonts w:ascii="Montserrat Light" w:eastAsia="Batang" w:hAnsi="Montserrat Light" w:cs="Arial"/>
          <w:sz w:val="24"/>
          <w:szCs w:val="24"/>
        </w:rPr>
        <w:t>no se guardan como históricos ni se almacenan</w:t>
      </w:r>
      <w:r w:rsidR="008A3273" w:rsidRPr="008A3273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8A3273" w:rsidRPr="00B34078">
        <w:rPr>
          <w:rFonts w:ascii="Montserrat Light" w:eastAsia="Batang" w:hAnsi="Montserrat Light" w:cs="Arial"/>
          <w:sz w:val="24"/>
          <w:szCs w:val="24"/>
        </w:rPr>
        <w:t xml:space="preserve">en </w:t>
      </w:r>
      <w:r w:rsidR="008A3273">
        <w:rPr>
          <w:rFonts w:ascii="Montserrat Light" w:eastAsia="Batang" w:hAnsi="Montserrat Light" w:cs="Arial"/>
          <w:sz w:val="24"/>
          <w:szCs w:val="24"/>
        </w:rPr>
        <w:t>los</w:t>
      </w:r>
      <w:r w:rsidR="008A3273" w:rsidRPr="00B34078">
        <w:rPr>
          <w:rFonts w:ascii="Montserrat Light" w:eastAsia="Batang" w:hAnsi="Montserrat Light" w:cs="Arial"/>
          <w:sz w:val="24"/>
          <w:szCs w:val="24"/>
        </w:rPr>
        <w:t xml:space="preserve"> dispositivo</w:t>
      </w:r>
      <w:r w:rsidR="008A3273">
        <w:rPr>
          <w:rFonts w:ascii="Montserrat Light" w:eastAsia="Batang" w:hAnsi="Montserrat Light" w:cs="Arial"/>
          <w:sz w:val="24"/>
          <w:szCs w:val="24"/>
        </w:rPr>
        <w:t>s</w:t>
      </w:r>
      <w:r w:rsidRPr="00B34078">
        <w:rPr>
          <w:rFonts w:ascii="Montserrat Light" w:eastAsia="Batang" w:hAnsi="Montserrat Light" w:cs="Arial"/>
          <w:sz w:val="24"/>
          <w:szCs w:val="24"/>
        </w:rPr>
        <w:t>.</w:t>
      </w:r>
    </w:p>
    <w:p w14:paraId="1793E83C" w14:textId="6C7C46B5" w:rsidR="00CC795C" w:rsidRDefault="00CC795C" w:rsidP="00CC795C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7FB31376" w14:textId="77777777" w:rsidR="00514B83" w:rsidRDefault="00C462BB" w:rsidP="00C462B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Recordó que en el escritorio virtual en la página web del IMSS</w:t>
      </w:r>
      <w:r w:rsidR="00FA7F50" w:rsidRPr="00FA7F50">
        <w:rPr>
          <w:rFonts w:ascii="Montserrat Light" w:eastAsia="Batang" w:hAnsi="Montserrat Light" w:cs="Arial"/>
          <w:b/>
          <w:color w:val="00B050"/>
          <w:sz w:val="24"/>
          <w:szCs w:val="24"/>
        </w:rPr>
        <w:t>,</w:t>
      </w:r>
      <w:r>
        <w:rPr>
          <w:rFonts w:ascii="Montserrat Light" w:eastAsia="Batang" w:hAnsi="Montserrat Light" w:cs="Arial"/>
          <w:sz w:val="24"/>
          <w:szCs w:val="24"/>
        </w:rPr>
        <w:t xml:space="preserve"> los derechohabientes tienen acceso a diversos </w:t>
      </w:r>
      <w:r w:rsidR="00CC795C" w:rsidRPr="00CC795C">
        <w:rPr>
          <w:rFonts w:ascii="Montserrat Light" w:eastAsia="Batang" w:hAnsi="Montserrat Light" w:cs="Arial"/>
          <w:sz w:val="24"/>
          <w:szCs w:val="24"/>
        </w:rPr>
        <w:t>servicios digitales</w:t>
      </w:r>
      <w:r w:rsidR="00514B83">
        <w:rPr>
          <w:rFonts w:ascii="Montserrat Light" w:eastAsia="Batang" w:hAnsi="Montserrat Light" w:cs="Arial"/>
          <w:sz w:val="24"/>
          <w:szCs w:val="24"/>
        </w:rPr>
        <w:t>,</w:t>
      </w:r>
      <w:r>
        <w:rPr>
          <w:rFonts w:ascii="Montserrat Light" w:eastAsia="Batang" w:hAnsi="Montserrat Light" w:cs="Arial"/>
          <w:sz w:val="24"/>
          <w:szCs w:val="24"/>
        </w:rPr>
        <w:t xml:space="preserve"> como </w:t>
      </w:r>
      <w:r w:rsidR="00CC795C" w:rsidRPr="00CC795C">
        <w:rPr>
          <w:rFonts w:ascii="Montserrat Light" w:eastAsia="Batang" w:hAnsi="Montserrat Light" w:cs="Arial"/>
          <w:sz w:val="24"/>
          <w:szCs w:val="24"/>
        </w:rPr>
        <w:t>obtener o recordar el Número de Seguridad Social</w:t>
      </w:r>
      <w:r w:rsidR="00514B83">
        <w:rPr>
          <w:rFonts w:ascii="Montserrat Light" w:eastAsia="Batang" w:hAnsi="Montserrat Light" w:cs="Arial"/>
          <w:sz w:val="24"/>
          <w:szCs w:val="24"/>
        </w:rPr>
        <w:t>,</w:t>
      </w:r>
      <w:r>
        <w:rPr>
          <w:rFonts w:ascii="Montserrat Light" w:eastAsia="Batang" w:hAnsi="Montserrat Light" w:cs="Arial"/>
          <w:sz w:val="24"/>
          <w:szCs w:val="24"/>
        </w:rPr>
        <w:t xml:space="preserve"> c</w:t>
      </w:r>
      <w:r w:rsidR="00CC795C" w:rsidRPr="00CC795C">
        <w:rPr>
          <w:rFonts w:ascii="Montserrat Light" w:eastAsia="Batang" w:hAnsi="Montserrat Light" w:cs="Arial"/>
          <w:sz w:val="24"/>
          <w:szCs w:val="24"/>
        </w:rPr>
        <w:t>onsultar la Vigencia de Derecho</w:t>
      </w:r>
      <w:r>
        <w:rPr>
          <w:rFonts w:ascii="Montserrat Light" w:eastAsia="Batang" w:hAnsi="Montserrat Light" w:cs="Arial"/>
          <w:sz w:val="24"/>
          <w:szCs w:val="24"/>
        </w:rPr>
        <w:t xml:space="preserve">s y </w:t>
      </w:r>
      <w:r w:rsidR="00CC795C" w:rsidRPr="00CC795C">
        <w:rPr>
          <w:rFonts w:ascii="Montserrat Light" w:eastAsia="Batang" w:hAnsi="Montserrat Light" w:cs="Arial"/>
          <w:sz w:val="24"/>
          <w:szCs w:val="24"/>
        </w:rPr>
        <w:t>semanas cotizadas</w:t>
      </w:r>
      <w:r>
        <w:rPr>
          <w:rFonts w:ascii="Montserrat Light" w:eastAsia="Batang" w:hAnsi="Montserrat Light" w:cs="Arial"/>
          <w:sz w:val="24"/>
          <w:szCs w:val="24"/>
        </w:rPr>
        <w:t xml:space="preserve">. </w:t>
      </w:r>
    </w:p>
    <w:p w14:paraId="28BBE31E" w14:textId="77777777" w:rsidR="00514B83" w:rsidRDefault="00514B83" w:rsidP="00C462B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32BE30E8" w14:textId="6DB24752" w:rsidR="000A455B" w:rsidRDefault="00C462BB" w:rsidP="00C462B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En el caso de los patrones, </w:t>
      </w:r>
      <w:r w:rsidR="00CC795C" w:rsidRPr="00CC795C">
        <w:rPr>
          <w:rFonts w:ascii="Montserrat Light" w:eastAsia="Batang" w:hAnsi="Montserrat Light" w:cs="Arial"/>
          <w:sz w:val="24"/>
          <w:szCs w:val="24"/>
        </w:rPr>
        <w:t>dar cumplimiento a las obligaciones con el IMSS a través del Dictamen Electrónico</w:t>
      </w:r>
      <w:r w:rsidR="00514B83">
        <w:rPr>
          <w:rFonts w:ascii="Montserrat Light" w:eastAsia="Batang" w:hAnsi="Montserrat Light" w:cs="Arial"/>
          <w:sz w:val="24"/>
          <w:szCs w:val="24"/>
        </w:rPr>
        <w:t>,</w:t>
      </w:r>
      <w:r>
        <w:rPr>
          <w:rFonts w:ascii="Montserrat Light" w:eastAsia="Batang" w:hAnsi="Montserrat Light" w:cs="Arial"/>
          <w:sz w:val="24"/>
          <w:szCs w:val="24"/>
        </w:rPr>
        <w:t xml:space="preserve"> d</w:t>
      </w:r>
      <w:r w:rsidR="00CC795C" w:rsidRPr="00CC795C">
        <w:rPr>
          <w:rFonts w:ascii="Montserrat Light" w:eastAsia="Batang" w:hAnsi="Montserrat Light" w:cs="Arial"/>
          <w:sz w:val="24"/>
          <w:szCs w:val="24"/>
        </w:rPr>
        <w:t>escargar comprobantes fiscales</w:t>
      </w:r>
      <w:r w:rsidR="00514B83">
        <w:rPr>
          <w:rFonts w:ascii="Montserrat Light" w:eastAsia="Batang" w:hAnsi="Montserrat Light" w:cs="Arial"/>
          <w:sz w:val="24"/>
          <w:szCs w:val="24"/>
        </w:rPr>
        <w:t>,</w:t>
      </w:r>
      <w:r>
        <w:rPr>
          <w:rFonts w:ascii="Montserrat Light" w:eastAsia="Batang" w:hAnsi="Montserrat Light" w:cs="Arial"/>
          <w:sz w:val="24"/>
          <w:szCs w:val="24"/>
        </w:rPr>
        <w:t xml:space="preserve"> c</w:t>
      </w:r>
      <w:r w:rsidR="00CC795C" w:rsidRPr="00CC795C">
        <w:rPr>
          <w:rFonts w:ascii="Montserrat Light" w:eastAsia="Batang" w:hAnsi="Montserrat Light" w:cs="Arial"/>
          <w:sz w:val="24"/>
          <w:szCs w:val="24"/>
        </w:rPr>
        <w:t>onsul</w:t>
      </w:r>
      <w:r>
        <w:rPr>
          <w:rFonts w:ascii="Montserrat Light" w:eastAsia="Batang" w:hAnsi="Montserrat Light" w:cs="Arial"/>
          <w:sz w:val="24"/>
          <w:szCs w:val="24"/>
        </w:rPr>
        <w:t>t</w:t>
      </w:r>
      <w:r w:rsidR="00CC795C" w:rsidRPr="00CC795C">
        <w:rPr>
          <w:rFonts w:ascii="Montserrat Light" w:eastAsia="Batang" w:hAnsi="Montserrat Light" w:cs="Arial"/>
          <w:sz w:val="24"/>
          <w:szCs w:val="24"/>
        </w:rPr>
        <w:t xml:space="preserve">ar riesgos de trabajo </w:t>
      </w:r>
      <w:r>
        <w:rPr>
          <w:rFonts w:ascii="Montserrat Light" w:eastAsia="Batang" w:hAnsi="Montserrat Light" w:cs="Arial"/>
          <w:sz w:val="24"/>
          <w:szCs w:val="24"/>
        </w:rPr>
        <w:t>e i</w:t>
      </w:r>
      <w:r w:rsidR="00CC795C" w:rsidRPr="00CC795C">
        <w:rPr>
          <w:rFonts w:ascii="Montserrat Light" w:eastAsia="Batang" w:hAnsi="Montserrat Light" w:cs="Arial"/>
          <w:sz w:val="24"/>
          <w:szCs w:val="24"/>
        </w:rPr>
        <w:t>ncapacidades de sus</w:t>
      </w:r>
      <w:r>
        <w:rPr>
          <w:rFonts w:ascii="Montserrat Light" w:eastAsia="Batang" w:hAnsi="Montserrat Light" w:cs="Arial"/>
          <w:sz w:val="24"/>
          <w:szCs w:val="24"/>
        </w:rPr>
        <w:t xml:space="preserve"> empleados</w:t>
      </w:r>
      <w:r w:rsidR="00CC795C" w:rsidRPr="00CC795C">
        <w:rPr>
          <w:rFonts w:ascii="Montserrat Light" w:eastAsia="Batang" w:hAnsi="Montserrat Light" w:cs="Arial"/>
          <w:sz w:val="24"/>
          <w:szCs w:val="24"/>
        </w:rPr>
        <w:t>, entre muchos otros.</w:t>
      </w:r>
    </w:p>
    <w:p w14:paraId="19234026" w14:textId="77777777" w:rsidR="000A455B" w:rsidRDefault="000A455B" w:rsidP="00C462B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76B17647" w14:textId="47D29D30" w:rsidR="00CC795C" w:rsidRPr="00514B83" w:rsidRDefault="008A3273" w:rsidP="00C462BB">
      <w:pPr>
        <w:spacing w:after="0" w:line="240" w:lineRule="atLeast"/>
        <w:jc w:val="both"/>
        <w:rPr>
          <w:rFonts w:ascii="Montserrat Light" w:eastAsia="Batang" w:hAnsi="Montserrat Light" w:cs="Arial"/>
          <w:color w:val="000000" w:themeColor="text1"/>
          <w:sz w:val="24"/>
          <w:szCs w:val="24"/>
        </w:rPr>
      </w:pPr>
      <w:r w:rsidRPr="00514B83">
        <w:rPr>
          <w:rFonts w:ascii="Montserrat Light" w:eastAsia="Batang" w:hAnsi="Montserrat Light" w:cs="Arial"/>
          <w:color w:val="000000" w:themeColor="text1"/>
          <w:sz w:val="24"/>
          <w:szCs w:val="24"/>
        </w:rPr>
        <w:lastRenderedPageBreak/>
        <w:t xml:space="preserve">Señaló </w:t>
      </w:r>
      <w:r w:rsidR="000A455B" w:rsidRPr="00514B83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que al igual que el resto de los trámites y servicios digitales del Seguro Social, </w:t>
      </w:r>
      <w:r w:rsidR="00A53D42" w:rsidRPr="00514B83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el Cuestionario y el Permiso COVID-19 </w:t>
      </w:r>
      <w:r w:rsidR="000A455B" w:rsidRPr="00514B83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son totalmente gratuitos para la </w:t>
      </w:r>
      <w:proofErr w:type="spellStart"/>
      <w:r w:rsidR="000A455B" w:rsidRPr="00514B83">
        <w:rPr>
          <w:rFonts w:ascii="Montserrat Light" w:eastAsia="Batang" w:hAnsi="Montserrat Light" w:cs="Arial"/>
          <w:color w:val="000000" w:themeColor="text1"/>
          <w:sz w:val="24"/>
          <w:szCs w:val="24"/>
        </w:rPr>
        <w:t>derechohabiencia</w:t>
      </w:r>
      <w:proofErr w:type="spellEnd"/>
      <w:r w:rsidR="000A455B" w:rsidRPr="00514B83">
        <w:rPr>
          <w:rFonts w:ascii="Montserrat Light" w:eastAsia="Batang" w:hAnsi="Montserrat Light" w:cs="Arial"/>
          <w:color w:val="000000" w:themeColor="text1"/>
          <w:sz w:val="24"/>
          <w:szCs w:val="24"/>
        </w:rPr>
        <w:t>.</w:t>
      </w:r>
    </w:p>
    <w:p w14:paraId="30EE0DBC" w14:textId="77777777" w:rsidR="00CC795C" w:rsidRPr="00514B83" w:rsidRDefault="00CC795C" w:rsidP="00CC795C">
      <w:pPr>
        <w:spacing w:after="0" w:line="240" w:lineRule="atLeast"/>
        <w:jc w:val="both"/>
        <w:rPr>
          <w:rFonts w:ascii="Montserrat Light" w:eastAsia="Batang" w:hAnsi="Montserrat Light" w:cs="Arial"/>
          <w:color w:val="000000" w:themeColor="text1"/>
          <w:sz w:val="24"/>
          <w:szCs w:val="24"/>
        </w:rPr>
      </w:pPr>
    </w:p>
    <w:p w14:paraId="05C55321" w14:textId="4C15441D" w:rsidR="00CC795C" w:rsidRPr="00514B83" w:rsidRDefault="00CC795C" w:rsidP="00CC795C">
      <w:pPr>
        <w:spacing w:after="0" w:line="240" w:lineRule="atLeast"/>
        <w:jc w:val="both"/>
        <w:rPr>
          <w:rFonts w:ascii="Montserrat Light" w:eastAsia="Batang" w:hAnsi="Montserrat Light" w:cs="Arial"/>
          <w:color w:val="000000" w:themeColor="text1"/>
          <w:sz w:val="24"/>
          <w:szCs w:val="24"/>
        </w:rPr>
      </w:pPr>
      <w:r w:rsidRPr="00514B83">
        <w:rPr>
          <w:rFonts w:ascii="Montserrat Light" w:eastAsia="Batang" w:hAnsi="Montserrat Light" w:cs="Arial"/>
          <w:color w:val="000000" w:themeColor="text1"/>
          <w:sz w:val="24"/>
          <w:szCs w:val="24"/>
        </w:rPr>
        <w:t>“Lo más importante es que tanto los patrones como los derechohabientes se queden en su casa y utilicen los servicios digitales que ponemos a su disposición para facilitar los trámites, tanto en nuestra página web como en la App IMSS Digital”</w:t>
      </w:r>
      <w:r w:rsidR="00FA7F50" w:rsidRPr="00514B83">
        <w:rPr>
          <w:rFonts w:ascii="Montserrat Light" w:eastAsia="Batang" w:hAnsi="Montserrat Light" w:cs="Arial"/>
          <w:color w:val="000000" w:themeColor="text1"/>
          <w:sz w:val="24"/>
          <w:szCs w:val="24"/>
        </w:rPr>
        <w:t>, concluyó.</w:t>
      </w:r>
    </w:p>
    <w:p w14:paraId="240914CF" w14:textId="77777777" w:rsidR="00A31E7B" w:rsidRDefault="00A31E7B" w:rsidP="00960299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758EDB1C" w14:textId="34A89DF2" w:rsidR="00D67AA6" w:rsidRDefault="004836C5" w:rsidP="005518A9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4"/>
          <w:szCs w:val="24"/>
        </w:rPr>
      </w:pPr>
      <w:r w:rsidRPr="004836C5">
        <w:rPr>
          <w:rFonts w:ascii="Montserrat Light" w:eastAsia="Batang" w:hAnsi="Montserrat Light" w:cs="Arial"/>
          <w:b/>
          <w:sz w:val="24"/>
          <w:szCs w:val="24"/>
        </w:rPr>
        <w:t>-</w:t>
      </w:r>
      <w:r w:rsidR="00B63D51" w:rsidRPr="004836C5">
        <w:rPr>
          <w:rFonts w:ascii="Montserrat Light" w:eastAsia="Batang" w:hAnsi="Montserrat Light" w:cs="Arial"/>
          <w:b/>
          <w:sz w:val="24"/>
          <w:szCs w:val="24"/>
        </w:rPr>
        <w:t>-- o0o ---</w:t>
      </w:r>
    </w:p>
    <w:p w14:paraId="550C86BE" w14:textId="77777777" w:rsidR="00FA7F50" w:rsidRDefault="00FA7F50" w:rsidP="00FA7F50">
      <w:pPr>
        <w:spacing w:after="0" w:line="240" w:lineRule="atLeast"/>
        <w:jc w:val="both"/>
        <w:rPr>
          <w:rFonts w:ascii="Montserrat Light" w:hAnsi="Montserrat Light"/>
          <w:color w:val="000000"/>
          <w:sz w:val="24"/>
          <w:szCs w:val="24"/>
        </w:rPr>
      </w:pPr>
    </w:p>
    <w:sectPr w:rsidR="00FA7F50" w:rsidSect="00BF3063">
      <w:headerReference w:type="default" r:id="rId10"/>
      <w:pgSz w:w="12240" w:h="15840"/>
      <w:pgMar w:top="2977" w:right="1021" w:bottom="1440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CE16C2C" w14:textId="77777777" w:rsidR="00F3703A" w:rsidRDefault="00F3703A" w:rsidP="00B4228A">
      <w:r>
        <w:separator/>
      </w:r>
    </w:p>
  </w:endnote>
  <w:endnote w:type="continuationSeparator" w:id="0">
    <w:p w14:paraId="7C3608F3" w14:textId="77777777" w:rsidR="00F3703A" w:rsidRDefault="00F3703A" w:rsidP="00B42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ontserrat Light">
    <w:altName w:val="Calibri"/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A56FFA" w14:textId="77777777" w:rsidR="00F3703A" w:rsidRDefault="00F3703A" w:rsidP="00B4228A">
      <w:r>
        <w:separator/>
      </w:r>
    </w:p>
  </w:footnote>
  <w:footnote w:type="continuationSeparator" w:id="0">
    <w:p w14:paraId="199A6247" w14:textId="77777777" w:rsidR="00F3703A" w:rsidRDefault="00F3703A" w:rsidP="00B422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EFFE8C" w14:textId="00CDAA9E" w:rsidR="00740836" w:rsidRDefault="00740836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6704" behindDoc="1" locked="0" layoutInCell="1" allowOverlap="1" wp14:anchorId="076589DB" wp14:editId="16F44C08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5" cy="10173036"/>
          <wp:effectExtent l="0" t="0" r="0" b="1270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_asuntos consultiv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5" cy="101730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FB435D"/>
    <w:multiLevelType w:val="hybridMultilevel"/>
    <w:tmpl w:val="2B4A1B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E85233"/>
    <w:multiLevelType w:val="hybridMultilevel"/>
    <w:tmpl w:val="8C564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AE0627"/>
    <w:multiLevelType w:val="hybridMultilevel"/>
    <w:tmpl w:val="4B2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28A"/>
    <w:rsid w:val="00004B2D"/>
    <w:rsid w:val="00013E84"/>
    <w:rsid w:val="00014B3A"/>
    <w:rsid w:val="00015E1D"/>
    <w:rsid w:val="0001624F"/>
    <w:rsid w:val="00026449"/>
    <w:rsid w:val="00030F14"/>
    <w:rsid w:val="0003214C"/>
    <w:rsid w:val="00034289"/>
    <w:rsid w:val="0003448A"/>
    <w:rsid w:val="00036DAA"/>
    <w:rsid w:val="00040C5D"/>
    <w:rsid w:val="00041B00"/>
    <w:rsid w:val="00041CB1"/>
    <w:rsid w:val="000424C5"/>
    <w:rsid w:val="00043B0C"/>
    <w:rsid w:val="000442D3"/>
    <w:rsid w:val="00044409"/>
    <w:rsid w:val="000444AF"/>
    <w:rsid w:val="00047255"/>
    <w:rsid w:val="000504EC"/>
    <w:rsid w:val="0005527D"/>
    <w:rsid w:val="00070294"/>
    <w:rsid w:val="00071C46"/>
    <w:rsid w:val="00074230"/>
    <w:rsid w:val="00083DD4"/>
    <w:rsid w:val="00092DC6"/>
    <w:rsid w:val="00094AC7"/>
    <w:rsid w:val="00096C93"/>
    <w:rsid w:val="00096F3B"/>
    <w:rsid w:val="00097699"/>
    <w:rsid w:val="000A0B32"/>
    <w:rsid w:val="000A1383"/>
    <w:rsid w:val="000A1BAC"/>
    <w:rsid w:val="000A455B"/>
    <w:rsid w:val="000B029E"/>
    <w:rsid w:val="000B2218"/>
    <w:rsid w:val="000B3CB9"/>
    <w:rsid w:val="000B5516"/>
    <w:rsid w:val="000C1776"/>
    <w:rsid w:val="000C3F24"/>
    <w:rsid w:val="000C3F67"/>
    <w:rsid w:val="000C53C1"/>
    <w:rsid w:val="000C55AD"/>
    <w:rsid w:val="000C5A52"/>
    <w:rsid w:val="000C6856"/>
    <w:rsid w:val="000D2355"/>
    <w:rsid w:val="000D499F"/>
    <w:rsid w:val="000E7286"/>
    <w:rsid w:val="000E7A92"/>
    <w:rsid w:val="000F56BB"/>
    <w:rsid w:val="000F6EF2"/>
    <w:rsid w:val="00117B35"/>
    <w:rsid w:val="00117D13"/>
    <w:rsid w:val="00120250"/>
    <w:rsid w:val="0012548B"/>
    <w:rsid w:val="0013387E"/>
    <w:rsid w:val="00140A09"/>
    <w:rsid w:val="00143325"/>
    <w:rsid w:val="00144B99"/>
    <w:rsid w:val="00147A69"/>
    <w:rsid w:val="00152025"/>
    <w:rsid w:val="0015296E"/>
    <w:rsid w:val="001539CD"/>
    <w:rsid w:val="00153E61"/>
    <w:rsid w:val="00155DD4"/>
    <w:rsid w:val="00156AFD"/>
    <w:rsid w:val="00163737"/>
    <w:rsid w:val="0016387A"/>
    <w:rsid w:val="00163FC9"/>
    <w:rsid w:val="001652D7"/>
    <w:rsid w:val="00165BCD"/>
    <w:rsid w:val="001665A5"/>
    <w:rsid w:val="001670DD"/>
    <w:rsid w:val="00167B0F"/>
    <w:rsid w:val="00171F5E"/>
    <w:rsid w:val="00174198"/>
    <w:rsid w:val="00174D49"/>
    <w:rsid w:val="00176AE3"/>
    <w:rsid w:val="001801FC"/>
    <w:rsid w:val="001810C4"/>
    <w:rsid w:val="001861DB"/>
    <w:rsid w:val="00187D46"/>
    <w:rsid w:val="00187FFA"/>
    <w:rsid w:val="0019356A"/>
    <w:rsid w:val="00195DA6"/>
    <w:rsid w:val="00196097"/>
    <w:rsid w:val="001A15EC"/>
    <w:rsid w:val="001A3589"/>
    <w:rsid w:val="001A6846"/>
    <w:rsid w:val="001A69EA"/>
    <w:rsid w:val="001A7315"/>
    <w:rsid w:val="001B6AD6"/>
    <w:rsid w:val="001B6E1B"/>
    <w:rsid w:val="001B6FFE"/>
    <w:rsid w:val="001C2F1F"/>
    <w:rsid w:val="001C40E3"/>
    <w:rsid w:val="001D0FFF"/>
    <w:rsid w:val="001D27A6"/>
    <w:rsid w:val="001D3D29"/>
    <w:rsid w:val="001D494C"/>
    <w:rsid w:val="001D5D38"/>
    <w:rsid w:val="001E75AC"/>
    <w:rsid w:val="001F1B12"/>
    <w:rsid w:val="001F466F"/>
    <w:rsid w:val="001F6114"/>
    <w:rsid w:val="001F6E11"/>
    <w:rsid w:val="002000FB"/>
    <w:rsid w:val="00201555"/>
    <w:rsid w:val="00201937"/>
    <w:rsid w:val="0020478B"/>
    <w:rsid w:val="00206D94"/>
    <w:rsid w:val="002078F0"/>
    <w:rsid w:val="00211013"/>
    <w:rsid w:val="0021199C"/>
    <w:rsid w:val="002120D5"/>
    <w:rsid w:val="00213BCE"/>
    <w:rsid w:val="00215374"/>
    <w:rsid w:val="0021560F"/>
    <w:rsid w:val="00216478"/>
    <w:rsid w:val="00220C51"/>
    <w:rsid w:val="00222B3D"/>
    <w:rsid w:val="002230EF"/>
    <w:rsid w:val="00223B06"/>
    <w:rsid w:val="00225A59"/>
    <w:rsid w:val="002267F4"/>
    <w:rsid w:val="00227418"/>
    <w:rsid w:val="002311BE"/>
    <w:rsid w:val="002359EF"/>
    <w:rsid w:val="00240BA1"/>
    <w:rsid w:val="0024150A"/>
    <w:rsid w:val="0024309F"/>
    <w:rsid w:val="00243611"/>
    <w:rsid w:val="00245589"/>
    <w:rsid w:val="00246A1C"/>
    <w:rsid w:val="00246E5D"/>
    <w:rsid w:val="0025041D"/>
    <w:rsid w:val="00252514"/>
    <w:rsid w:val="002527B4"/>
    <w:rsid w:val="002563BE"/>
    <w:rsid w:val="0025755E"/>
    <w:rsid w:val="00257CE8"/>
    <w:rsid w:val="0026365C"/>
    <w:rsid w:val="00272862"/>
    <w:rsid w:val="00275D38"/>
    <w:rsid w:val="0027717D"/>
    <w:rsid w:val="0027761D"/>
    <w:rsid w:val="00280363"/>
    <w:rsid w:val="00282CDB"/>
    <w:rsid w:val="0028472E"/>
    <w:rsid w:val="00285883"/>
    <w:rsid w:val="002877E9"/>
    <w:rsid w:val="002913E0"/>
    <w:rsid w:val="00293194"/>
    <w:rsid w:val="00294E7B"/>
    <w:rsid w:val="002A06DF"/>
    <w:rsid w:val="002A2556"/>
    <w:rsid w:val="002A5BC9"/>
    <w:rsid w:val="002A6086"/>
    <w:rsid w:val="002A6B4D"/>
    <w:rsid w:val="002A6C66"/>
    <w:rsid w:val="002A7014"/>
    <w:rsid w:val="002A7F41"/>
    <w:rsid w:val="002B35F3"/>
    <w:rsid w:val="002B3D6D"/>
    <w:rsid w:val="002B3DB7"/>
    <w:rsid w:val="002B5037"/>
    <w:rsid w:val="002B5CA3"/>
    <w:rsid w:val="002C007E"/>
    <w:rsid w:val="002C2BB9"/>
    <w:rsid w:val="002C3AA0"/>
    <w:rsid w:val="002C61BC"/>
    <w:rsid w:val="002C6CCD"/>
    <w:rsid w:val="002C6FA5"/>
    <w:rsid w:val="002D1F5C"/>
    <w:rsid w:val="002D5954"/>
    <w:rsid w:val="002D7F1F"/>
    <w:rsid w:val="002E3FC3"/>
    <w:rsid w:val="002E619C"/>
    <w:rsid w:val="002E662A"/>
    <w:rsid w:val="002E7101"/>
    <w:rsid w:val="002E7676"/>
    <w:rsid w:val="002F3042"/>
    <w:rsid w:val="002F42C2"/>
    <w:rsid w:val="002F5F2D"/>
    <w:rsid w:val="002F64ED"/>
    <w:rsid w:val="0030059B"/>
    <w:rsid w:val="0031169F"/>
    <w:rsid w:val="003138B6"/>
    <w:rsid w:val="0031393D"/>
    <w:rsid w:val="00315437"/>
    <w:rsid w:val="0032082C"/>
    <w:rsid w:val="003234F0"/>
    <w:rsid w:val="003239FE"/>
    <w:rsid w:val="00324F35"/>
    <w:rsid w:val="00330B0D"/>
    <w:rsid w:val="003312E9"/>
    <w:rsid w:val="00336A20"/>
    <w:rsid w:val="00336DFB"/>
    <w:rsid w:val="00340683"/>
    <w:rsid w:val="00342105"/>
    <w:rsid w:val="00344337"/>
    <w:rsid w:val="003447F5"/>
    <w:rsid w:val="003466EF"/>
    <w:rsid w:val="0035396B"/>
    <w:rsid w:val="00356EF5"/>
    <w:rsid w:val="00360EFA"/>
    <w:rsid w:val="00362352"/>
    <w:rsid w:val="0036362A"/>
    <w:rsid w:val="003641C5"/>
    <w:rsid w:val="003648C5"/>
    <w:rsid w:val="00364DDB"/>
    <w:rsid w:val="00364E4C"/>
    <w:rsid w:val="00367933"/>
    <w:rsid w:val="003720F7"/>
    <w:rsid w:val="003748AF"/>
    <w:rsid w:val="003767FC"/>
    <w:rsid w:val="00382CE3"/>
    <w:rsid w:val="003835B2"/>
    <w:rsid w:val="00386DB7"/>
    <w:rsid w:val="00387FCE"/>
    <w:rsid w:val="0039002A"/>
    <w:rsid w:val="00392694"/>
    <w:rsid w:val="0039660C"/>
    <w:rsid w:val="00397D16"/>
    <w:rsid w:val="003A2929"/>
    <w:rsid w:val="003A5350"/>
    <w:rsid w:val="003B25F5"/>
    <w:rsid w:val="003B4FB5"/>
    <w:rsid w:val="003B4FFE"/>
    <w:rsid w:val="003B5013"/>
    <w:rsid w:val="003B63D1"/>
    <w:rsid w:val="003C0B34"/>
    <w:rsid w:val="003C4E1C"/>
    <w:rsid w:val="003C52F5"/>
    <w:rsid w:val="003C7E22"/>
    <w:rsid w:val="003D266E"/>
    <w:rsid w:val="003D3404"/>
    <w:rsid w:val="003E4AA6"/>
    <w:rsid w:val="003E5B30"/>
    <w:rsid w:val="003F1973"/>
    <w:rsid w:val="003F2CC5"/>
    <w:rsid w:val="003F56A2"/>
    <w:rsid w:val="003F59BD"/>
    <w:rsid w:val="003F757B"/>
    <w:rsid w:val="00401C6C"/>
    <w:rsid w:val="00402086"/>
    <w:rsid w:val="004045BF"/>
    <w:rsid w:val="004072E8"/>
    <w:rsid w:val="00410173"/>
    <w:rsid w:val="00415DD6"/>
    <w:rsid w:val="00420119"/>
    <w:rsid w:val="00420C05"/>
    <w:rsid w:val="00420D8D"/>
    <w:rsid w:val="00421F78"/>
    <w:rsid w:val="00426A0A"/>
    <w:rsid w:val="00427666"/>
    <w:rsid w:val="004303F5"/>
    <w:rsid w:val="00432B29"/>
    <w:rsid w:val="00433616"/>
    <w:rsid w:val="0043535D"/>
    <w:rsid w:val="004373C4"/>
    <w:rsid w:val="0044074B"/>
    <w:rsid w:val="00442A29"/>
    <w:rsid w:val="00445E2C"/>
    <w:rsid w:val="00446FCD"/>
    <w:rsid w:val="00450716"/>
    <w:rsid w:val="00455B35"/>
    <w:rsid w:val="0047072E"/>
    <w:rsid w:val="00471D13"/>
    <w:rsid w:val="004742E2"/>
    <w:rsid w:val="0047478D"/>
    <w:rsid w:val="00474988"/>
    <w:rsid w:val="004763B3"/>
    <w:rsid w:val="00480829"/>
    <w:rsid w:val="00481049"/>
    <w:rsid w:val="00481AA6"/>
    <w:rsid w:val="004836C5"/>
    <w:rsid w:val="004876F4"/>
    <w:rsid w:val="00490A0D"/>
    <w:rsid w:val="004924C4"/>
    <w:rsid w:val="00492AA4"/>
    <w:rsid w:val="00492BA9"/>
    <w:rsid w:val="004A3673"/>
    <w:rsid w:val="004A6540"/>
    <w:rsid w:val="004A686E"/>
    <w:rsid w:val="004A688A"/>
    <w:rsid w:val="004B1CBB"/>
    <w:rsid w:val="004B30BD"/>
    <w:rsid w:val="004B6DA5"/>
    <w:rsid w:val="004B6F47"/>
    <w:rsid w:val="004C4288"/>
    <w:rsid w:val="004C4E2A"/>
    <w:rsid w:val="004C5C42"/>
    <w:rsid w:val="004C5E49"/>
    <w:rsid w:val="004D49F2"/>
    <w:rsid w:val="004E11DB"/>
    <w:rsid w:val="004E1713"/>
    <w:rsid w:val="004E1D8B"/>
    <w:rsid w:val="004E262F"/>
    <w:rsid w:val="004E7898"/>
    <w:rsid w:val="004F4070"/>
    <w:rsid w:val="004F5A1D"/>
    <w:rsid w:val="004F6280"/>
    <w:rsid w:val="00502956"/>
    <w:rsid w:val="0050313C"/>
    <w:rsid w:val="00503E89"/>
    <w:rsid w:val="00506035"/>
    <w:rsid w:val="00514B83"/>
    <w:rsid w:val="005250C3"/>
    <w:rsid w:val="00525774"/>
    <w:rsid w:val="00526817"/>
    <w:rsid w:val="005350AA"/>
    <w:rsid w:val="00537975"/>
    <w:rsid w:val="0054125C"/>
    <w:rsid w:val="005518A9"/>
    <w:rsid w:val="0055570A"/>
    <w:rsid w:val="00560C8A"/>
    <w:rsid w:val="00563AB9"/>
    <w:rsid w:val="0056581B"/>
    <w:rsid w:val="005658E6"/>
    <w:rsid w:val="005673E6"/>
    <w:rsid w:val="00572FBF"/>
    <w:rsid w:val="00575162"/>
    <w:rsid w:val="00575575"/>
    <w:rsid w:val="00575885"/>
    <w:rsid w:val="00580614"/>
    <w:rsid w:val="005849A3"/>
    <w:rsid w:val="00584E1D"/>
    <w:rsid w:val="00584F64"/>
    <w:rsid w:val="005929CE"/>
    <w:rsid w:val="005A05FA"/>
    <w:rsid w:val="005A14D2"/>
    <w:rsid w:val="005A4789"/>
    <w:rsid w:val="005A52FC"/>
    <w:rsid w:val="005A6742"/>
    <w:rsid w:val="005A7123"/>
    <w:rsid w:val="005B0664"/>
    <w:rsid w:val="005B0C38"/>
    <w:rsid w:val="005B1625"/>
    <w:rsid w:val="005B4370"/>
    <w:rsid w:val="005B4477"/>
    <w:rsid w:val="005C0A2E"/>
    <w:rsid w:val="005C3607"/>
    <w:rsid w:val="005C6303"/>
    <w:rsid w:val="005D06EF"/>
    <w:rsid w:val="005D178C"/>
    <w:rsid w:val="005D1EF8"/>
    <w:rsid w:val="005D4F52"/>
    <w:rsid w:val="005D560B"/>
    <w:rsid w:val="005E30A0"/>
    <w:rsid w:val="005E4339"/>
    <w:rsid w:val="005E48D8"/>
    <w:rsid w:val="005F0EF1"/>
    <w:rsid w:val="005F47DA"/>
    <w:rsid w:val="006027FE"/>
    <w:rsid w:val="00604871"/>
    <w:rsid w:val="00606977"/>
    <w:rsid w:val="00607C51"/>
    <w:rsid w:val="00610E27"/>
    <w:rsid w:val="00611B54"/>
    <w:rsid w:val="00612188"/>
    <w:rsid w:val="00615033"/>
    <w:rsid w:val="00615BE8"/>
    <w:rsid w:val="00621C19"/>
    <w:rsid w:val="006233DB"/>
    <w:rsid w:val="00623791"/>
    <w:rsid w:val="0062526C"/>
    <w:rsid w:val="006263FA"/>
    <w:rsid w:val="00627CA9"/>
    <w:rsid w:val="00630BE4"/>
    <w:rsid w:val="006311E2"/>
    <w:rsid w:val="00633FC1"/>
    <w:rsid w:val="0063430F"/>
    <w:rsid w:val="00636855"/>
    <w:rsid w:val="00636DEB"/>
    <w:rsid w:val="006424CD"/>
    <w:rsid w:val="00653C1D"/>
    <w:rsid w:val="00654E6F"/>
    <w:rsid w:val="006601C4"/>
    <w:rsid w:val="0067084B"/>
    <w:rsid w:val="00680077"/>
    <w:rsid w:val="006833AF"/>
    <w:rsid w:val="0069144F"/>
    <w:rsid w:val="00692578"/>
    <w:rsid w:val="006926B2"/>
    <w:rsid w:val="00693A47"/>
    <w:rsid w:val="00694A64"/>
    <w:rsid w:val="0069692D"/>
    <w:rsid w:val="006A7A90"/>
    <w:rsid w:val="006B1723"/>
    <w:rsid w:val="006C0592"/>
    <w:rsid w:val="006C1D09"/>
    <w:rsid w:val="006C4B47"/>
    <w:rsid w:val="006C4E36"/>
    <w:rsid w:val="006C5D60"/>
    <w:rsid w:val="006C7910"/>
    <w:rsid w:val="006D467B"/>
    <w:rsid w:val="006D58A8"/>
    <w:rsid w:val="006E0B18"/>
    <w:rsid w:val="006E1326"/>
    <w:rsid w:val="006E459C"/>
    <w:rsid w:val="006E5706"/>
    <w:rsid w:val="006E5755"/>
    <w:rsid w:val="006F09FC"/>
    <w:rsid w:val="006F4DCA"/>
    <w:rsid w:val="006F4E65"/>
    <w:rsid w:val="006F6486"/>
    <w:rsid w:val="006F6E86"/>
    <w:rsid w:val="006F757B"/>
    <w:rsid w:val="00714FA4"/>
    <w:rsid w:val="00716BEC"/>
    <w:rsid w:val="0072022C"/>
    <w:rsid w:val="00722CD1"/>
    <w:rsid w:val="0072532E"/>
    <w:rsid w:val="0072794A"/>
    <w:rsid w:val="00734533"/>
    <w:rsid w:val="007367C8"/>
    <w:rsid w:val="007402FB"/>
    <w:rsid w:val="00740836"/>
    <w:rsid w:val="0074178F"/>
    <w:rsid w:val="00742C63"/>
    <w:rsid w:val="007439F4"/>
    <w:rsid w:val="00744012"/>
    <w:rsid w:val="007475B2"/>
    <w:rsid w:val="00752DF0"/>
    <w:rsid w:val="007545F9"/>
    <w:rsid w:val="00755DF2"/>
    <w:rsid w:val="007567E3"/>
    <w:rsid w:val="00757B58"/>
    <w:rsid w:val="00761FA7"/>
    <w:rsid w:val="00762CDD"/>
    <w:rsid w:val="00763D53"/>
    <w:rsid w:val="007643CA"/>
    <w:rsid w:val="007676A5"/>
    <w:rsid w:val="00771626"/>
    <w:rsid w:val="007745E3"/>
    <w:rsid w:val="00777446"/>
    <w:rsid w:val="00783756"/>
    <w:rsid w:val="00784FCE"/>
    <w:rsid w:val="00790A2C"/>
    <w:rsid w:val="00794263"/>
    <w:rsid w:val="00796E1A"/>
    <w:rsid w:val="00797EAD"/>
    <w:rsid w:val="007A1397"/>
    <w:rsid w:val="007A5463"/>
    <w:rsid w:val="007A7915"/>
    <w:rsid w:val="007B402C"/>
    <w:rsid w:val="007B4F54"/>
    <w:rsid w:val="007B5578"/>
    <w:rsid w:val="007B68B1"/>
    <w:rsid w:val="007C0FE5"/>
    <w:rsid w:val="007C3EC5"/>
    <w:rsid w:val="007C5451"/>
    <w:rsid w:val="007C5C4A"/>
    <w:rsid w:val="007D009B"/>
    <w:rsid w:val="007D0B8C"/>
    <w:rsid w:val="007D115D"/>
    <w:rsid w:val="007D1259"/>
    <w:rsid w:val="007D5800"/>
    <w:rsid w:val="007E1AFA"/>
    <w:rsid w:val="007E2710"/>
    <w:rsid w:val="007E279F"/>
    <w:rsid w:val="007E6751"/>
    <w:rsid w:val="007F2D00"/>
    <w:rsid w:val="0080472D"/>
    <w:rsid w:val="00810A12"/>
    <w:rsid w:val="00811389"/>
    <w:rsid w:val="00813A70"/>
    <w:rsid w:val="00817535"/>
    <w:rsid w:val="00822E70"/>
    <w:rsid w:val="008260C5"/>
    <w:rsid w:val="008339EB"/>
    <w:rsid w:val="00835BF3"/>
    <w:rsid w:val="00836F91"/>
    <w:rsid w:val="008418B9"/>
    <w:rsid w:val="008500ED"/>
    <w:rsid w:val="0085159A"/>
    <w:rsid w:val="00853A2E"/>
    <w:rsid w:val="008548CA"/>
    <w:rsid w:val="00860892"/>
    <w:rsid w:val="00860966"/>
    <w:rsid w:val="00860C75"/>
    <w:rsid w:val="0086111E"/>
    <w:rsid w:val="0086171F"/>
    <w:rsid w:val="00866DDD"/>
    <w:rsid w:val="00870635"/>
    <w:rsid w:val="008708FE"/>
    <w:rsid w:val="00872D9E"/>
    <w:rsid w:val="008805D1"/>
    <w:rsid w:val="00880865"/>
    <w:rsid w:val="00881817"/>
    <w:rsid w:val="00882039"/>
    <w:rsid w:val="0088203C"/>
    <w:rsid w:val="00882AED"/>
    <w:rsid w:val="0088446A"/>
    <w:rsid w:val="00886477"/>
    <w:rsid w:val="008902BA"/>
    <w:rsid w:val="00890F3B"/>
    <w:rsid w:val="00894506"/>
    <w:rsid w:val="008964A3"/>
    <w:rsid w:val="00896FBE"/>
    <w:rsid w:val="00897771"/>
    <w:rsid w:val="008A1AC8"/>
    <w:rsid w:val="008A3273"/>
    <w:rsid w:val="008A4B83"/>
    <w:rsid w:val="008A4D82"/>
    <w:rsid w:val="008A70D7"/>
    <w:rsid w:val="008B0DF5"/>
    <w:rsid w:val="008B18E7"/>
    <w:rsid w:val="008B5CCD"/>
    <w:rsid w:val="008C3994"/>
    <w:rsid w:val="008C66D4"/>
    <w:rsid w:val="008C71EE"/>
    <w:rsid w:val="008D45C3"/>
    <w:rsid w:val="008D656C"/>
    <w:rsid w:val="008D6BA0"/>
    <w:rsid w:val="008E07F6"/>
    <w:rsid w:val="008E0B59"/>
    <w:rsid w:val="008E2954"/>
    <w:rsid w:val="008E4374"/>
    <w:rsid w:val="008F111F"/>
    <w:rsid w:val="008F309B"/>
    <w:rsid w:val="00902F4C"/>
    <w:rsid w:val="0090668B"/>
    <w:rsid w:val="00910387"/>
    <w:rsid w:val="00910BD1"/>
    <w:rsid w:val="00913D44"/>
    <w:rsid w:val="00914DBA"/>
    <w:rsid w:val="00915FE3"/>
    <w:rsid w:val="00916F5C"/>
    <w:rsid w:val="0091732C"/>
    <w:rsid w:val="00921699"/>
    <w:rsid w:val="009229E4"/>
    <w:rsid w:val="00924A98"/>
    <w:rsid w:val="009256B7"/>
    <w:rsid w:val="00933A2C"/>
    <w:rsid w:val="009346C0"/>
    <w:rsid w:val="0093638D"/>
    <w:rsid w:val="00936F56"/>
    <w:rsid w:val="00941FE0"/>
    <w:rsid w:val="00942F0E"/>
    <w:rsid w:val="0094616B"/>
    <w:rsid w:val="00951849"/>
    <w:rsid w:val="009522F2"/>
    <w:rsid w:val="009530A2"/>
    <w:rsid w:val="0095310B"/>
    <w:rsid w:val="0095322E"/>
    <w:rsid w:val="009534CD"/>
    <w:rsid w:val="00954771"/>
    <w:rsid w:val="00957C5E"/>
    <w:rsid w:val="00960299"/>
    <w:rsid w:val="00960528"/>
    <w:rsid w:val="00962161"/>
    <w:rsid w:val="00965F26"/>
    <w:rsid w:val="00972EC9"/>
    <w:rsid w:val="0097312E"/>
    <w:rsid w:val="00975810"/>
    <w:rsid w:val="00975ED9"/>
    <w:rsid w:val="0098165E"/>
    <w:rsid w:val="009876B3"/>
    <w:rsid w:val="00990C80"/>
    <w:rsid w:val="00993976"/>
    <w:rsid w:val="0099495B"/>
    <w:rsid w:val="009A0668"/>
    <w:rsid w:val="009A0F4A"/>
    <w:rsid w:val="009A26EE"/>
    <w:rsid w:val="009A2C79"/>
    <w:rsid w:val="009B0897"/>
    <w:rsid w:val="009B0D79"/>
    <w:rsid w:val="009B22FF"/>
    <w:rsid w:val="009B2F21"/>
    <w:rsid w:val="009B304E"/>
    <w:rsid w:val="009C6D1B"/>
    <w:rsid w:val="009C7D19"/>
    <w:rsid w:val="009D3E6F"/>
    <w:rsid w:val="009E1A49"/>
    <w:rsid w:val="009E26C8"/>
    <w:rsid w:val="009E69D3"/>
    <w:rsid w:val="009F438D"/>
    <w:rsid w:val="009F578C"/>
    <w:rsid w:val="009F6789"/>
    <w:rsid w:val="00A013CA"/>
    <w:rsid w:val="00A034FE"/>
    <w:rsid w:val="00A06541"/>
    <w:rsid w:val="00A159FD"/>
    <w:rsid w:val="00A16851"/>
    <w:rsid w:val="00A21473"/>
    <w:rsid w:val="00A23650"/>
    <w:rsid w:val="00A23FD9"/>
    <w:rsid w:val="00A256B1"/>
    <w:rsid w:val="00A261FE"/>
    <w:rsid w:val="00A27119"/>
    <w:rsid w:val="00A3009C"/>
    <w:rsid w:val="00A3161F"/>
    <w:rsid w:val="00A31BAB"/>
    <w:rsid w:val="00A31E7B"/>
    <w:rsid w:val="00A33AE3"/>
    <w:rsid w:val="00A36F0C"/>
    <w:rsid w:val="00A37995"/>
    <w:rsid w:val="00A40DD0"/>
    <w:rsid w:val="00A44C9A"/>
    <w:rsid w:val="00A45444"/>
    <w:rsid w:val="00A456DE"/>
    <w:rsid w:val="00A47C70"/>
    <w:rsid w:val="00A500E4"/>
    <w:rsid w:val="00A50CB5"/>
    <w:rsid w:val="00A534A3"/>
    <w:rsid w:val="00A53D42"/>
    <w:rsid w:val="00A53FE4"/>
    <w:rsid w:val="00A553F1"/>
    <w:rsid w:val="00A571EE"/>
    <w:rsid w:val="00A63E03"/>
    <w:rsid w:val="00A649F8"/>
    <w:rsid w:val="00A70F04"/>
    <w:rsid w:val="00A7661F"/>
    <w:rsid w:val="00A77AF2"/>
    <w:rsid w:val="00A81089"/>
    <w:rsid w:val="00A81D3A"/>
    <w:rsid w:val="00A86CDC"/>
    <w:rsid w:val="00A86E09"/>
    <w:rsid w:val="00A90C5F"/>
    <w:rsid w:val="00A952B8"/>
    <w:rsid w:val="00A9720A"/>
    <w:rsid w:val="00AA174E"/>
    <w:rsid w:val="00AA39D3"/>
    <w:rsid w:val="00AA5942"/>
    <w:rsid w:val="00AA6892"/>
    <w:rsid w:val="00AB11F7"/>
    <w:rsid w:val="00AB34CF"/>
    <w:rsid w:val="00AB501B"/>
    <w:rsid w:val="00AB596B"/>
    <w:rsid w:val="00AB77F3"/>
    <w:rsid w:val="00AC3C4E"/>
    <w:rsid w:val="00AC3F5D"/>
    <w:rsid w:val="00AC4B15"/>
    <w:rsid w:val="00AC5CAF"/>
    <w:rsid w:val="00AC7FA4"/>
    <w:rsid w:val="00AD0248"/>
    <w:rsid w:val="00AD1918"/>
    <w:rsid w:val="00AE2B30"/>
    <w:rsid w:val="00AE3E11"/>
    <w:rsid w:val="00AE407C"/>
    <w:rsid w:val="00AE4F68"/>
    <w:rsid w:val="00AE6575"/>
    <w:rsid w:val="00AF133A"/>
    <w:rsid w:val="00AF5B7F"/>
    <w:rsid w:val="00AF6EEA"/>
    <w:rsid w:val="00AF7418"/>
    <w:rsid w:val="00B01589"/>
    <w:rsid w:val="00B02BCE"/>
    <w:rsid w:val="00B06710"/>
    <w:rsid w:val="00B11682"/>
    <w:rsid w:val="00B119F3"/>
    <w:rsid w:val="00B13FAC"/>
    <w:rsid w:val="00B2623C"/>
    <w:rsid w:val="00B2735B"/>
    <w:rsid w:val="00B301E7"/>
    <w:rsid w:val="00B317AF"/>
    <w:rsid w:val="00B34078"/>
    <w:rsid w:val="00B34085"/>
    <w:rsid w:val="00B36908"/>
    <w:rsid w:val="00B36B0F"/>
    <w:rsid w:val="00B37044"/>
    <w:rsid w:val="00B404F1"/>
    <w:rsid w:val="00B4228A"/>
    <w:rsid w:val="00B43B8F"/>
    <w:rsid w:val="00B46350"/>
    <w:rsid w:val="00B50123"/>
    <w:rsid w:val="00B537A6"/>
    <w:rsid w:val="00B57FC8"/>
    <w:rsid w:val="00B602A3"/>
    <w:rsid w:val="00B60A7A"/>
    <w:rsid w:val="00B62C77"/>
    <w:rsid w:val="00B62FA9"/>
    <w:rsid w:val="00B63D51"/>
    <w:rsid w:val="00B66515"/>
    <w:rsid w:val="00B70458"/>
    <w:rsid w:val="00B71901"/>
    <w:rsid w:val="00B73894"/>
    <w:rsid w:val="00B73EF5"/>
    <w:rsid w:val="00B74FC5"/>
    <w:rsid w:val="00B90B50"/>
    <w:rsid w:val="00B94A2A"/>
    <w:rsid w:val="00B96B66"/>
    <w:rsid w:val="00BB61C7"/>
    <w:rsid w:val="00BC065B"/>
    <w:rsid w:val="00BC2AB7"/>
    <w:rsid w:val="00BC469B"/>
    <w:rsid w:val="00BC5438"/>
    <w:rsid w:val="00BC63A8"/>
    <w:rsid w:val="00BD07AB"/>
    <w:rsid w:val="00BD1FED"/>
    <w:rsid w:val="00BD55F6"/>
    <w:rsid w:val="00BE71BD"/>
    <w:rsid w:val="00BF3063"/>
    <w:rsid w:val="00BF39A8"/>
    <w:rsid w:val="00BF7625"/>
    <w:rsid w:val="00C01270"/>
    <w:rsid w:val="00C04B8C"/>
    <w:rsid w:val="00C0643B"/>
    <w:rsid w:val="00C07553"/>
    <w:rsid w:val="00C106F6"/>
    <w:rsid w:val="00C16D4C"/>
    <w:rsid w:val="00C1773E"/>
    <w:rsid w:val="00C21127"/>
    <w:rsid w:val="00C21E5A"/>
    <w:rsid w:val="00C235DE"/>
    <w:rsid w:val="00C238B3"/>
    <w:rsid w:val="00C278B5"/>
    <w:rsid w:val="00C32CF4"/>
    <w:rsid w:val="00C42341"/>
    <w:rsid w:val="00C42E4D"/>
    <w:rsid w:val="00C462BB"/>
    <w:rsid w:val="00C47BD4"/>
    <w:rsid w:val="00C549EA"/>
    <w:rsid w:val="00C550FB"/>
    <w:rsid w:val="00C56D7E"/>
    <w:rsid w:val="00C6544D"/>
    <w:rsid w:val="00C720FB"/>
    <w:rsid w:val="00C7237B"/>
    <w:rsid w:val="00C749A1"/>
    <w:rsid w:val="00C80725"/>
    <w:rsid w:val="00C80C62"/>
    <w:rsid w:val="00C81E31"/>
    <w:rsid w:val="00C93538"/>
    <w:rsid w:val="00C9621E"/>
    <w:rsid w:val="00CA0FFA"/>
    <w:rsid w:val="00CA1C66"/>
    <w:rsid w:val="00CA23F3"/>
    <w:rsid w:val="00CA3B35"/>
    <w:rsid w:val="00CA4253"/>
    <w:rsid w:val="00CA4DC5"/>
    <w:rsid w:val="00CA5151"/>
    <w:rsid w:val="00CA7D7A"/>
    <w:rsid w:val="00CB06D2"/>
    <w:rsid w:val="00CB4DFC"/>
    <w:rsid w:val="00CB6BA5"/>
    <w:rsid w:val="00CB6D89"/>
    <w:rsid w:val="00CB7BEA"/>
    <w:rsid w:val="00CC4CDA"/>
    <w:rsid w:val="00CC6EB6"/>
    <w:rsid w:val="00CC735E"/>
    <w:rsid w:val="00CC795C"/>
    <w:rsid w:val="00CD0EED"/>
    <w:rsid w:val="00CD1DB8"/>
    <w:rsid w:val="00CD31D3"/>
    <w:rsid w:val="00CE209B"/>
    <w:rsid w:val="00CE5AEA"/>
    <w:rsid w:val="00CF0046"/>
    <w:rsid w:val="00CF13B6"/>
    <w:rsid w:val="00CF347F"/>
    <w:rsid w:val="00CF3626"/>
    <w:rsid w:val="00D01E7F"/>
    <w:rsid w:val="00D04FF4"/>
    <w:rsid w:val="00D0657D"/>
    <w:rsid w:val="00D10902"/>
    <w:rsid w:val="00D112D2"/>
    <w:rsid w:val="00D113B2"/>
    <w:rsid w:val="00D145A0"/>
    <w:rsid w:val="00D170FA"/>
    <w:rsid w:val="00D1746C"/>
    <w:rsid w:val="00D178F1"/>
    <w:rsid w:val="00D2087E"/>
    <w:rsid w:val="00D236BC"/>
    <w:rsid w:val="00D236E3"/>
    <w:rsid w:val="00D2380A"/>
    <w:rsid w:val="00D23EAD"/>
    <w:rsid w:val="00D250A1"/>
    <w:rsid w:val="00D30368"/>
    <w:rsid w:val="00D32EB5"/>
    <w:rsid w:val="00D35139"/>
    <w:rsid w:val="00D35257"/>
    <w:rsid w:val="00D407F5"/>
    <w:rsid w:val="00D41DB6"/>
    <w:rsid w:val="00D43790"/>
    <w:rsid w:val="00D43C23"/>
    <w:rsid w:val="00D44C73"/>
    <w:rsid w:val="00D44CDB"/>
    <w:rsid w:val="00D52F3F"/>
    <w:rsid w:val="00D55382"/>
    <w:rsid w:val="00D568C0"/>
    <w:rsid w:val="00D57AA4"/>
    <w:rsid w:val="00D57B0D"/>
    <w:rsid w:val="00D6100B"/>
    <w:rsid w:val="00D63693"/>
    <w:rsid w:val="00D6798D"/>
    <w:rsid w:val="00D67AA6"/>
    <w:rsid w:val="00D72C51"/>
    <w:rsid w:val="00D7342B"/>
    <w:rsid w:val="00D774FF"/>
    <w:rsid w:val="00D80269"/>
    <w:rsid w:val="00D828A5"/>
    <w:rsid w:val="00D841F9"/>
    <w:rsid w:val="00D85158"/>
    <w:rsid w:val="00D86FE9"/>
    <w:rsid w:val="00D91663"/>
    <w:rsid w:val="00D91A9E"/>
    <w:rsid w:val="00D92B40"/>
    <w:rsid w:val="00D92E5A"/>
    <w:rsid w:val="00D94327"/>
    <w:rsid w:val="00D96370"/>
    <w:rsid w:val="00D97196"/>
    <w:rsid w:val="00DA497B"/>
    <w:rsid w:val="00DA680F"/>
    <w:rsid w:val="00DB20A5"/>
    <w:rsid w:val="00DC5120"/>
    <w:rsid w:val="00DD0B1E"/>
    <w:rsid w:val="00DD182A"/>
    <w:rsid w:val="00DD20A3"/>
    <w:rsid w:val="00DD58E1"/>
    <w:rsid w:val="00DE0FD9"/>
    <w:rsid w:val="00DE15B7"/>
    <w:rsid w:val="00DE2E64"/>
    <w:rsid w:val="00DE3A6F"/>
    <w:rsid w:val="00DE5612"/>
    <w:rsid w:val="00DE67EE"/>
    <w:rsid w:val="00DE6BDD"/>
    <w:rsid w:val="00DF1DDA"/>
    <w:rsid w:val="00DF1F90"/>
    <w:rsid w:val="00DF2C9C"/>
    <w:rsid w:val="00DF58C4"/>
    <w:rsid w:val="00E02DB5"/>
    <w:rsid w:val="00E044FB"/>
    <w:rsid w:val="00E051AC"/>
    <w:rsid w:val="00E05A72"/>
    <w:rsid w:val="00E05E2F"/>
    <w:rsid w:val="00E062DC"/>
    <w:rsid w:val="00E06E82"/>
    <w:rsid w:val="00E16698"/>
    <w:rsid w:val="00E17492"/>
    <w:rsid w:val="00E205EF"/>
    <w:rsid w:val="00E212A2"/>
    <w:rsid w:val="00E21531"/>
    <w:rsid w:val="00E21663"/>
    <w:rsid w:val="00E226D5"/>
    <w:rsid w:val="00E22F45"/>
    <w:rsid w:val="00E23954"/>
    <w:rsid w:val="00E362B1"/>
    <w:rsid w:val="00E42713"/>
    <w:rsid w:val="00E42BC3"/>
    <w:rsid w:val="00E43527"/>
    <w:rsid w:val="00E45CCF"/>
    <w:rsid w:val="00E507F1"/>
    <w:rsid w:val="00E61A49"/>
    <w:rsid w:val="00E63610"/>
    <w:rsid w:val="00E64A8E"/>
    <w:rsid w:val="00E65F23"/>
    <w:rsid w:val="00E67160"/>
    <w:rsid w:val="00E70E4E"/>
    <w:rsid w:val="00E722C2"/>
    <w:rsid w:val="00E74E54"/>
    <w:rsid w:val="00E751F4"/>
    <w:rsid w:val="00E75AC1"/>
    <w:rsid w:val="00E77586"/>
    <w:rsid w:val="00E8190E"/>
    <w:rsid w:val="00E832D6"/>
    <w:rsid w:val="00E87D0D"/>
    <w:rsid w:val="00E92E06"/>
    <w:rsid w:val="00E9306E"/>
    <w:rsid w:val="00EA0A37"/>
    <w:rsid w:val="00EA216F"/>
    <w:rsid w:val="00EA2D35"/>
    <w:rsid w:val="00EA2DF0"/>
    <w:rsid w:val="00EA44C5"/>
    <w:rsid w:val="00EB1BE1"/>
    <w:rsid w:val="00EB23BA"/>
    <w:rsid w:val="00EB2E73"/>
    <w:rsid w:val="00EB494E"/>
    <w:rsid w:val="00EC1E66"/>
    <w:rsid w:val="00EC1FE0"/>
    <w:rsid w:val="00EC58FC"/>
    <w:rsid w:val="00ED1791"/>
    <w:rsid w:val="00ED7591"/>
    <w:rsid w:val="00ED799D"/>
    <w:rsid w:val="00EE0E1E"/>
    <w:rsid w:val="00EE0FE3"/>
    <w:rsid w:val="00EE51FC"/>
    <w:rsid w:val="00EE5817"/>
    <w:rsid w:val="00EE6EB7"/>
    <w:rsid w:val="00EE6F44"/>
    <w:rsid w:val="00EE77DA"/>
    <w:rsid w:val="00EF48BC"/>
    <w:rsid w:val="00EF6F30"/>
    <w:rsid w:val="00EF7AB0"/>
    <w:rsid w:val="00F12D0F"/>
    <w:rsid w:val="00F203F8"/>
    <w:rsid w:val="00F23963"/>
    <w:rsid w:val="00F25CE4"/>
    <w:rsid w:val="00F25FEA"/>
    <w:rsid w:val="00F3260D"/>
    <w:rsid w:val="00F34501"/>
    <w:rsid w:val="00F36365"/>
    <w:rsid w:val="00F36959"/>
    <w:rsid w:val="00F3703A"/>
    <w:rsid w:val="00F405F8"/>
    <w:rsid w:val="00F406C2"/>
    <w:rsid w:val="00F42C87"/>
    <w:rsid w:val="00F44986"/>
    <w:rsid w:val="00F45750"/>
    <w:rsid w:val="00F537A2"/>
    <w:rsid w:val="00F54169"/>
    <w:rsid w:val="00F565DA"/>
    <w:rsid w:val="00F56754"/>
    <w:rsid w:val="00F60B30"/>
    <w:rsid w:val="00F64A22"/>
    <w:rsid w:val="00F71A9D"/>
    <w:rsid w:val="00F72A94"/>
    <w:rsid w:val="00F72C82"/>
    <w:rsid w:val="00F7417D"/>
    <w:rsid w:val="00F7567A"/>
    <w:rsid w:val="00F83600"/>
    <w:rsid w:val="00F84EDE"/>
    <w:rsid w:val="00FA3A11"/>
    <w:rsid w:val="00FA7F50"/>
    <w:rsid w:val="00FB02B5"/>
    <w:rsid w:val="00FC07B6"/>
    <w:rsid w:val="00FC41C7"/>
    <w:rsid w:val="00FC49CC"/>
    <w:rsid w:val="00FC6036"/>
    <w:rsid w:val="00FD0FF0"/>
    <w:rsid w:val="00FD1568"/>
    <w:rsid w:val="00FD2BBD"/>
    <w:rsid w:val="00FD5120"/>
    <w:rsid w:val="00FD6EF3"/>
    <w:rsid w:val="00FD7E29"/>
    <w:rsid w:val="00FE06A2"/>
    <w:rsid w:val="00FE1D8B"/>
    <w:rsid w:val="00FE2540"/>
    <w:rsid w:val="00FE35CB"/>
    <w:rsid w:val="00FE48C0"/>
    <w:rsid w:val="00FE5EFD"/>
    <w:rsid w:val="00FF0FD3"/>
    <w:rsid w:val="00FF1CED"/>
    <w:rsid w:val="00FF6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446A45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Theme="minorHAnsi"/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Theme="minorHAnsi" w:hAnsi="Arial" w:cs="Arial"/>
    </w:rPr>
  </w:style>
  <w:style w:type="character" w:customStyle="1" w:styleId="Ttulo1Car">
    <w:name w:val="Título 1 Car"/>
    <w:basedOn w:val="Fuentedeprrafopredeter"/>
    <w:link w:val="Ttulo1"/>
    <w:uiPriority w:val="9"/>
    <w:rsid w:val="000C177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es-MX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3F59BD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B77F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Theme="minorHAnsi"/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Theme="minorHAnsi" w:hAnsi="Arial" w:cs="Arial"/>
    </w:rPr>
  </w:style>
  <w:style w:type="character" w:customStyle="1" w:styleId="Ttulo1Car">
    <w:name w:val="Título 1 Car"/>
    <w:basedOn w:val="Fuentedeprrafopredeter"/>
    <w:link w:val="Ttulo1"/>
    <w:uiPriority w:val="9"/>
    <w:rsid w:val="000C177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es-MX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3F59BD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B77F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7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1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imss.gob.mx/covid-19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11DBD1-6F6F-47CE-AF6A-B2FF03D6EC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721</Words>
  <Characters>3970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4682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Luis Sánchez Morgado</dc:creator>
  <cp:lastModifiedBy>Rogelio Alberto Ruiz Alemán</cp:lastModifiedBy>
  <cp:revision>2</cp:revision>
  <cp:lastPrinted>2020-04-13T14:29:00Z</cp:lastPrinted>
  <dcterms:created xsi:type="dcterms:W3CDTF">2020-04-16T16:05:00Z</dcterms:created>
  <dcterms:modified xsi:type="dcterms:W3CDTF">2020-04-16T16:05:00Z</dcterms:modified>
</cp:coreProperties>
</file>