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Ciudad de México,</w:t>
      </w:r>
      <w:r w:rsidR="0075345F">
        <w:rPr>
          <w:rFonts w:ascii="Montserrat Light" w:hAnsi="Montserrat Light" w:cs="Arial"/>
          <w:sz w:val="24"/>
          <w:szCs w:val="24"/>
          <w:lang w:val="es-ES"/>
        </w:rPr>
        <w:t xml:space="preserve"> </w:t>
      </w:r>
      <w:r w:rsidR="00190F76">
        <w:rPr>
          <w:rFonts w:ascii="Montserrat Light" w:hAnsi="Montserrat Light" w:cs="Arial"/>
          <w:sz w:val="24"/>
          <w:szCs w:val="24"/>
          <w:lang w:val="es-ES"/>
        </w:rPr>
        <w:t>jueves 6</w:t>
      </w:r>
      <w:r w:rsidR="00733B80">
        <w:rPr>
          <w:rFonts w:ascii="Montserrat Light" w:hAnsi="Montserrat Light" w:cs="Arial"/>
          <w:sz w:val="24"/>
          <w:szCs w:val="24"/>
          <w:lang w:val="es-ES"/>
        </w:rPr>
        <w:t xml:space="preserve"> de mayo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 xml:space="preserve"> de 2021.</w:t>
      </w:r>
    </w:p>
    <w:p w:rsidR="00D12E4A" w:rsidRPr="009C545C" w:rsidRDefault="00D12E4A" w:rsidP="005A27BD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  <w:lang w:val="es-ES"/>
        </w:rPr>
      </w:pPr>
      <w:r w:rsidRPr="009C545C">
        <w:rPr>
          <w:rFonts w:ascii="Montserrat Light" w:hAnsi="Montserrat Light" w:cs="Arial"/>
          <w:sz w:val="24"/>
          <w:szCs w:val="24"/>
          <w:lang w:val="es-ES"/>
        </w:rPr>
        <w:t>No.</w:t>
      </w:r>
      <w:r w:rsidR="000A0469">
        <w:rPr>
          <w:rFonts w:ascii="Montserrat Light" w:hAnsi="Montserrat Light" w:cs="Arial"/>
          <w:sz w:val="24"/>
          <w:szCs w:val="24"/>
          <w:lang w:val="es-ES"/>
        </w:rPr>
        <w:t xml:space="preserve"> 188</w:t>
      </w:r>
      <w:r w:rsidRPr="009C545C">
        <w:rPr>
          <w:rFonts w:ascii="Montserrat Light" w:hAnsi="Montserrat Light" w:cs="Arial"/>
          <w:sz w:val="24"/>
          <w:szCs w:val="24"/>
          <w:lang w:val="es-ES"/>
        </w:rPr>
        <w:t>/2021.</w:t>
      </w:r>
    </w:p>
    <w:p w:rsidR="00D12E4A" w:rsidRPr="009C545C" w:rsidRDefault="00D12E4A" w:rsidP="002016E7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CF1D9A" w:rsidRPr="009C545C" w:rsidRDefault="00D12E4A" w:rsidP="005A27BD">
      <w:pPr>
        <w:spacing w:after="0" w:line="240" w:lineRule="atLeast"/>
        <w:jc w:val="center"/>
        <w:rPr>
          <w:rFonts w:ascii="Montserrat Light" w:hAnsi="Montserrat Light"/>
          <w:lang w:val="es-ES"/>
        </w:rPr>
      </w:pPr>
      <w:r w:rsidRPr="009C545C">
        <w:rPr>
          <w:rFonts w:ascii="Montserrat Light" w:eastAsia="Batang" w:hAnsi="Montserrat Light" w:cs="Arial"/>
          <w:b/>
          <w:sz w:val="32"/>
          <w:szCs w:val="32"/>
          <w:lang w:val="es-ES"/>
        </w:rPr>
        <w:t>BOLETÍN DE PRENSA</w:t>
      </w:r>
    </w:p>
    <w:p w:rsidR="007B02BC" w:rsidRDefault="007B02BC" w:rsidP="00190F76">
      <w:pPr>
        <w:spacing w:after="0" w:line="240" w:lineRule="atLeast"/>
        <w:jc w:val="center"/>
        <w:rPr>
          <w:rFonts w:ascii="Montserrat Light" w:hAnsi="Montserrat Light"/>
          <w:b/>
          <w:sz w:val="28"/>
          <w:lang w:val="es-ES"/>
        </w:rPr>
      </w:pPr>
    </w:p>
    <w:p w:rsidR="00387467" w:rsidRPr="00387467" w:rsidRDefault="00387467" w:rsidP="00387467">
      <w:pPr>
        <w:spacing w:after="0" w:line="240" w:lineRule="atLeast"/>
        <w:jc w:val="center"/>
        <w:rPr>
          <w:rFonts w:ascii="Montserrat Light" w:hAnsi="Montserrat Light" w:cs="Arial"/>
          <w:b/>
          <w:sz w:val="32"/>
          <w:szCs w:val="24"/>
          <w:lang w:val="es-ES"/>
        </w:rPr>
      </w:pPr>
      <w:r w:rsidRPr="00387467">
        <w:rPr>
          <w:rFonts w:ascii="Montserrat Light" w:hAnsi="Montserrat Light" w:cs="Arial"/>
          <w:b/>
          <w:sz w:val="28"/>
          <w:lang w:val="es-ES"/>
        </w:rPr>
        <w:t xml:space="preserve">Firman IMSS y UNICEF Memorándum </w:t>
      </w:r>
      <w:r w:rsidR="00D0227D">
        <w:rPr>
          <w:rFonts w:ascii="Montserrat Light" w:hAnsi="Montserrat Light" w:cs="Arial"/>
          <w:b/>
          <w:sz w:val="28"/>
          <w:lang w:val="es-ES"/>
        </w:rPr>
        <w:t>p</w:t>
      </w:r>
      <w:r w:rsidRPr="00387467">
        <w:rPr>
          <w:rFonts w:ascii="Montserrat Light" w:hAnsi="Montserrat Light" w:cs="Arial"/>
          <w:b/>
          <w:sz w:val="28"/>
          <w:lang w:val="es-ES"/>
        </w:rPr>
        <w:t xml:space="preserve">or una </w:t>
      </w:r>
      <w:r w:rsidR="00F84D88">
        <w:rPr>
          <w:rFonts w:ascii="Montserrat Light" w:hAnsi="Montserrat Light" w:cs="Arial"/>
          <w:b/>
          <w:sz w:val="28"/>
          <w:lang w:val="es-ES"/>
        </w:rPr>
        <w:t>I</w:t>
      </w:r>
      <w:r w:rsidRPr="00387467">
        <w:rPr>
          <w:rFonts w:ascii="Montserrat Light" w:hAnsi="Montserrat Light" w:cs="Arial"/>
          <w:b/>
          <w:sz w:val="28"/>
          <w:lang w:val="es-ES"/>
        </w:rPr>
        <w:t xml:space="preserve">nfancia </w:t>
      </w:r>
      <w:r w:rsidR="00F84D88">
        <w:rPr>
          <w:rFonts w:ascii="Montserrat Light" w:hAnsi="Montserrat Light" w:cs="Arial"/>
          <w:b/>
          <w:sz w:val="28"/>
          <w:lang w:val="es-ES"/>
        </w:rPr>
        <w:t>L</w:t>
      </w:r>
      <w:r w:rsidRPr="00387467">
        <w:rPr>
          <w:rFonts w:ascii="Montserrat Light" w:hAnsi="Montserrat Light" w:cs="Arial"/>
          <w:b/>
          <w:sz w:val="28"/>
          <w:lang w:val="es-ES"/>
        </w:rPr>
        <w:t xml:space="preserve">ibre de </w:t>
      </w:r>
      <w:r w:rsidR="00F84D88">
        <w:rPr>
          <w:rFonts w:ascii="Montserrat Light" w:hAnsi="Montserrat Light" w:cs="Arial"/>
          <w:b/>
          <w:sz w:val="28"/>
          <w:lang w:val="es-ES"/>
        </w:rPr>
        <w:t>O</w:t>
      </w:r>
      <w:r w:rsidRPr="00387467">
        <w:rPr>
          <w:rFonts w:ascii="Montserrat Light" w:hAnsi="Montserrat Light" w:cs="Arial"/>
          <w:b/>
          <w:sz w:val="28"/>
          <w:lang w:val="es-ES"/>
        </w:rPr>
        <w:t>besidad en México</w:t>
      </w:r>
    </w:p>
    <w:p w:rsidR="00387467" w:rsidRPr="000A0469" w:rsidRDefault="00387467" w:rsidP="00190F76">
      <w:pPr>
        <w:spacing w:after="0" w:line="240" w:lineRule="atLeast"/>
        <w:jc w:val="center"/>
        <w:rPr>
          <w:rFonts w:ascii="Montserrat Light" w:hAnsi="Montserrat Light"/>
          <w:b/>
          <w:sz w:val="24"/>
          <w:lang w:val="es-ES"/>
        </w:rPr>
      </w:pPr>
      <w:bookmarkStart w:id="0" w:name="_GoBack"/>
      <w:bookmarkEnd w:id="0"/>
    </w:p>
    <w:p w:rsidR="00E66C2E" w:rsidRPr="000A0469" w:rsidRDefault="007B02BC" w:rsidP="000F41B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0A0469">
        <w:rPr>
          <w:rFonts w:ascii="Montserrat Light" w:hAnsi="Montserrat Light" w:cs="Arial"/>
          <w:b/>
          <w:lang w:val="es-ES"/>
        </w:rPr>
        <w:t>R</w:t>
      </w:r>
      <w:r w:rsidR="00CD3DCB" w:rsidRPr="000A0469">
        <w:rPr>
          <w:rFonts w:ascii="Montserrat Light" w:hAnsi="Montserrat Light" w:cs="Arial"/>
          <w:b/>
          <w:lang w:val="es-ES"/>
        </w:rPr>
        <w:t>efrendaron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r w:rsidR="00CD3DCB" w:rsidRPr="000A0469">
        <w:rPr>
          <w:rFonts w:ascii="Montserrat Light" w:hAnsi="Montserrat Light" w:cs="Arial"/>
          <w:b/>
          <w:lang w:val="es-ES"/>
        </w:rPr>
        <w:t>el compromiso de</w:t>
      </w:r>
      <w:r w:rsidR="000F41BD" w:rsidRPr="000A0469">
        <w:rPr>
          <w:rFonts w:ascii="Montserrat Light" w:hAnsi="Montserrat Light" w:cs="Arial"/>
          <w:b/>
          <w:lang w:val="es-ES"/>
        </w:rPr>
        <w:t xml:space="preserve"> impulsar la lactancia materna y </w:t>
      </w:r>
      <w:r w:rsidR="005532CF" w:rsidRPr="000A0469">
        <w:rPr>
          <w:rFonts w:ascii="Montserrat Light" w:hAnsi="Montserrat Light" w:cs="Arial"/>
          <w:b/>
          <w:lang w:val="es-ES"/>
        </w:rPr>
        <w:t>mejorar hábitos de alimentación en la población infantil.</w:t>
      </w:r>
    </w:p>
    <w:p w:rsidR="000A0469" w:rsidRPr="000A0469" w:rsidRDefault="000A0469" w:rsidP="000A0469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0A0469">
        <w:rPr>
          <w:rFonts w:ascii="Montserrat Light" w:hAnsi="Montserrat Light" w:cs="Arial"/>
          <w:b/>
          <w:lang w:val="es-ES"/>
        </w:rPr>
        <w:t>La batalla que debemos librar es contra la obesidad, el sobrepeso y las comorbilidades, señaló Marcos Bucio Mújica, secretario general del IMSS.</w:t>
      </w:r>
    </w:p>
    <w:p w:rsidR="000A0469" w:rsidRPr="000A0469" w:rsidRDefault="000A0469" w:rsidP="000F41BD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  <w:r w:rsidRPr="000A0469">
        <w:rPr>
          <w:rFonts w:ascii="Montserrat Light" w:hAnsi="Montserrat Light" w:cs="Arial"/>
          <w:b/>
          <w:lang w:val="es-ES"/>
        </w:rPr>
        <w:t xml:space="preserve">Es una oportunidad para contribuir al cumplimiento de los derechos de las niñas, niños y adolescentes: representante de UNICEF en México, Christian </w:t>
      </w:r>
      <w:proofErr w:type="spellStart"/>
      <w:r w:rsidRPr="000A0469">
        <w:rPr>
          <w:rFonts w:ascii="Montserrat Light" w:hAnsi="Montserrat Light" w:cs="Arial"/>
          <w:b/>
          <w:lang w:val="es-ES"/>
        </w:rPr>
        <w:t>Skoog</w:t>
      </w:r>
      <w:proofErr w:type="spellEnd"/>
      <w:r w:rsidRPr="000A0469">
        <w:rPr>
          <w:rFonts w:ascii="Montserrat Light" w:hAnsi="Montserrat Light" w:cs="Arial"/>
          <w:b/>
          <w:lang w:val="es-ES"/>
        </w:rPr>
        <w:t>.</w:t>
      </w:r>
    </w:p>
    <w:p w:rsidR="00190F76" w:rsidRPr="00190F76" w:rsidRDefault="00190F76" w:rsidP="00190F76">
      <w:pPr>
        <w:spacing w:after="0" w:line="240" w:lineRule="atLeast"/>
        <w:jc w:val="both"/>
        <w:rPr>
          <w:rFonts w:ascii="Montserrat Light" w:hAnsi="Montserrat Light" w:cs="Arial"/>
          <w:sz w:val="24"/>
          <w:szCs w:val="24"/>
          <w:lang w:val="es-ES"/>
        </w:rPr>
      </w:pPr>
    </w:p>
    <w:p w:rsidR="00387467" w:rsidRPr="000A0469" w:rsidRDefault="00190F76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>El Instituto Mexicano del Seguro Social (IMSS) y el Fondo de las Naciones Unidas para la Infancia (UNICEF</w:t>
      </w:r>
      <w:r w:rsidR="000A0469">
        <w:rPr>
          <w:rFonts w:ascii="Montserrat Light" w:hAnsi="Montserrat Light" w:cs="Arial"/>
          <w:lang w:val="es-ES"/>
        </w:rPr>
        <w:t>,</w:t>
      </w:r>
      <w:r w:rsidRPr="000A0469">
        <w:rPr>
          <w:rFonts w:ascii="Montserrat Light" w:hAnsi="Montserrat Light" w:cs="Arial"/>
          <w:lang w:val="es-ES"/>
        </w:rPr>
        <w:t xml:space="preserve"> por s</w:t>
      </w:r>
      <w:r w:rsidR="007B02BC" w:rsidRPr="000A0469">
        <w:rPr>
          <w:rFonts w:ascii="Montserrat Light" w:hAnsi="Montserrat Light" w:cs="Arial"/>
          <w:lang w:val="es-ES"/>
        </w:rPr>
        <w:t>us siglas en inglés) firmaron el</w:t>
      </w:r>
      <w:r w:rsidRPr="000A0469">
        <w:rPr>
          <w:rFonts w:ascii="Montserrat Light" w:hAnsi="Montserrat Light" w:cs="Arial"/>
          <w:lang w:val="es-ES"/>
        </w:rPr>
        <w:t xml:space="preserve"> </w:t>
      </w:r>
      <w:r w:rsidR="000A0469" w:rsidRPr="000A0469">
        <w:rPr>
          <w:rFonts w:ascii="Montserrat Light" w:hAnsi="Montserrat Light" w:cs="Arial"/>
          <w:lang w:val="es-ES"/>
        </w:rPr>
        <w:t xml:space="preserve">Memorándum </w:t>
      </w:r>
      <w:r w:rsidR="000A0469">
        <w:rPr>
          <w:rFonts w:ascii="Montserrat Light" w:hAnsi="Montserrat Light" w:cs="Arial"/>
          <w:lang w:val="es-ES"/>
        </w:rPr>
        <w:t>p</w:t>
      </w:r>
      <w:r w:rsidR="000A0469" w:rsidRPr="000A0469">
        <w:rPr>
          <w:rFonts w:ascii="Montserrat Light" w:hAnsi="Montserrat Light" w:cs="Arial"/>
          <w:lang w:val="es-ES"/>
        </w:rPr>
        <w:t xml:space="preserve">or </w:t>
      </w:r>
      <w:r w:rsidR="000A0469">
        <w:rPr>
          <w:rFonts w:ascii="Montserrat Light" w:hAnsi="Montserrat Light" w:cs="Arial"/>
          <w:lang w:val="es-ES"/>
        </w:rPr>
        <w:t>u</w:t>
      </w:r>
      <w:r w:rsidR="000A0469" w:rsidRPr="000A0469">
        <w:rPr>
          <w:rFonts w:ascii="Montserrat Light" w:hAnsi="Montserrat Light" w:cs="Arial"/>
          <w:lang w:val="es-ES"/>
        </w:rPr>
        <w:t xml:space="preserve">na </w:t>
      </w:r>
      <w:r w:rsidR="000A0469">
        <w:rPr>
          <w:rFonts w:ascii="Montserrat Light" w:hAnsi="Montserrat Light" w:cs="Arial"/>
          <w:lang w:val="es-ES"/>
        </w:rPr>
        <w:t>I</w:t>
      </w:r>
      <w:r w:rsidR="000A0469" w:rsidRPr="000A0469">
        <w:rPr>
          <w:rFonts w:ascii="Montserrat Light" w:hAnsi="Montserrat Light" w:cs="Arial"/>
          <w:lang w:val="es-ES"/>
        </w:rPr>
        <w:t xml:space="preserve">nfancia </w:t>
      </w:r>
      <w:r w:rsidR="000A0469">
        <w:rPr>
          <w:rFonts w:ascii="Montserrat Light" w:hAnsi="Montserrat Light" w:cs="Arial"/>
          <w:lang w:val="es-ES"/>
        </w:rPr>
        <w:t>L</w:t>
      </w:r>
      <w:r w:rsidR="000A0469" w:rsidRPr="000A0469">
        <w:rPr>
          <w:rFonts w:ascii="Montserrat Light" w:hAnsi="Montserrat Light" w:cs="Arial"/>
          <w:lang w:val="es-ES"/>
        </w:rPr>
        <w:t xml:space="preserve">ibre </w:t>
      </w:r>
      <w:r w:rsidR="000A0469">
        <w:rPr>
          <w:rFonts w:ascii="Montserrat Light" w:hAnsi="Montserrat Light" w:cs="Arial"/>
          <w:lang w:val="es-ES"/>
        </w:rPr>
        <w:t>d</w:t>
      </w:r>
      <w:r w:rsidR="000A0469" w:rsidRPr="000A0469">
        <w:rPr>
          <w:rFonts w:ascii="Montserrat Light" w:hAnsi="Montserrat Light" w:cs="Arial"/>
          <w:lang w:val="es-ES"/>
        </w:rPr>
        <w:t xml:space="preserve">e </w:t>
      </w:r>
      <w:r w:rsidR="000A0469">
        <w:rPr>
          <w:rFonts w:ascii="Montserrat Light" w:hAnsi="Montserrat Light" w:cs="Arial"/>
          <w:lang w:val="es-ES"/>
        </w:rPr>
        <w:t>O</w:t>
      </w:r>
      <w:r w:rsidR="000A0469" w:rsidRPr="000A0469">
        <w:rPr>
          <w:rFonts w:ascii="Montserrat Light" w:hAnsi="Montserrat Light" w:cs="Arial"/>
          <w:lang w:val="es-ES"/>
        </w:rPr>
        <w:t xml:space="preserve">besidad </w:t>
      </w:r>
      <w:r w:rsidR="000A0469">
        <w:rPr>
          <w:rFonts w:ascii="Montserrat Light" w:hAnsi="Montserrat Light" w:cs="Arial"/>
          <w:lang w:val="es-ES"/>
        </w:rPr>
        <w:t>e</w:t>
      </w:r>
      <w:r w:rsidR="000A0469" w:rsidRPr="000A0469">
        <w:rPr>
          <w:rFonts w:ascii="Montserrat Light" w:hAnsi="Montserrat Light" w:cs="Arial"/>
          <w:lang w:val="es-ES"/>
        </w:rPr>
        <w:t>n México</w:t>
      </w:r>
      <w:r w:rsidR="00B03549" w:rsidRPr="000A0469">
        <w:rPr>
          <w:rFonts w:ascii="Montserrat Light" w:hAnsi="Montserrat Light" w:cs="Arial"/>
          <w:lang w:val="es-ES"/>
        </w:rPr>
        <w:t xml:space="preserve">, </w:t>
      </w:r>
      <w:r w:rsidR="000A0469">
        <w:rPr>
          <w:rFonts w:ascii="Montserrat Light" w:hAnsi="Montserrat Light" w:cs="Arial"/>
          <w:lang w:val="es-ES"/>
        </w:rPr>
        <w:t xml:space="preserve">que </w:t>
      </w:r>
      <w:r w:rsidR="00B03549" w:rsidRPr="000A0469">
        <w:rPr>
          <w:rFonts w:ascii="Montserrat Light" w:hAnsi="Montserrat Light" w:cs="Arial"/>
          <w:lang w:val="es-ES"/>
        </w:rPr>
        <w:t>establece</w:t>
      </w:r>
      <w:r w:rsidR="000A0469">
        <w:rPr>
          <w:rFonts w:ascii="Montserrat Light" w:hAnsi="Montserrat Light" w:cs="Arial"/>
          <w:lang w:val="es-ES"/>
        </w:rPr>
        <w:t xml:space="preserve"> las</w:t>
      </w:r>
      <w:r w:rsidR="00B03549" w:rsidRPr="000A0469">
        <w:rPr>
          <w:rFonts w:ascii="Montserrat Light" w:hAnsi="Montserrat Light" w:cs="Arial"/>
          <w:lang w:val="es-ES"/>
        </w:rPr>
        <w:t xml:space="preserve"> </w:t>
      </w:r>
      <w:r w:rsidRPr="000A0469">
        <w:rPr>
          <w:rFonts w:ascii="Montserrat Light" w:hAnsi="Montserrat Light" w:cs="Arial"/>
          <w:lang w:val="es-ES"/>
        </w:rPr>
        <w:t>bases y mecanismos de colaboración para una mayor difusión, promoción e impulso de actividades en materia de lactancia materna y mejores hábitos alimentarios.</w:t>
      </w:r>
    </w:p>
    <w:p w:rsidR="00387467" w:rsidRPr="000A0469" w:rsidRDefault="00387467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7B02BC" w:rsidRPr="000A0469" w:rsidRDefault="00387467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Signaron este acuerdo </w:t>
      </w:r>
      <w:r w:rsidR="00190F76" w:rsidRPr="000A0469">
        <w:rPr>
          <w:rFonts w:ascii="Montserrat Light" w:hAnsi="Montserrat Light" w:cs="Arial"/>
          <w:lang w:val="es-ES"/>
        </w:rPr>
        <w:t xml:space="preserve">el </w:t>
      </w:r>
      <w:r w:rsidR="00B03549" w:rsidRPr="000A0469">
        <w:rPr>
          <w:rFonts w:ascii="Montserrat Light" w:hAnsi="Montserrat Light" w:cs="Arial"/>
          <w:lang w:val="es-ES"/>
        </w:rPr>
        <w:t xml:space="preserve">secretario general del IMSS, Marcos Bucio Mújica, en representación del </w:t>
      </w:r>
      <w:r w:rsidR="00190F76" w:rsidRPr="000A0469">
        <w:rPr>
          <w:rFonts w:ascii="Montserrat Light" w:hAnsi="Montserrat Light" w:cs="Arial"/>
          <w:lang w:val="es-ES"/>
        </w:rPr>
        <w:t>director general del Seguro Social, Maestro Zoé Robledo, y el representante de UNI</w:t>
      </w:r>
      <w:r w:rsidR="00B03549" w:rsidRPr="000A0469">
        <w:rPr>
          <w:rFonts w:ascii="Montserrat Light" w:hAnsi="Montserrat Light" w:cs="Arial"/>
          <w:lang w:val="es-ES"/>
        </w:rPr>
        <w:t xml:space="preserve">CEF en México, Christian </w:t>
      </w:r>
      <w:proofErr w:type="spellStart"/>
      <w:r w:rsidR="00B03549" w:rsidRPr="000A0469">
        <w:rPr>
          <w:rFonts w:ascii="Montserrat Light" w:hAnsi="Montserrat Light" w:cs="Arial"/>
          <w:lang w:val="es-ES"/>
        </w:rPr>
        <w:t>Skoog</w:t>
      </w:r>
      <w:proofErr w:type="spellEnd"/>
      <w:r w:rsidRPr="000A0469">
        <w:rPr>
          <w:rFonts w:ascii="Montserrat Light" w:hAnsi="Montserrat Light" w:cs="Arial"/>
          <w:lang w:val="es-ES"/>
        </w:rPr>
        <w:t>,</w:t>
      </w:r>
      <w:r w:rsidR="00B03549" w:rsidRPr="000A0469">
        <w:rPr>
          <w:rFonts w:ascii="Montserrat Light" w:hAnsi="Montserrat Light" w:cs="Arial"/>
          <w:lang w:val="es-ES"/>
        </w:rPr>
        <w:t xml:space="preserve"> </w:t>
      </w:r>
      <w:r w:rsidR="005532CF" w:rsidRPr="000A0469">
        <w:rPr>
          <w:rFonts w:ascii="Montserrat Light" w:hAnsi="Montserrat Light" w:cs="Arial"/>
          <w:lang w:val="es-ES"/>
        </w:rPr>
        <w:t xml:space="preserve">quienes refrendaron el compromiso interinstitucional de trabajar </w:t>
      </w:r>
      <w:r w:rsidR="007B02BC" w:rsidRPr="000A0469">
        <w:rPr>
          <w:rFonts w:ascii="Montserrat Light" w:hAnsi="Montserrat Light" w:cs="Arial"/>
          <w:lang w:val="es-ES"/>
        </w:rPr>
        <w:t xml:space="preserve">en favor de las niñas, niños y adolescentes, y contribuir a garantizar sus derechos a la salud y el bienestar. </w:t>
      </w:r>
    </w:p>
    <w:p w:rsidR="007B02BC" w:rsidRPr="000A0469" w:rsidRDefault="007B02BC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50087A" w:rsidRPr="000A0469" w:rsidRDefault="00B03549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El secretario general Marcos Bucio </w:t>
      </w:r>
      <w:r w:rsidR="00EB7B00">
        <w:rPr>
          <w:rFonts w:ascii="Montserrat Light" w:hAnsi="Montserrat Light" w:cs="Arial"/>
          <w:lang w:val="es-ES"/>
        </w:rPr>
        <w:t>mencionó</w:t>
      </w:r>
      <w:r w:rsidR="0050087A" w:rsidRPr="000A0469">
        <w:rPr>
          <w:rFonts w:ascii="Montserrat Light" w:hAnsi="Montserrat Light" w:cs="Arial"/>
          <w:lang w:val="es-ES"/>
        </w:rPr>
        <w:t xml:space="preserve"> que este </w:t>
      </w:r>
      <w:r w:rsidR="00F84D88">
        <w:rPr>
          <w:rFonts w:ascii="Montserrat Light" w:hAnsi="Montserrat Light" w:cs="Arial"/>
          <w:lang w:val="es-ES"/>
        </w:rPr>
        <w:t>M</w:t>
      </w:r>
      <w:r w:rsidR="00387467" w:rsidRPr="000A0469">
        <w:rPr>
          <w:rFonts w:ascii="Montserrat Light" w:hAnsi="Montserrat Light" w:cs="Arial"/>
          <w:lang w:val="es-ES"/>
        </w:rPr>
        <w:t xml:space="preserve">emorándum </w:t>
      </w:r>
      <w:r w:rsidR="0050087A" w:rsidRPr="000A0469">
        <w:rPr>
          <w:rFonts w:ascii="Montserrat Light" w:hAnsi="Montserrat Light" w:cs="Arial"/>
          <w:lang w:val="es-ES"/>
        </w:rPr>
        <w:t xml:space="preserve">será fundamental para </w:t>
      </w:r>
      <w:r w:rsidR="00387467" w:rsidRPr="000A0469">
        <w:rPr>
          <w:rFonts w:ascii="Montserrat Light" w:hAnsi="Montserrat Light" w:cs="Arial"/>
          <w:lang w:val="es-ES"/>
        </w:rPr>
        <w:t xml:space="preserve">intercambiar </w:t>
      </w:r>
      <w:r w:rsidR="0050087A" w:rsidRPr="000A0469">
        <w:rPr>
          <w:rFonts w:ascii="Montserrat Light" w:hAnsi="Montserrat Light" w:cs="Arial"/>
          <w:lang w:val="es-ES"/>
        </w:rPr>
        <w:t>experiencias sobre cursos de capacitación, diseño conjunto de materiales oportunos, proyectos de investigación y desarrollo de a</w:t>
      </w:r>
      <w:r w:rsidRPr="000A0469">
        <w:rPr>
          <w:rFonts w:ascii="Montserrat Light" w:hAnsi="Montserrat Light" w:cs="Arial"/>
          <w:lang w:val="es-ES"/>
        </w:rPr>
        <w:t>plicaciones digitales que apoye</w:t>
      </w:r>
      <w:r w:rsidR="00387467" w:rsidRPr="000A0469">
        <w:rPr>
          <w:rFonts w:ascii="Montserrat Light" w:hAnsi="Montserrat Light" w:cs="Arial"/>
          <w:lang w:val="es-ES"/>
        </w:rPr>
        <w:t>n</w:t>
      </w:r>
      <w:r w:rsidR="0050087A" w:rsidRPr="000A0469">
        <w:rPr>
          <w:rFonts w:ascii="Montserrat Light" w:hAnsi="Montserrat Light" w:cs="Arial"/>
          <w:lang w:val="es-ES"/>
        </w:rPr>
        <w:t xml:space="preserve"> la promoción de la lactancia materna y sus implicaciones nutricionales.</w:t>
      </w:r>
    </w:p>
    <w:p w:rsidR="0050087A" w:rsidRPr="000A0469" w:rsidRDefault="0050087A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50087A" w:rsidRPr="000A0469" w:rsidRDefault="00B03549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Afirmó que </w:t>
      </w:r>
      <w:r w:rsidR="0050087A" w:rsidRPr="000A0469">
        <w:rPr>
          <w:rFonts w:ascii="Montserrat Light" w:hAnsi="Montserrat Light" w:cs="Arial"/>
          <w:lang w:val="es-ES"/>
        </w:rPr>
        <w:t xml:space="preserve">para cambiar el rumbo en una institución tan grande como el Seguro Social era necesario </w:t>
      </w:r>
      <w:r w:rsidR="00387467" w:rsidRPr="000A0469">
        <w:rPr>
          <w:rFonts w:ascii="Montserrat Light" w:hAnsi="Montserrat Light" w:cs="Arial"/>
          <w:lang w:val="es-ES"/>
        </w:rPr>
        <w:t>modificar “</w:t>
      </w:r>
      <w:r w:rsidR="0050087A" w:rsidRPr="000A0469">
        <w:rPr>
          <w:rFonts w:ascii="Montserrat Light" w:hAnsi="Montserrat Light" w:cs="Arial"/>
          <w:lang w:val="es-ES"/>
        </w:rPr>
        <w:t>el enfoque que cuidaba exclusivamente la salud de las finanzas, para empezar a hablar de la salud de las personas”.</w:t>
      </w:r>
    </w:p>
    <w:p w:rsidR="00387467" w:rsidRPr="000A0469" w:rsidRDefault="00387467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50087A" w:rsidRPr="000A0469" w:rsidRDefault="0050087A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“Ahora, la batalla que debemos librar a favor de la salud, el bienestar y el futuro de las y los niños de México es contra la obesidad, el </w:t>
      </w:r>
      <w:r w:rsidR="00B03549" w:rsidRPr="000A0469">
        <w:rPr>
          <w:rFonts w:ascii="Montserrat Light" w:hAnsi="Montserrat Light" w:cs="Arial"/>
          <w:lang w:val="es-ES"/>
        </w:rPr>
        <w:t>sobrepeso y las comorbilidades</w:t>
      </w:r>
      <w:r w:rsidR="000A0469">
        <w:rPr>
          <w:rFonts w:ascii="Montserrat Light" w:hAnsi="Montserrat Light" w:cs="Arial"/>
          <w:lang w:val="es-ES"/>
        </w:rPr>
        <w:t>;</w:t>
      </w:r>
      <w:r w:rsidR="00B03549" w:rsidRPr="000A0469">
        <w:rPr>
          <w:rFonts w:ascii="Montserrat Light" w:hAnsi="Montserrat Light" w:cs="Arial"/>
          <w:lang w:val="es-ES"/>
        </w:rPr>
        <w:t xml:space="preserve"> e</w:t>
      </w:r>
      <w:r w:rsidRPr="000A0469">
        <w:rPr>
          <w:rFonts w:ascii="Montserrat Light" w:hAnsi="Montserrat Light" w:cs="Arial"/>
          <w:lang w:val="es-ES"/>
        </w:rPr>
        <w:t xml:space="preserve">s sin duda una guerra </w:t>
      </w:r>
      <w:r w:rsidR="00B03549" w:rsidRPr="000A0469">
        <w:rPr>
          <w:rFonts w:ascii="Montserrat Light" w:hAnsi="Montserrat Light" w:cs="Arial"/>
          <w:lang w:val="es-ES"/>
        </w:rPr>
        <w:t xml:space="preserve">que juntos </w:t>
      </w:r>
      <w:r w:rsidRPr="000A0469">
        <w:rPr>
          <w:rFonts w:ascii="Montserrat Light" w:hAnsi="Montserrat Light" w:cs="Arial"/>
          <w:lang w:val="es-ES"/>
        </w:rPr>
        <w:t xml:space="preserve">vamos a ganar”, </w:t>
      </w:r>
      <w:r w:rsidR="000F41BD" w:rsidRPr="000A0469">
        <w:rPr>
          <w:rFonts w:ascii="Montserrat Light" w:hAnsi="Montserrat Light" w:cs="Arial"/>
          <w:lang w:val="es-ES"/>
        </w:rPr>
        <w:t>aseguró</w:t>
      </w:r>
      <w:r w:rsidRPr="000A0469">
        <w:rPr>
          <w:rFonts w:ascii="Montserrat Light" w:hAnsi="Montserrat Light" w:cs="Arial"/>
          <w:lang w:val="es-ES"/>
        </w:rPr>
        <w:t>.</w:t>
      </w:r>
    </w:p>
    <w:p w:rsidR="00372E04" w:rsidRPr="000A0469" w:rsidRDefault="00372E04" w:rsidP="00372E04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387467" w:rsidRPr="000A0469" w:rsidRDefault="00387467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lastRenderedPageBreak/>
        <w:t>R</w:t>
      </w:r>
      <w:r w:rsidR="0050087A" w:rsidRPr="000A0469">
        <w:rPr>
          <w:rFonts w:ascii="Montserrat Light" w:hAnsi="Montserrat Light" w:cs="Arial"/>
          <w:lang w:val="es-ES"/>
        </w:rPr>
        <w:t xml:space="preserve">ecordó que la emergencia sanitaria por COVID-19 evidenció la </w:t>
      </w:r>
      <w:r w:rsidR="00D0227D" w:rsidRPr="000A0469">
        <w:rPr>
          <w:rFonts w:ascii="Montserrat Light" w:hAnsi="Montserrat Light" w:cs="Arial"/>
          <w:lang w:val="es-ES"/>
        </w:rPr>
        <w:t>necesidad</w:t>
      </w:r>
      <w:r w:rsidR="0050087A" w:rsidRPr="000A0469">
        <w:rPr>
          <w:rFonts w:ascii="Montserrat Light" w:hAnsi="Montserrat Light" w:cs="Arial"/>
          <w:lang w:val="es-ES"/>
        </w:rPr>
        <w:t xml:space="preserve"> de atender la otra pandemia que afecta a la población</w:t>
      </w:r>
      <w:r w:rsidRPr="000A0469">
        <w:rPr>
          <w:rFonts w:ascii="Montserrat Light" w:hAnsi="Montserrat Light" w:cs="Arial"/>
          <w:lang w:val="es-ES"/>
        </w:rPr>
        <w:t>: la obesidad y el sobrepeso.</w:t>
      </w:r>
    </w:p>
    <w:p w:rsidR="00387467" w:rsidRPr="000A0469" w:rsidRDefault="00387467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50087A" w:rsidRPr="000A0469" w:rsidRDefault="00B03549" w:rsidP="0050087A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>Marcos Bucio</w:t>
      </w:r>
      <w:r w:rsidR="0050087A" w:rsidRPr="000A0469">
        <w:rPr>
          <w:rFonts w:ascii="Montserrat Light" w:hAnsi="Montserrat Light" w:cs="Arial"/>
          <w:lang w:val="es-ES"/>
        </w:rPr>
        <w:t xml:space="preserve"> refirió que el Seguro Social ha emprendido la lucha preventiva desde varios frentes</w:t>
      </w:r>
      <w:r w:rsidR="00387467" w:rsidRPr="000A0469">
        <w:rPr>
          <w:rFonts w:ascii="Montserrat Light" w:hAnsi="Montserrat Light" w:cs="Arial"/>
          <w:lang w:val="es-ES"/>
        </w:rPr>
        <w:t xml:space="preserve"> contra estos padecimientos</w:t>
      </w:r>
      <w:r w:rsidR="00D0227D" w:rsidRPr="000A0469">
        <w:rPr>
          <w:rFonts w:ascii="Montserrat Light" w:hAnsi="Montserrat Light" w:cs="Arial"/>
          <w:lang w:val="es-ES"/>
        </w:rPr>
        <w:t xml:space="preserve"> a través de estrategias como </w:t>
      </w:r>
      <w:proofErr w:type="spellStart"/>
      <w:r w:rsidRPr="000A0469">
        <w:rPr>
          <w:rFonts w:ascii="Montserrat Light" w:hAnsi="Montserrat Light" w:cs="Arial"/>
          <w:lang w:val="es-ES"/>
        </w:rPr>
        <w:t>NutrIMSS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, </w:t>
      </w:r>
      <w:proofErr w:type="spellStart"/>
      <w:r w:rsidR="0050087A" w:rsidRPr="000A0469">
        <w:rPr>
          <w:rFonts w:ascii="Montserrat Light" w:hAnsi="Montserrat Light" w:cs="Arial"/>
          <w:lang w:val="es-ES"/>
        </w:rPr>
        <w:t>ChiquitIMSS</w:t>
      </w:r>
      <w:proofErr w:type="spellEnd"/>
      <w:r w:rsidR="0050087A" w:rsidRPr="000A0469">
        <w:rPr>
          <w:rFonts w:ascii="Montserrat Light" w:hAnsi="Montserrat Light" w:cs="Arial"/>
          <w:lang w:val="es-ES"/>
        </w:rPr>
        <w:t xml:space="preserve"> Junior, JuvenIMSS, Pasos por Salud y Yo Puedo</w:t>
      </w:r>
      <w:r w:rsidR="00D0227D" w:rsidRPr="000A0469">
        <w:rPr>
          <w:rFonts w:ascii="Montserrat Light" w:hAnsi="Montserrat Light" w:cs="Arial"/>
          <w:lang w:val="es-ES"/>
        </w:rPr>
        <w:t>,</w:t>
      </w:r>
      <w:r w:rsidR="0050087A" w:rsidRPr="000A0469">
        <w:rPr>
          <w:rFonts w:ascii="Montserrat Light" w:hAnsi="Montserrat Light" w:cs="Arial"/>
          <w:lang w:val="es-ES"/>
        </w:rPr>
        <w:t xml:space="preserve"> </w:t>
      </w:r>
      <w:r w:rsidRPr="000A0469">
        <w:rPr>
          <w:rFonts w:ascii="Montserrat Light" w:hAnsi="Montserrat Light" w:cs="Arial"/>
          <w:lang w:val="es-ES"/>
        </w:rPr>
        <w:t xml:space="preserve">que </w:t>
      </w:r>
      <w:r w:rsidR="0050087A" w:rsidRPr="000A0469">
        <w:rPr>
          <w:rFonts w:ascii="Montserrat Light" w:hAnsi="Montserrat Light" w:cs="Arial"/>
          <w:lang w:val="es-ES"/>
        </w:rPr>
        <w:t>promueven hábitos alimenticios</w:t>
      </w:r>
      <w:r w:rsidRPr="000A0469">
        <w:rPr>
          <w:rFonts w:ascii="Montserrat Light" w:hAnsi="Montserrat Light" w:cs="Arial"/>
          <w:lang w:val="es-ES"/>
        </w:rPr>
        <w:t xml:space="preserve"> saludables.</w:t>
      </w: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D0227D" w:rsidRPr="000A0469" w:rsidRDefault="00D0227D" w:rsidP="00D0227D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>Señaló que el director general Zoé Robledo, y el director de Prestaciones Económicas y Sociales, doctor Mauricio Hernández Ávila, realizaron con la Secretaría de Educación Pública y la subsecretaría de Educación Básica, un trabajo coordinado en atención a la instrucción del presidente Andrés Manuel López Obrador para contar con una nueva asignatura</w:t>
      </w:r>
      <w:r w:rsidR="000A0469">
        <w:rPr>
          <w:rFonts w:ascii="Montserrat Light" w:hAnsi="Montserrat Light" w:cs="Arial"/>
          <w:lang w:val="es-ES"/>
        </w:rPr>
        <w:t xml:space="preserve">, </w:t>
      </w:r>
      <w:r w:rsidRPr="000A0469">
        <w:rPr>
          <w:rFonts w:ascii="Montserrat Light" w:hAnsi="Montserrat Light" w:cs="Arial"/>
          <w:lang w:val="es-ES"/>
        </w:rPr>
        <w:t>con el apoyo del libro que se trabajó desde hace un año: Vida Saludable.</w:t>
      </w:r>
    </w:p>
    <w:p w:rsidR="00D0227D" w:rsidRPr="000A0469" w:rsidRDefault="00D0227D" w:rsidP="00D0227D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7B02BC" w:rsidRPr="000A0469" w:rsidRDefault="00D0227D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En el Memorándum firmado por el IMSS y UNICEF </w:t>
      </w:r>
      <w:r w:rsidR="007B02BC" w:rsidRPr="000A0469">
        <w:rPr>
          <w:rFonts w:ascii="Montserrat Light" w:hAnsi="Montserrat Light" w:cs="Arial"/>
          <w:lang w:val="es-ES"/>
        </w:rPr>
        <w:t>se incluyen actividades que se realizarán de manera conjunta para mejorar la salud de niños y niñas, en especial en lo relacionado con: promoción de las mejores prácticas de nutrición de niños, niñas y adolescentes, con enfoque en la lactancia materna y la alimentación saludable en el lugar de trabajo y en los centros de atención infantil (CAI) / guarderías; fortalecimiento de las políticas orientadas a la familia en términos de la protección de la mujer trabajadora y sus derechos laborales, y generación y diseminación de evidencia sobre nutrición, alimentación y políticas orientadas a la familia en el lugar de trabajo.</w:t>
      </w: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“En UNICEF nos honra la firma de este </w:t>
      </w:r>
      <w:r w:rsidR="00F84D88">
        <w:rPr>
          <w:rFonts w:ascii="Montserrat Light" w:hAnsi="Montserrat Light" w:cs="Arial"/>
          <w:lang w:val="es-ES"/>
        </w:rPr>
        <w:t>M</w:t>
      </w:r>
      <w:r w:rsidRPr="000A0469">
        <w:rPr>
          <w:rFonts w:ascii="Montserrat Light" w:hAnsi="Montserrat Light" w:cs="Arial"/>
          <w:lang w:val="es-ES"/>
        </w:rPr>
        <w:t xml:space="preserve">emorándum, puesto que lo percibimos como una oportunidad para trabajar de manera conjunta y, así, contribuir al cumplimiento de los derechos de las niñas, niños y adolescentes en México. Estoy convencido de que este es el principio de muchas más acciones que beneficiarán a una parte importante de la población, que con este ánimo constructivo y con la unión de esfuerzos llevaremos adelante una alianza productiva y duradera”, dijo Christian </w:t>
      </w:r>
      <w:proofErr w:type="spellStart"/>
      <w:r w:rsidRPr="000A0469">
        <w:rPr>
          <w:rFonts w:ascii="Montserrat Light" w:hAnsi="Montserrat Light" w:cs="Arial"/>
          <w:lang w:val="es-ES"/>
        </w:rPr>
        <w:t>Skoog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 durante la firma del convenio.</w:t>
      </w: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7B02BC" w:rsidRPr="000A0469" w:rsidRDefault="00F84D88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>
        <w:rPr>
          <w:rFonts w:ascii="Montserrat Light" w:hAnsi="Montserrat Light" w:cs="Arial"/>
          <w:lang w:val="es-ES"/>
        </w:rPr>
        <w:t>A</w:t>
      </w:r>
      <w:r w:rsidR="007B02BC" w:rsidRPr="000A0469">
        <w:rPr>
          <w:rFonts w:ascii="Montserrat Light" w:hAnsi="Montserrat Light" w:cs="Arial"/>
          <w:lang w:val="es-ES"/>
        </w:rPr>
        <w:t>ntes de la firma del memorándum, entre el IMSS y UNICEF existía ya una relación de trabajo, que se enfocó en temas de lactancia materna y alimentación complementaria dentro de los Centros de Atención Infantil, fortalecimiento de las políticas de lactancia en el lugar de trabajo y en mejorar las regulaciones que protegen la lactancia materna.</w:t>
      </w: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B03549" w:rsidRPr="000A0469" w:rsidRDefault="00D0227D" w:rsidP="00B03549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Por su parte, </w:t>
      </w:r>
      <w:r w:rsidR="00B03549" w:rsidRPr="000A0469">
        <w:rPr>
          <w:rFonts w:ascii="Montserrat Light" w:hAnsi="Montserrat Light" w:cs="Arial"/>
          <w:lang w:val="es-ES"/>
        </w:rPr>
        <w:t>la directora de Prestaciones Médicas</w:t>
      </w:r>
      <w:r w:rsidRPr="000A0469">
        <w:rPr>
          <w:rFonts w:ascii="Montserrat Light" w:hAnsi="Montserrat Light" w:cs="Arial"/>
          <w:lang w:val="es-ES"/>
        </w:rPr>
        <w:t xml:space="preserve"> del IMSS</w:t>
      </w:r>
      <w:r w:rsidR="00B03549" w:rsidRPr="000A0469">
        <w:rPr>
          <w:rFonts w:ascii="Montserrat Light" w:hAnsi="Montserrat Light" w:cs="Arial"/>
          <w:lang w:val="es-ES"/>
        </w:rPr>
        <w:t xml:space="preserve">, </w:t>
      </w:r>
      <w:r w:rsidRPr="000A0469">
        <w:rPr>
          <w:rFonts w:ascii="Montserrat Light" w:hAnsi="Montserrat Light" w:cs="Arial"/>
          <w:lang w:val="es-ES"/>
        </w:rPr>
        <w:t xml:space="preserve">doctora </w:t>
      </w:r>
      <w:r w:rsidR="00B03549" w:rsidRPr="000A0469">
        <w:rPr>
          <w:rFonts w:ascii="Montserrat Light" w:hAnsi="Montserrat Light" w:cs="Arial"/>
          <w:lang w:val="es-ES"/>
        </w:rPr>
        <w:t>Célida Duque Molina, comentó que Latinoamérica es el continente más afectado con más de 25 por ciento de incidencia en sobrepeso y obesidad infantil.</w:t>
      </w:r>
    </w:p>
    <w:p w:rsidR="00B03549" w:rsidRPr="000A0469" w:rsidRDefault="00B03549" w:rsidP="00B03549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B03549" w:rsidRPr="000A0469" w:rsidRDefault="00B03549" w:rsidP="00B03549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Para atender de manera pronta esta situación, el IMSS cuenta con 179 lactarios para fortalecer la lactancia materna y prevenir los efectos que pueden provocar el sobrepeso y la obesidad, refirió. </w:t>
      </w:r>
    </w:p>
    <w:p w:rsidR="00B03549" w:rsidRPr="000A0469" w:rsidRDefault="00B03549" w:rsidP="00B03549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B03549" w:rsidRPr="000A0469" w:rsidRDefault="00B03549" w:rsidP="00B03549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>Indicó que actualmente el IMSS trabaja en un programa de revalorización de la atención preventi</w:t>
      </w:r>
      <w:r w:rsidR="00F84D88">
        <w:rPr>
          <w:rFonts w:ascii="Montserrat Light" w:hAnsi="Montserrat Light" w:cs="Arial"/>
          <w:lang w:val="es-ES"/>
        </w:rPr>
        <w:t xml:space="preserve">va </w:t>
      </w:r>
      <w:r w:rsidRPr="000A0469">
        <w:rPr>
          <w:rFonts w:ascii="Montserrat Light" w:hAnsi="Montserrat Light" w:cs="Arial"/>
          <w:lang w:val="es-ES"/>
        </w:rPr>
        <w:t xml:space="preserve">integral para que a través de medidas de intervención se adopten los cambios de alimentación que hoy se requieren en la familia. </w:t>
      </w:r>
    </w:p>
    <w:p w:rsidR="00B03549" w:rsidRPr="000A0469" w:rsidRDefault="00B03549" w:rsidP="00B03549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Para la firma del Memorándum acudieron como testigos de honor </w:t>
      </w:r>
      <w:proofErr w:type="spellStart"/>
      <w:r w:rsidRPr="000A0469">
        <w:rPr>
          <w:rFonts w:ascii="Montserrat Light" w:hAnsi="Montserrat Light" w:cs="Arial"/>
          <w:lang w:val="es-ES"/>
        </w:rPr>
        <w:t>Uritzimar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 San Martín, directora general de Alimentación, en representación de María del Rocío García Pérez, titular del Sistema Nacional del Desarrollo Integral de las Familias (DIF);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proofErr w:type="spellStart"/>
      <w:r w:rsidRPr="000A0469">
        <w:rPr>
          <w:rFonts w:ascii="Montserrat Light" w:hAnsi="Montserrat Light" w:cs="Arial"/>
          <w:lang w:val="es-ES"/>
        </w:rPr>
        <w:t>Yossadara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 Franco Luna, directora Académica en representación de Martha </w:t>
      </w:r>
      <w:proofErr w:type="spellStart"/>
      <w:r w:rsidRPr="000A0469">
        <w:rPr>
          <w:rFonts w:ascii="Montserrat Light" w:hAnsi="Montserrat Light" w:cs="Arial"/>
          <w:lang w:val="es-ES"/>
        </w:rPr>
        <w:t>Velda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 Hernández Moreno, subsecretaria de Educación Básica de la Secretaría de Educación Pública (SEP).</w:t>
      </w:r>
    </w:p>
    <w:p w:rsidR="007B02BC" w:rsidRPr="000A0469" w:rsidRDefault="007B02BC" w:rsidP="007B02BC">
      <w:pPr>
        <w:spacing w:after="0" w:line="240" w:lineRule="atLeast"/>
        <w:jc w:val="both"/>
        <w:rPr>
          <w:rFonts w:ascii="Montserrat Light" w:hAnsi="Montserrat Light" w:cs="Arial"/>
          <w:b/>
          <w:lang w:val="es-ES"/>
        </w:rPr>
      </w:pPr>
    </w:p>
    <w:p w:rsidR="00372E04" w:rsidRPr="000A0469" w:rsidRDefault="007B02BC" w:rsidP="00190F76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  <w:r w:rsidRPr="000A0469">
        <w:rPr>
          <w:rFonts w:ascii="Montserrat Light" w:hAnsi="Montserrat Light" w:cs="Arial"/>
          <w:lang w:val="es-ES"/>
        </w:rPr>
        <w:t xml:space="preserve">También </w:t>
      </w:r>
      <w:r w:rsidR="00B03549" w:rsidRPr="000A0469">
        <w:rPr>
          <w:rFonts w:ascii="Montserrat Light" w:hAnsi="Montserrat Light" w:cs="Arial"/>
          <w:lang w:val="es-ES"/>
        </w:rPr>
        <w:t xml:space="preserve">asistieron el </w:t>
      </w:r>
      <w:r w:rsidRPr="000A0469">
        <w:rPr>
          <w:rFonts w:ascii="Montserrat Light" w:hAnsi="Montserrat Light" w:cs="Arial"/>
          <w:lang w:val="es-ES"/>
        </w:rPr>
        <w:t>doctor Mauricio Hernández Ávila, director de Prestaciones Económicas y Sociales del IMSS;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r w:rsidRPr="000A0469">
        <w:rPr>
          <w:rFonts w:ascii="Montserrat Light" w:hAnsi="Montserrat Light" w:cs="Arial"/>
          <w:lang w:val="es-ES"/>
        </w:rPr>
        <w:t>José Luis Carazo Preciado, representante del Sector Obrero del H. Consejo Técnico;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r w:rsidRPr="000A0469">
        <w:rPr>
          <w:rFonts w:ascii="Montserrat Light" w:hAnsi="Montserrat Light" w:cs="Arial"/>
          <w:lang w:val="es-ES"/>
        </w:rPr>
        <w:t xml:space="preserve">Fabiana Zepeda Arias, </w:t>
      </w:r>
      <w:r w:rsidR="00B03549" w:rsidRPr="000A0469">
        <w:rPr>
          <w:rFonts w:ascii="Montserrat Light" w:hAnsi="Montserrat Light" w:cs="Arial"/>
          <w:lang w:val="es-ES"/>
        </w:rPr>
        <w:t xml:space="preserve">titular del Programa </w:t>
      </w:r>
      <w:r w:rsidRPr="000A0469">
        <w:rPr>
          <w:rFonts w:ascii="Montserrat Light" w:hAnsi="Montserrat Light" w:cs="Arial"/>
          <w:lang w:val="es-ES"/>
        </w:rPr>
        <w:t>de Enfermería del IMSS;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r w:rsidRPr="000A0469">
        <w:rPr>
          <w:rFonts w:ascii="Montserrat Light" w:hAnsi="Montserrat Light" w:cs="Arial"/>
          <w:lang w:val="es-ES"/>
        </w:rPr>
        <w:t xml:space="preserve">doctora Vesta </w:t>
      </w:r>
      <w:proofErr w:type="spellStart"/>
      <w:r w:rsidRPr="000A0469">
        <w:rPr>
          <w:rFonts w:ascii="Montserrat Light" w:hAnsi="Montserrat Light" w:cs="Arial"/>
          <w:lang w:val="es-ES"/>
        </w:rPr>
        <w:t>Louise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 Richardson López Collada, coordinadora del Servicio de Guardería para el Desarrollo Integral Infantil del IMSS;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r w:rsidRPr="000A0469">
        <w:rPr>
          <w:rFonts w:ascii="Montserrat Light" w:hAnsi="Montserrat Light" w:cs="Arial"/>
          <w:lang w:val="es-ES"/>
        </w:rPr>
        <w:t>Víctor Cruz Vergara, representante del Sector Obrero del IMSS</w:t>
      </w:r>
      <w:r w:rsidR="00B03549" w:rsidRPr="000A0469">
        <w:rPr>
          <w:rFonts w:ascii="Montserrat Light" w:hAnsi="Montserrat Light" w:cs="Arial"/>
          <w:lang w:val="es-ES"/>
        </w:rPr>
        <w:t xml:space="preserve">; </w:t>
      </w:r>
      <w:r w:rsidRPr="000A0469">
        <w:rPr>
          <w:rFonts w:ascii="Montserrat Light" w:hAnsi="Montserrat Light" w:cs="Arial"/>
          <w:lang w:val="es-ES"/>
        </w:rPr>
        <w:t xml:space="preserve">Mauro </w:t>
      </w:r>
      <w:proofErr w:type="spellStart"/>
      <w:r w:rsidRPr="000A0469">
        <w:rPr>
          <w:rFonts w:ascii="Montserrat Light" w:hAnsi="Montserrat Light" w:cs="Arial"/>
          <w:lang w:val="es-ES"/>
        </w:rPr>
        <w:t>Brero</w:t>
      </w:r>
      <w:proofErr w:type="spellEnd"/>
      <w:r w:rsidRPr="000A0469">
        <w:rPr>
          <w:rFonts w:ascii="Montserrat Light" w:hAnsi="Montserrat Light" w:cs="Arial"/>
          <w:lang w:val="es-ES"/>
        </w:rPr>
        <w:t>, jefe de Nutrición de UNICEF;</w:t>
      </w:r>
      <w:r w:rsidRPr="000A0469">
        <w:rPr>
          <w:rFonts w:ascii="Montserrat Light" w:hAnsi="Montserrat Light" w:cs="Arial"/>
          <w:b/>
          <w:lang w:val="es-ES"/>
        </w:rPr>
        <w:t xml:space="preserve"> </w:t>
      </w:r>
      <w:proofErr w:type="spellStart"/>
      <w:r w:rsidRPr="000A0469">
        <w:rPr>
          <w:rFonts w:ascii="Montserrat Light" w:hAnsi="Montserrat Light" w:cs="Arial"/>
          <w:lang w:val="es-ES"/>
        </w:rPr>
        <w:t>Matthias</w:t>
      </w:r>
      <w:proofErr w:type="spellEnd"/>
      <w:r w:rsidRPr="000A0469">
        <w:rPr>
          <w:rFonts w:ascii="Montserrat Light" w:hAnsi="Montserrat Light" w:cs="Arial"/>
          <w:lang w:val="es-ES"/>
        </w:rPr>
        <w:t xml:space="preserve"> </w:t>
      </w:r>
      <w:proofErr w:type="spellStart"/>
      <w:r w:rsidRPr="000A0469">
        <w:rPr>
          <w:rFonts w:ascii="Montserrat Light" w:hAnsi="Montserrat Light" w:cs="Arial"/>
          <w:lang w:val="es-ES"/>
        </w:rPr>
        <w:t>Sachse</w:t>
      </w:r>
      <w:proofErr w:type="spellEnd"/>
      <w:r w:rsidRPr="000A0469">
        <w:rPr>
          <w:rFonts w:ascii="Montserrat Light" w:hAnsi="Montserrat Light" w:cs="Arial"/>
          <w:lang w:val="es-ES"/>
        </w:rPr>
        <w:t>, oficial nacional de Salud y Nutrició</w:t>
      </w:r>
      <w:r w:rsidR="00B03549" w:rsidRPr="000A0469">
        <w:rPr>
          <w:rFonts w:ascii="Montserrat Light" w:hAnsi="Montserrat Light" w:cs="Arial"/>
          <w:lang w:val="es-ES"/>
        </w:rPr>
        <w:t xml:space="preserve">n en UNICEF. </w:t>
      </w:r>
    </w:p>
    <w:p w:rsidR="00D0227D" w:rsidRPr="000A0469" w:rsidRDefault="00D0227D" w:rsidP="00190F76">
      <w:pPr>
        <w:spacing w:after="0" w:line="240" w:lineRule="atLeast"/>
        <w:jc w:val="both"/>
        <w:rPr>
          <w:rFonts w:ascii="Montserrat Light" w:hAnsi="Montserrat Light" w:cs="Arial"/>
          <w:lang w:val="es-ES"/>
        </w:rPr>
      </w:pPr>
    </w:p>
    <w:p w:rsidR="00874D53" w:rsidRPr="000A0469" w:rsidRDefault="00874D53" w:rsidP="00874D53">
      <w:pPr>
        <w:spacing w:after="0" w:line="240" w:lineRule="atLeast"/>
        <w:jc w:val="center"/>
        <w:rPr>
          <w:rFonts w:ascii="Montserrat Light" w:eastAsia="Batang" w:hAnsi="Montserrat Light" w:cs="Arial"/>
          <w:b/>
        </w:rPr>
      </w:pPr>
      <w:r w:rsidRPr="000A0469">
        <w:rPr>
          <w:rFonts w:ascii="Montserrat Light" w:eastAsia="Batang" w:hAnsi="Montserrat Light" w:cs="Arial"/>
          <w:b/>
        </w:rPr>
        <w:t>---o0o---</w:t>
      </w:r>
    </w:p>
    <w:sectPr w:rsidR="00874D53" w:rsidRPr="000A0469" w:rsidSect="006C5120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461" w:rsidRDefault="00A63461" w:rsidP="00B24F05">
      <w:pPr>
        <w:spacing w:after="0" w:line="240" w:lineRule="auto"/>
      </w:pPr>
      <w:r>
        <w:separator/>
      </w:r>
    </w:p>
  </w:endnote>
  <w:endnote w:type="continuationSeparator" w:id="0">
    <w:p w:rsidR="00A63461" w:rsidRDefault="00A63461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05" w:rsidRDefault="006C2E05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17FB348" wp14:editId="5B0DB556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461" w:rsidRDefault="00A63461" w:rsidP="00B24F05">
      <w:pPr>
        <w:spacing w:after="0" w:line="240" w:lineRule="auto"/>
      </w:pPr>
      <w:r>
        <w:separator/>
      </w:r>
    </w:p>
  </w:footnote>
  <w:footnote w:type="continuationSeparator" w:id="0">
    <w:p w:rsidR="00A63461" w:rsidRDefault="00A63461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05" w:rsidRPr="00AB4940" w:rsidRDefault="006C2E05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3CDEF7B" wp14:editId="1E691CB9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2E6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D1219"/>
    <w:multiLevelType w:val="hybridMultilevel"/>
    <w:tmpl w:val="DD467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0CD8"/>
    <w:multiLevelType w:val="hybridMultilevel"/>
    <w:tmpl w:val="7264DC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A6C72"/>
    <w:multiLevelType w:val="hybridMultilevel"/>
    <w:tmpl w:val="DED8ACAE"/>
    <w:lvl w:ilvl="0" w:tplc="9EDCC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1455E"/>
    <w:rsid w:val="000334FB"/>
    <w:rsid w:val="00044706"/>
    <w:rsid w:val="000A0469"/>
    <w:rsid w:val="000A5494"/>
    <w:rsid w:val="000A7557"/>
    <w:rsid w:val="000D6B51"/>
    <w:rsid w:val="000F26AD"/>
    <w:rsid w:val="000F41BD"/>
    <w:rsid w:val="00120A77"/>
    <w:rsid w:val="0013427C"/>
    <w:rsid w:val="00143C14"/>
    <w:rsid w:val="0015390C"/>
    <w:rsid w:val="00155FE0"/>
    <w:rsid w:val="00165820"/>
    <w:rsid w:val="00171FA5"/>
    <w:rsid w:val="00190F76"/>
    <w:rsid w:val="001C011D"/>
    <w:rsid w:val="002016E7"/>
    <w:rsid w:val="0027519E"/>
    <w:rsid w:val="002922E1"/>
    <w:rsid w:val="002A3B01"/>
    <w:rsid w:val="002B2601"/>
    <w:rsid w:val="002B3243"/>
    <w:rsid w:val="002E29A3"/>
    <w:rsid w:val="002E7FFE"/>
    <w:rsid w:val="00315C60"/>
    <w:rsid w:val="00327C78"/>
    <w:rsid w:val="003527CF"/>
    <w:rsid w:val="00372E04"/>
    <w:rsid w:val="003818A8"/>
    <w:rsid w:val="003825B2"/>
    <w:rsid w:val="00387467"/>
    <w:rsid w:val="003A4852"/>
    <w:rsid w:val="00401E1E"/>
    <w:rsid w:val="004077BC"/>
    <w:rsid w:val="00417278"/>
    <w:rsid w:val="00420C36"/>
    <w:rsid w:val="004325D6"/>
    <w:rsid w:val="00467062"/>
    <w:rsid w:val="00487FCC"/>
    <w:rsid w:val="004902E8"/>
    <w:rsid w:val="004D1218"/>
    <w:rsid w:val="0050087A"/>
    <w:rsid w:val="00503F15"/>
    <w:rsid w:val="00507102"/>
    <w:rsid w:val="00550743"/>
    <w:rsid w:val="00550F0B"/>
    <w:rsid w:val="005532CF"/>
    <w:rsid w:val="00555485"/>
    <w:rsid w:val="00557F52"/>
    <w:rsid w:val="00561CA0"/>
    <w:rsid w:val="005802D0"/>
    <w:rsid w:val="005A27BD"/>
    <w:rsid w:val="005A31A1"/>
    <w:rsid w:val="005A54F1"/>
    <w:rsid w:val="005A7928"/>
    <w:rsid w:val="005C451C"/>
    <w:rsid w:val="005C518B"/>
    <w:rsid w:val="005C5CE5"/>
    <w:rsid w:val="005C6818"/>
    <w:rsid w:val="005D6DA4"/>
    <w:rsid w:val="005F0853"/>
    <w:rsid w:val="005F66FE"/>
    <w:rsid w:val="0063392B"/>
    <w:rsid w:val="00646DAA"/>
    <w:rsid w:val="00661613"/>
    <w:rsid w:val="006717AE"/>
    <w:rsid w:val="0068628C"/>
    <w:rsid w:val="006A7AFA"/>
    <w:rsid w:val="006C2E05"/>
    <w:rsid w:val="006C5120"/>
    <w:rsid w:val="006C7EC5"/>
    <w:rsid w:val="006E2E1E"/>
    <w:rsid w:val="00706E36"/>
    <w:rsid w:val="00733B80"/>
    <w:rsid w:val="0075345F"/>
    <w:rsid w:val="00756E94"/>
    <w:rsid w:val="00765B0A"/>
    <w:rsid w:val="00792A82"/>
    <w:rsid w:val="007B02BC"/>
    <w:rsid w:val="007C7B12"/>
    <w:rsid w:val="007F025E"/>
    <w:rsid w:val="007F09E0"/>
    <w:rsid w:val="007F2032"/>
    <w:rsid w:val="00814E54"/>
    <w:rsid w:val="00825F2F"/>
    <w:rsid w:val="0083556C"/>
    <w:rsid w:val="00864E92"/>
    <w:rsid w:val="00870148"/>
    <w:rsid w:val="00874D53"/>
    <w:rsid w:val="008855F7"/>
    <w:rsid w:val="008C1C9B"/>
    <w:rsid w:val="009347DD"/>
    <w:rsid w:val="00954F13"/>
    <w:rsid w:val="009703D6"/>
    <w:rsid w:val="00970C45"/>
    <w:rsid w:val="00976F6C"/>
    <w:rsid w:val="0098410A"/>
    <w:rsid w:val="00993E89"/>
    <w:rsid w:val="009B2D46"/>
    <w:rsid w:val="009C2A70"/>
    <w:rsid w:val="009C545C"/>
    <w:rsid w:val="009F7866"/>
    <w:rsid w:val="00A15871"/>
    <w:rsid w:val="00A63461"/>
    <w:rsid w:val="00A75F07"/>
    <w:rsid w:val="00A8409F"/>
    <w:rsid w:val="00AA2497"/>
    <w:rsid w:val="00AA7B76"/>
    <w:rsid w:val="00AB0FAB"/>
    <w:rsid w:val="00AB4940"/>
    <w:rsid w:val="00AC0130"/>
    <w:rsid w:val="00AC6EB3"/>
    <w:rsid w:val="00AD44F4"/>
    <w:rsid w:val="00AE5FCF"/>
    <w:rsid w:val="00AF3131"/>
    <w:rsid w:val="00B03549"/>
    <w:rsid w:val="00B04043"/>
    <w:rsid w:val="00B0438C"/>
    <w:rsid w:val="00B0453E"/>
    <w:rsid w:val="00B24F05"/>
    <w:rsid w:val="00B638C1"/>
    <w:rsid w:val="00B6767D"/>
    <w:rsid w:val="00B8783A"/>
    <w:rsid w:val="00BF58B3"/>
    <w:rsid w:val="00C21AD2"/>
    <w:rsid w:val="00C30E8A"/>
    <w:rsid w:val="00C37359"/>
    <w:rsid w:val="00CB088F"/>
    <w:rsid w:val="00CD244A"/>
    <w:rsid w:val="00CD3DCB"/>
    <w:rsid w:val="00CF1D9A"/>
    <w:rsid w:val="00D01624"/>
    <w:rsid w:val="00D0227D"/>
    <w:rsid w:val="00D12E4A"/>
    <w:rsid w:val="00D93C03"/>
    <w:rsid w:val="00DB051F"/>
    <w:rsid w:val="00DC3860"/>
    <w:rsid w:val="00DE4A9E"/>
    <w:rsid w:val="00E312C0"/>
    <w:rsid w:val="00E34800"/>
    <w:rsid w:val="00E35B72"/>
    <w:rsid w:val="00E628A2"/>
    <w:rsid w:val="00E66C2E"/>
    <w:rsid w:val="00E66D3C"/>
    <w:rsid w:val="00E70E03"/>
    <w:rsid w:val="00E85698"/>
    <w:rsid w:val="00E85F9F"/>
    <w:rsid w:val="00E8748D"/>
    <w:rsid w:val="00EA12FE"/>
    <w:rsid w:val="00EB1043"/>
    <w:rsid w:val="00EB7B00"/>
    <w:rsid w:val="00EE4D2D"/>
    <w:rsid w:val="00F036FB"/>
    <w:rsid w:val="00F15D5C"/>
    <w:rsid w:val="00F45224"/>
    <w:rsid w:val="00F5260E"/>
    <w:rsid w:val="00F84D88"/>
    <w:rsid w:val="00F87D85"/>
    <w:rsid w:val="00FA4104"/>
    <w:rsid w:val="00FA5BA5"/>
    <w:rsid w:val="00FA79E6"/>
    <w:rsid w:val="00FA7E82"/>
    <w:rsid w:val="00FB4DAE"/>
    <w:rsid w:val="00FC121A"/>
    <w:rsid w:val="00FD2870"/>
    <w:rsid w:val="00FF42CC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A4393-8CA7-4BC2-94DC-5461186AF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Sala de prensa IMSS</cp:lastModifiedBy>
  <cp:revision>2</cp:revision>
  <cp:lastPrinted>2021-05-06T18:49:00Z</cp:lastPrinted>
  <dcterms:created xsi:type="dcterms:W3CDTF">2021-05-06T20:03:00Z</dcterms:created>
  <dcterms:modified xsi:type="dcterms:W3CDTF">2021-05-06T20:03:00Z</dcterms:modified>
</cp:coreProperties>
</file>