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CE7508" w:rsidRDefault="00CF717C" w:rsidP="003978FF">
      <w:pPr>
        <w:jc w:val="right"/>
        <w:rPr>
          <w:rFonts w:ascii="Montserrat" w:hAnsi="Montserrat"/>
          <w:b/>
          <w:color w:val="134E39"/>
          <w:lang w:val="es-MX"/>
        </w:rPr>
      </w:pPr>
      <w:r w:rsidRPr="00CE7508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07574413" w:rsidR="00CF717C" w:rsidRPr="00CE7508" w:rsidRDefault="00CF717C" w:rsidP="003978FF">
      <w:pPr>
        <w:jc w:val="right"/>
        <w:rPr>
          <w:rFonts w:ascii="Montserrat" w:hAnsi="Montserrat"/>
          <w:sz w:val="20"/>
          <w:szCs w:val="20"/>
          <w:lang w:val="es-MX"/>
        </w:rPr>
      </w:pPr>
      <w:r w:rsidRPr="00CE7508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250FD4" w:rsidRPr="00CE7508">
        <w:rPr>
          <w:rFonts w:ascii="Montserrat" w:hAnsi="Montserrat"/>
          <w:sz w:val="20"/>
          <w:szCs w:val="20"/>
          <w:lang w:val="es-MX"/>
        </w:rPr>
        <w:t>martes 28 de marzo</w:t>
      </w:r>
      <w:r w:rsidRPr="00CE7508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27AEB2D4" w:rsidR="00CF717C" w:rsidRPr="00CE7508" w:rsidRDefault="00CF717C" w:rsidP="003978FF">
      <w:pPr>
        <w:jc w:val="right"/>
        <w:rPr>
          <w:rFonts w:ascii="Montserrat" w:hAnsi="Montserrat"/>
          <w:sz w:val="20"/>
          <w:szCs w:val="20"/>
          <w:lang w:val="es-MX"/>
        </w:rPr>
      </w:pPr>
      <w:r w:rsidRPr="00CE7508">
        <w:rPr>
          <w:rFonts w:ascii="Montserrat" w:hAnsi="Montserrat"/>
          <w:sz w:val="20"/>
          <w:szCs w:val="20"/>
          <w:lang w:val="es-MX"/>
        </w:rPr>
        <w:t xml:space="preserve">No. </w:t>
      </w:r>
      <w:r w:rsidR="00DD3B5C">
        <w:rPr>
          <w:rFonts w:ascii="Montserrat" w:hAnsi="Montserrat"/>
          <w:sz w:val="20"/>
          <w:szCs w:val="20"/>
          <w:lang w:val="es-MX"/>
        </w:rPr>
        <w:t>146</w:t>
      </w:r>
      <w:r w:rsidRPr="00CE7508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CE7508" w:rsidRDefault="00CF717C" w:rsidP="003978FF">
      <w:pPr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6639D2CC" w14:textId="0680A272" w:rsidR="0016480C" w:rsidRPr="00CE7508" w:rsidRDefault="0016480C" w:rsidP="0016480C">
      <w:pPr>
        <w:jc w:val="center"/>
        <w:rPr>
          <w:rFonts w:ascii="Montserrat" w:eastAsiaTheme="minorHAnsi" w:hAnsi="Montserrat"/>
          <w:b/>
          <w:bCs/>
          <w:sz w:val="32"/>
          <w:szCs w:val="32"/>
          <w:lang w:val="es-MX"/>
        </w:rPr>
      </w:pPr>
      <w:r w:rsidRPr="00CE7508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IMSS-Bienestar </w:t>
      </w:r>
      <w:r w:rsidR="00A645EC">
        <w:rPr>
          <w:rFonts w:ascii="Montserrat" w:eastAsiaTheme="minorHAnsi" w:hAnsi="Montserrat"/>
          <w:b/>
          <w:bCs/>
          <w:sz w:val="32"/>
          <w:szCs w:val="32"/>
          <w:lang w:val="es-MX"/>
        </w:rPr>
        <w:t>ha sumado</w:t>
      </w:r>
      <w:r w:rsidRPr="00CE7508">
        <w:rPr>
          <w:rFonts w:ascii="Montserrat" w:eastAsiaTheme="minorHAnsi" w:hAnsi="Montserrat"/>
          <w:b/>
          <w:bCs/>
          <w:sz w:val="32"/>
          <w:szCs w:val="32"/>
          <w:lang w:val="es-MX"/>
        </w:rPr>
        <w:t xml:space="preserve"> 4 mil 704 médicos especialistas y atenderá 66.4 millones de mexicanos: Zoé Robledo</w:t>
      </w:r>
    </w:p>
    <w:p w14:paraId="31D25064" w14:textId="77777777" w:rsidR="00CF717C" w:rsidRPr="00CE7508" w:rsidRDefault="00CF717C" w:rsidP="003978FF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C62E6EA" w14:textId="18A84C86" w:rsidR="00CF717C" w:rsidRPr="00E33A5A" w:rsidRDefault="00CF717C" w:rsidP="003978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E33A5A">
        <w:rPr>
          <w:rFonts w:ascii="Montserrat" w:hAnsi="Montserrat"/>
          <w:b/>
          <w:sz w:val="20"/>
          <w:szCs w:val="20"/>
        </w:rPr>
        <w:t xml:space="preserve">El director general del Seguro Social </w:t>
      </w:r>
      <w:r w:rsidR="00AE2FDC" w:rsidRPr="00E33A5A">
        <w:rPr>
          <w:rFonts w:ascii="Montserrat" w:hAnsi="Montserrat"/>
          <w:b/>
          <w:sz w:val="20"/>
          <w:szCs w:val="20"/>
        </w:rPr>
        <w:t xml:space="preserve">informó que el </w:t>
      </w:r>
      <w:r w:rsidR="000B269B">
        <w:rPr>
          <w:rFonts w:ascii="Montserrat" w:hAnsi="Montserrat"/>
          <w:b/>
          <w:sz w:val="20"/>
          <w:szCs w:val="20"/>
        </w:rPr>
        <w:t>modelo</w:t>
      </w:r>
      <w:r w:rsidR="00AE2FDC" w:rsidRPr="00E33A5A">
        <w:rPr>
          <w:rFonts w:ascii="Montserrat" w:hAnsi="Montserrat"/>
          <w:b/>
          <w:sz w:val="20"/>
          <w:szCs w:val="20"/>
        </w:rPr>
        <w:t xml:space="preserve"> IMSS-Bienestar ya </w:t>
      </w:r>
      <w:r w:rsidR="00B43B36">
        <w:rPr>
          <w:rFonts w:ascii="Montserrat" w:hAnsi="Montserrat"/>
          <w:b/>
          <w:sz w:val="20"/>
          <w:szCs w:val="20"/>
        </w:rPr>
        <w:t xml:space="preserve">se implementa </w:t>
      </w:r>
      <w:r w:rsidR="00AE2FDC" w:rsidRPr="00E33A5A">
        <w:rPr>
          <w:rFonts w:ascii="Montserrat" w:hAnsi="Montserrat"/>
          <w:b/>
          <w:sz w:val="20"/>
          <w:szCs w:val="20"/>
        </w:rPr>
        <w:t>en 11 estados y en el primer trimestre de</w:t>
      </w:r>
      <w:r w:rsidR="00A8768A" w:rsidRPr="00E33A5A">
        <w:rPr>
          <w:rFonts w:ascii="Montserrat" w:hAnsi="Montserrat"/>
          <w:b/>
          <w:sz w:val="20"/>
          <w:szCs w:val="20"/>
        </w:rPr>
        <w:t xml:space="preserve"> este</w:t>
      </w:r>
      <w:r w:rsidR="00AE2FDC" w:rsidRPr="00E33A5A">
        <w:rPr>
          <w:rFonts w:ascii="Montserrat" w:hAnsi="Montserrat"/>
          <w:b/>
          <w:sz w:val="20"/>
          <w:szCs w:val="20"/>
        </w:rPr>
        <w:t xml:space="preserve"> año se incorporaron </w:t>
      </w:r>
      <w:r w:rsidR="00AE2FDC" w:rsidRPr="00E33A5A">
        <w:rPr>
          <w:rFonts w:ascii="Montserrat" w:hAnsi="Montserrat"/>
          <w:b/>
          <w:bCs/>
          <w:sz w:val="20"/>
          <w:szCs w:val="20"/>
        </w:rPr>
        <w:t>Michoacán, Morelos, San Luis Potosí y Zacatecas</w:t>
      </w:r>
    </w:p>
    <w:p w14:paraId="642FB227" w14:textId="2189CF11" w:rsidR="00AE2FDC" w:rsidRPr="00E33A5A" w:rsidRDefault="00A645EC" w:rsidP="003978F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En e</w:t>
      </w:r>
      <w:r w:rsidR="00AE2FDC" w:rsidRPr="00E33A5A">
        <w:rPr>
          <w:rFonts w:ascii="Montserrat" w:hAnsi="Montserrat"/>
          <w:b/>
          <w:bCs/>
          <w:sz w:val="20"/>
          <w:szCs w:val="20"/>
        </w:rPr>
        <w:t>l segundo trimestre de</w:t>
      </w:r>
      <w:r w:rsidR="00A8768A" w:rsidRPr="00E33A5A">
        <w:rPr>
          <w:rFonts w:ascii="Montserrat" w:hAnsi="Montserrat"/>
          <w:b/>
          <w:bCs/>
          <w:sz w:val="20"/>
          <w:szCs w:val="20"/>
        </w:rPr>
        <w:t xml:space="preserve"> 2023</w:t>
      </w:r>
      <w:r w:rsidR="00AE2FDC" w:rsidRPr="00E33A5A">
        <w:rPr>
          <w:rFonts w:ascii="Montserrat" w:hAnsi="Montserrat"/>
          <w:b/>
          <w:bCs/>
          <w:sz w:val="20"/>
          <w:szCs w:val="20"/>
        </w:rPr>
        <w:t>, con la incorporación de ocho estados</w:t>
      </w:r>
      <w:r w:rsidR="00A8768A" w:rsidRPr="00E33A5A">
        <w:rPr>
          <w:rFonts w:ascii="Montserrat" w:hAnsi="Montserrat"/>
          <w:b/>
          <w:bCs/>
          <w:sz w:val="20"/>
          <w:szCs w:val="20"/>
        </w:rPr>
        <w:t>,</w:t>
      </w:r>
      <w:r w:rsidR="00AE2FDC" w:rsidRPr="00E33A5A">
        <w:rPr>
          <w:rFonts w:ascii="Montserrat" w:hAnsi="Montserrat"/>
          <w:b/>
          <w:bCs/>
          <w:sz w:val="20"/>
          <w:szCs w:val="20"/>
        </w:rPr>
        <w:t xml:space="preserve"> se atenderá 56.5</w:t>
      </w:r>
      <w:r w:rsidR="000B269B">
        <w:rPr>
          <w:rFonts w:ascii="Montserrat" w:hAnsi="Montserrat"/>
          <w:b/>
          <w:bCs/>
          <w:sz w:val="20"/>
          <w:szCs w:val="20"/>
        </w:rPr>
        <w:t xml:space="preserve">% </w:t>
      </w:r>
      <w:r w:rsidR="00AE2FDC" w:rsidRPr="00E33A5A">
        <w:rPr>
          <w:rFonts w:ascii="Montserrat" w:hAnsi="Montserrat"/>
          <w:b/>
          <w:bCs/>
          <w:sz w:val="20"/>
          <w:szCs w:val="20"/>
        </w:rPr>
        <w:t xml:space="preserve">de los 66.4 millones de mexicanas y mexicanos </w:t>
      </w:r>
      <w:r w:rsidR="00F0530B" w:rsidRPr="00E33A5A">
        <w:rPr>
          <w:rFonts w:ascii="Montserrat" w:hAnsi="Montserrat"/>
          <w:b/>
          <w:bCs/>
          <w:sz w:val="20"/>
          <w:szCs w:val="20"/>
        </w:rPr>
        <w:t>sin</w:t>
      </w:r>
      <w:r w:rsidR="00AE2FDC" w:rsidRPr="00E33A5A">
        <w:rPr>
          <w:rFonts w:ascii="Montserrat" w:hAnsi="Montserrat"/>
          <w:b/>
          <w:bCs/>
          <w:sz w:val="20"/>
          <w:szCs w:val="20"/>
        </w:rPr>
        <w:t xml:space="preserve"> seguridad social</w:t>
      </w:r>
      <w:r w:rsidR="00B02C6A" w:rsidRPr="00E33A5A">
        <w:rPr>
          <w:rFonts w:ascii="Montserrat" w:hAnsi="Montserrat"/>
          <w:b/>
          <w:bCs/>
          <w:sz w:val="20"/>
          <w:szCs w:val="20"/>
        </w:rPr>
        <w:t>; a finales de año, con la implementación en tres estados más, se cubrirá 68.1</w:t>
      </w:r>
      <w:r w:rsidR="000B269B">
        <w:rPr>
          <w:rFonts w:ascii="Montserrat" w:hAnsi="Montserrat"/>
          <w:b/>
          <w:bCs/>
          <w:sz w:val="20"/>
          <w:szCs w:val="20"/>
        </w:rPr>
        <w:t>%</w:t>
      </w:r>
    </w:p>
    <w:p w14:paraId="12597479" w14:textId="77777777" w:rsidR="00CF717C" w:rsidRPr="00CE7508" w:rsidRDefault="00CF717C" w:rsidP="003978FF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62B3BE2" w14:textId="2D6D227F" w:rsidR="00DF2BC3" w:rsidRPr="00E33A5A" w:rsidRDefault="00B43B36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El director general del Instituto Mexicano del Seguro Social (IMSS), Zoé Robledo, presentó </w:t>
      </w:r>
      <w:r w:rsidR="007622CC" w:rsidRPr="00E33A5A">
        <w:rPr>
          <w:rFonts w:ascii="Montserrat" w:hAnsi="Montserrat"/>
          <w:sz w:val="20"/>
          <w:szCs w:val="20"/>
          <w:lang w:val="es-MX"/>
        </w:rPr>
        <w:t xml:space="preserve">los avances del </w:t>
      </w:r>
      <w:r w:rsidR="000B269B">
        <w:rPr>
          <w:rFonts w:ascii="Montserrat" w:hAnsi="Montserrat"/>
          <w:sz w:val="20"/>
          <w:szCs w:val="20"/>
          <w:lang w:val="es-MX"/>
        </w:rPr>
        <w:t>modelo</w:t>
      </w:r>
      <w:r w:rsidR="007622CC" w:rsidRPr="00E33A5A">
        <w:rPr>
          <w:rFonts w:ascii="Montserrat" w:hAnsi="Montserrat"/>
          <w:sz w:val="20"/>
          <w:szCs w:val="20"/>
          <w:lang w:val="es-MX"/>
        </w:rPr>
        <w:t xml:space="preserve"> IMSS-Bienestar </w:t>
      </w:r>
      <w:r>
        <w:rPr>
          <w:rFonts w:ascii="Montserrat" w:hAnsi="Montserrat"/>
          <w:sz w:val="20"/>
          <w:szCs w:val="20"/>
          <w:lang w:val="es-MX"/>
        </w:rPr>
        <w:t xml:space="preserve">e </w:t>
      </w:r>
      <w:r w:rsidR="007622CC" w:rsidRPr="00E33A5A">
        <w:rPr>
          <w:rFonts w:ascii="Montserrat" w:eastAsiaTheme="minorHAnsi" w:hAnsi="Montserrat"/>
          <w:sz w:val="20"/>
          <w:szCs w:val="20"/>
          <w:lang w:val="es-MX"/>
        </w:rPr>
        <w:t xml:space="preserve">informó que se han incorporado 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cuatro</w:t>
      </w:r>
      <w:r w:rsidR="007622CC" w:rsidRPr="00E33A5A">
        <w:rPr>
          <w:rFonts w:ascii="Montserrat" w:eastAsiaTheme="minorHAnsi" w:hAnsi="Montserrat"/>
          <w:sz w:val="20"/>
          <w:szCs w:val="20"/>
          <w:lang w:val="es-MX"/>
        </w:rPr>
        <w:t xml:space="preserve"> mil 704 médicas y médicos especialistas en 11 estados</w:t>
      </w:r>
      <w:r>
        <w:rPr>
          <w:rFonts w:ascii="Montserrat" w:eastAsiaTheme="minorHAnsi" w:hAnsi="Montserrat"/>
          <w:sz w:val="20"/>
          <w:szCs w:val="20"/>
          <w:lang w:val="es-MX"/>
        </w:rPr>
        <w:t>,</w:t>
      </w:r>
      <w:r w:rsidR="007622CC" w:rsidRPr="00E33A5A">
        <w:rPr>
          <w:rFonts w:ascii="Montserrat" w:eastAsiaTheme="minorHAnsi" w:hAnsi="Montserrat"/>
          <w:sz w:val="20"/>
          <w:szCs w:val="20"/>
          <w:lang w:val="es-MX"/>
        </w:rPr>
        <w:t xml:space="preserve"> donde ya se realizó la implementación</w:t>
      </w:r>
      <w:r w:rsidR="009C7618">
        <w:rPr>
          <w:rFonts w:ascii="Montserrat" w:eastAsiaTheme="minorHAnsi" w:hAnsi="Montserrat"/>
          <w:sz w:val="20"/>
          <w:szCs w:val="20"/>
          <w:lang w:val="es-MX"/>
        </w:rPr>
        <w:t xml:space="preserve"> en las unidades de salud de los gobiernos </w:t>
      </w:r>
      <w:r>
        <w:rPr>
          <w:rFonts w:ascii="Montserrat" w:eastAsiaTheme="minorHAnsi" w:hAnsi="Montserrat"/>
          <w:sz w:val="20"/>
          <w:szCs w:val="20"/>
          <w:lang w:val="es-MX"/>
        </w:rPr>
        <w:t>estatale</w:t>
      </w:r>
      <w:r w:rsidR="009C7618">
        <w:rPr>
          <w:rFonts w:ascii="Montserrat" w:eastAsiaTheme="minorHAnsi" w:hAnsi="Montserrat"/>
          <w:sz w:val="20"/>
          <w:szCs w:val="20"/>
          <w:lang w:val="es-MX"/>
        </w:rPr>
        <w:t>s</w:t>
      </w:r>
      <w:r w:rsidR="007622CC" w:rsidRPr="00E33A5A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71D74639" w14:textId="77777777" w:rsidR="0016480C" w:rsidRPr="00E33A5A" w:rsidRDefault="0016480C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EC778E2" w14:textId="4ED12F16" w:rsidR="007622CC" w:rsidRPr="00E33A5A" w:rsidRDefault="007622CC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En 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 xml:space="preserve">el marco de la 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conferencia de prensa en Palacio Nacional, encabezada por el presidente </w:t>
      </w:r>
      <w:r w:rsidR="00E33A5A">
        <w:rPr>
          <w:rFonts w:ascii="Montserrat" w:eastAsiaTheme="minorHAnsi" w:hAnsi="Montserrat"/>
          <w:sz w:val="20"/>
          <w:szCs w:val="20"/>
          <w:lang w:val="es-MX"/>
        </w:rPr>
        <w:t xml:space="preserve">de México, 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Andrés Manuel López Obrador, Zoé Robledo </w:t>
      </w:r>
      <w:r w:rsidR="00E33A5A">
        <w:rPr>
          <w:rFonts w:ascii="Montserrat" w:eastAsiaTheme="minorHAnsi" w:hAnsi="Montserrat"/>
          <w:sz w:val="20"/>
          <w:szCs w:val="20"/>
          <w:lang w:val="es-MX"/>
        </w:rPr>
        <w:t xml:space="preserve">señaló 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que IMSS-Bienestar está en proceso de 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 xml:space="preserve">aplicación en 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Zacatecas y San Luis Potosí, 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 xml:space="preserve">en tanto que 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ocho estados 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 xml:space="preserve">más 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son el objetivo para el segundo trimestre del año </w:t>
      </w:r>
      <w:r w:rsidR="009C7618">
        <w:rPr>
          <w:rFonts w:ascii="Montserrat" w:eastAsiaTheme="minorHAnsi" w:hAnsi="Montserrat"/>
          <w:sz w:val="20"/>
          <w:szCs w:val="20"/>
          <w:lang w:val="es-MX"/>
        </w:rPr>
        <w:t>y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 xml:space="preserve">otras tres entidades se sumarán 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>a partir de julio.</w:t>
      </w:r>
    </w:p>
    <w:p w14:paraId="578630E7" w14:textId="520EFEAF" w:rsidR="003978FF" w:rsidRPr="00E33A5A" w:rsidRDefault="003978FF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E9D5314" w14:textId="77777777" w:rsidR="00B43B36" w:rsidRDefault="00E33A5A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Indicó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 que en el país hay 66.4 millones de mexicanas y mexicanos que no tienen ninguna cobertura de seguridad social y son atendidos por los gobiernos 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 xml:space="preserve">estatales 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que transitan 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 xml:space="preserve">sus servicios de salud 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>hacia IMSS-Bienestar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4E394875" w14:textId="77777777" w:rsidR="00B43B36" w:rsidRDefault="00B43B36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B363F6E" w14:textId="20772856" w:rsidR="003978FF" w:rsidRPr="00E33A5A" w:rsidRDefault="003978FF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>“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>E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>mpezamos con un programa que tenía 11 millones de personas atendidas, 17 por ciento del total de la población sin seguridad social; al cierre de 2022, en los nueve estados donde iniciamos: Nayarit, Tlaxcala, Colima, Sonora, Sinaloa, Baja California Sur, Veracruz, Guerrero y Campeche, llegamos al 33 por ciento de este universo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.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>”</w:t>
      </w:r>
    </w:p>
    <w:p w14:paraId="2E321B82" w14:textId="53560A5E" w:rsidR="003978FF" w:rsidRPr="00E33A5A" w:rsidRDefault="003978FF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6D88C98" w14:textId="22D30D4A" w:rsidR="003978FF" w:rsidRPr="00E33A5A" w:rsidRDefault="00E33A5A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>
        <w:rPr>
          <w:rFonts w:ascii="Montserrat" w:eastAsiaTheme="minorHAnsi" w:hAnsi="Montserrat"/>
          <w:sz w:val="20"/>
          <w:szCs w:val="20"/>
          <w:lang w:val="es-MX"/>
        </w:rPr>
        <w:t>Destacó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 que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,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 en el primer trimestre de este año, con 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 xml:space="preserve">la implementación de IMSS-Bienestar en 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Michoacán, Morelos, San Luis Potosí y Zacatecas se </w:t>
      </w:r>
      <w:r w:rsidR="00B43B36">
        <w:rPr>
          <w:rFonts w:ascii="Montserrat" w:eastAsiaTheme="minorHAnsi" w:hAnsi="Montserrat"/>
          <w:sz w:val="20"/>
          <w:szCs w:val="20"/>
          <w:lang w:val="es-MX"/>
        </w:rPr>
        <w:t xml:space="preserve">logró atender a 26.4 millones de mexicanas y mexicanos, lo que representa </w:t>
      </w:r>
      <w:r w:rsidR="003978FF" w:rsidRPr="00E33A5A">
        <w:rPr>
          <w:rFonts w:ascii="Montserrat" w:eastAsiaTheme="minorHAnsi" w:hAnsi="Montserrat"/>
          <w:sz w:val="20"/>
          <w:szCs w:val="20"/>
          <w:lang w:val="es-MX"/>
        </w:rPr>
        <w:t xml:space="preserve">39.8 por ciento de población. </w:t>
      </w:r>
    </w:p>
    <w:p w14:paraId="7A121528" w14:textId="22C2A3C8" w:rsidR="003978FF" w:rsidRPr="00E33A5A" w:rsidRDefault="003978FF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2011FA10" w14:textId="663538DB" w:rsidR="003978FF" w:rsidRPr="00E33A5A" w:rsidRDefault="003978FF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>Zoé Robledo aseguró que</w:t>
      </w:r>
      <w:r w:rsidR="00E33A5A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>para el segundo trimestre del año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, con la incorporación de ocho nuevos estados: </w:t>
      </w:r>
      <w:r w:rsidR="00C07306" w:rsidRPr="00E33A5A">
        <w:rPr>
          <w:rFonts w:ascii="Montserrat" w:eastAsiaTheme="minorHAnsi" w:hAnsi="Montserrat"/>
          <w:sz w:val="20"/>
          <w:szCs w:val="20"/>
          <w:lang w:val="es-MX"/>
        </w:rPr>
        <w:t>Baja California, Chiapas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>,</w:t>
      </w:r>
      <w:r w:rsidR="00C07306" w:rsidRPr="00E33A5A">
        <w:rPr>
          <w:rFonts w:ascii="Montserrat" w:eastAsiaTheme="minorHAnsi" w:hAnsi="Montserrat"/>
          <w:sz w:val="20"/>
          <w:szCs w:val="20"/>
          <w:lang w:val="es-MX"/>
        </w:rPr>
        <w:t xml:space="preserve"> Durango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 xml:space="preserve">, </w:t>
      </w:r>
      <w:r w:rsidR="00C07306" w:rsidRPr="00E33A5A">
        <w:rPr>
          <w:rFonts w:ascii="Montserrat" w:eastAsiaTheme="minorHAnsi" w:hAnsi="Montserrat"/>
          <w:sz w:val="20"/>
          <w:szCs w:val="20"/>
          <w:lang w:val="es-MX"/>
        </w:rPr>
        <w:t>Hidalgo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>,</w:t>
      </w:r>
      <w:r w:rsidR="00C07306" w:rsidRPr="00E33A5A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Oaxaca,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 xml:space="preserve">Tabasco, 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Tamaulipas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 xml:space="preserve">y 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Quintana Roo, se </w:t>
      </w:r>
      <w:r w:rsidR="00B27161" w:rsidRPr="00E33A5A">
        <w:rPr>
          <w:rFonts w:ascii="Montserrat" w:eastAsiaTheme="minorHAnsi" w:hAnsi="Montserrat"/>
          <w:sz w:val="20"/>
          <w:szCs w:val="20"/>
          <w:lang w:val="es-MX"/>
        </w:rPr>
        <w:t>dará atención a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 xml:space="preserve">66.4 millones de personas, 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56.5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 xml:space="preserve">por ciento 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>de</w:t>
      </w:r>
      <w:r w:rsidR="00B27161" w:rsidRPr="00E33A5A">
        <w:rPr>
          <w:rFonts w:ascii="Montserrat" w:eastAsiaTheme="minorHAnsi" w:hAnsi="Montserrat"/>
          <w:sz w:val="20"/>
          <w:szCs w:val="20"/>
          <w:lang w:val="es-MX"/>
        </w:rPr>
        <w:t xml:space="preserve"> la meta total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, para concluir en el tercer trimestre de año con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>Aguascalientes,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 Ciudad de México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 xml:space="preserve"> y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 Puebla,</w:t>
      </w:r>
      <w:r w:rsidR="0053780A" w:rsidRPr="00E33A5A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 xml:space="preserve">para </w:t>
      </w:r>
      <w:r w:rsidR="00B27161" w:rsidRPr="00E33A5A">
        <w:rPr>
          <w:rFonts w:ascii="Montserrat" w:eastAsiaTheme="minorHAnsi" w:hAnsi="Montserrat"/>
          <w:sz w:val="20"/>
          <w:szCs w:val="20"/>
          <w:lang w:val="es-MX"/>
        </w:rPr>
        <w:t>llegar</w:t>
      </w:r>
      <w:r w:rsidR="0016480C" w:rsidRPr="00E33A5A">
        <w:rPr>
          <w:rFonts w:ascii="Montserrat" w:eastAsiaTheme="minorHAnsi" w:hAnsi="Montserrat"/>
          <w:sz w:val="20"/>
          <w:szCs w:val="20"/>
          <w:lang w:val="es-MX"/>
        </w:rPr>
        <w:t xml:space="preserve"> a 68.1 por ciento.</w:t>
      </w:r>
    </w:p>
    <w:p w14:paraId="26FA63A3" w14:textId="6ECD3669" w:rsidR="00372E48" w:rsidRPr="00E33A5A" w:rsidRDefault="00372E48" w:rsidP="003978FF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159D50EC" w14:textId="77FA74E2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>El director general del Seguro Social explicó los avances generales en personal médico y abasto de medicamentos en las entidades que operan con el modelo IMSS-Bienestar</w:t>
      </w:r>
      <w:r w:rsidR="00E33A5A">
        <w:rPr>
          <w:rFonts w:ascii="Montserrat" w:eastAsiaTheme="minorHAnsi" w:hAnsi="Montserrat"/>
          <w:sz w:val="20"/>
          <w:szCs w:val="20"/>
          <w:lang w:val="es-MX"/>
        </w:rPr>
        <w:t>;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en el caso de Nayarit 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lastRenderedPageBreak/>
        <w:t xml:space="preserve">indicó que antes de la implementación se tenían 226 médicos especialistas y actualmente son 526, 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l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a meta es llegar a 550. 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E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>l surtimiento de recetas pasó de 35 al 99 por ciento.</w:t>
      </w:r>
    </w:p>
    <w:p w14:paraId="4F362568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B45DF0B" w14:textId="7B790DD5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>Informó que Tlaxcala al inicio tenía 289 médicos especialistas, hoy tiene 519,  un incremento del 179 por ciento, siendo la totalidad de la necesidad para este modelo de atención; y en el abasto se pasó del 50 al 96 por ciento de las recetas surtidas.</w:t>
      </w:r>
    </w:p>
    <w:p w14:paraId="728AA826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C619D16" w14:textId="0EE1C186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Zoé Robledo explicó que Colima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 xml:space="preserve">contaba con 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>218 médicas y médicos especialistas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>;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para marzo de 2023 se cerró con 359, el 100 por ciento de la meta; el indicador de abasto 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 xml:space="preserve">de medicamentos 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>pasó del 45 a 94 por ciento.</w:t>
      </w:r>
    </w:p>
    <w:p w14:paraId="57D42264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0384886" w14:textId="6339D4CF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>El titular del IMSS señaló que en Baja California Sur se tenían 134 médicos, que era la totalidad de especialistas que atendían a la población sin seguridad social; hoy se tiene 241, un incremento de 179 por ciento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y la meta es de 290. El abasto de medicamentos pasó del 65 al 99 por ciento.</w:t>
      </w:r>
    </w:p>
    <w:p w14:paraId="0A42E944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3FB8C1A" w14:textId="269E5752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Expuso que en Sonora se tenían 419 médicos al inicio de la implementación del 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modelo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IMSS-Bienestar, actualmente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 xml:space="preserve">cuenta con 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>667, un incremento de 62 por ciento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>;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la meta es llegar a 866. “Sonora tenía una condición muy apremiante respecto al abasto de medicamentos con 20 por ciento registrado de recetas surtidas completas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;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hoy tiene 98 por ciento”.</w:t>
      </w:r>
    </w:p>
    <w:p w14:paraId="243AA4B8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78CDE4E2" w14:textId="7BEC2543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Zoé Robledo apuntó que en Sinaloa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>había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585 médicos al iniciar el plan de salud y hoy se tienen 800, lo que representa 159 por ciento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>, con una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meta </w:t>
      </w:r>
      <w:r w:rsidR="00C07306">
        <w:rPr>
          <w:rFonts w:ascii="Montserrat" w:eastAsiaTheme="minorHAnsi" w:hAnsi="Montserrat"/>
          <w:sz w:val="20"/>
          <w:szCs w:val="20"/>
          <w:lang w:val="es-MX"/>
        </w:rPr>
        <w:t>de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926; en el abasto de medicamentos se pasó de 39 a 96 por ciento.</w:t>
      </w:r>
    </w:p>
    <w:p w14:paraId="0DD29B3B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6399D3EA" w14:textId="3470D64D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>Agregó que en Campeche tenía 94 médicos especialistas en once hospitales y actualmente se tienen 270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, lo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que representa 130 por ciento, la meta es llegar a 316; 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el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abasto de medicamentos pasó de 65 a 98 por ciento de las recetas surtidas.</w:t>
      </w:r>
    </w:p>
    <w:p w14:paraId="1F639BAA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B579290" w14:textId="67DA2794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>En el caso de Guerrero se tienen 601 médicos especialistas, actualmente se cuenta con 782 y se hará un esfuerzo en los siguientes meses para llegar a los mil 33 que se necesita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n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para atender en los 42 hospitales. En el abasto se pasó del 57 al 86 por ciento.</w:t>
      </w:r>
    </w:p>
    <w:p w14:paraId="799E74ED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EF8A766" w14:textId="61E72173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>El director general del IMSS remarcó que en Veracruz se contaba con 350 médicas y médicos al inicio de este proceso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;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en la actualidad se cuenta con 609 y faltarían 100 para llegar a los 709 que se requieren para la atención de las 37 unidades de </w:t>
      </w:r>
      <w:r w:rsidR="000B269B" w:rsidRPr="00E33A5A">
        <w:rPr>
          <w:rFonts w:ascii="Montserrat" w:eastAsiaTheme="minorHAnsi" w:hAnsi="Montserrat"/>
          <w:sz w:val="20"/>
          <w:szCs w:val="20"/>
          <w:lang w:val="es-MX"/>
        </w:rPr>
        <w:t>segundo nivel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>. El abasto de medicamentos pasó de 61 a 80 por ciento.</w:t>
      </w:r>
    </w:p>
    <w:p w14:paraId="343AE546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527A7383" w14:textId="63EFBF61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Añadió que en Michoacán al inicio se tenían 536 médicas y médicos, y ya 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alcanzó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839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>,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 que es la meta que se necesitaba; pasó de 80 a 96 por ciento de surtimiento de recetas. En Morelos se tenían 402 médicos al arranque, se ha llegado a 479; sin embargo, este estado se refiere solamente a cuatro hospitales y ahora se incorporarán nueve más, lo cual moverá el indicador.</w:t>
      </w:r>
    </w:p>
    <w:p w14:paraId="3EAE5490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40EEE856" w14:textId="015A9300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E33A5A">
        <w:rPr>
          <w:rFonts w:ascii="Montserrat" w:eastAsiaTheme="minorHAnsi" w:hAnsi="Montserrat"/>
          <w:sz w:val="20"/>
          <w:szCs w:val="20"/>
          <w:lang w:val="es-MX"/>
        </w:rPr>
        <w:t xml:space="preserve">Zoé Robledo dijo que estos resultados se han logrado gracias a diferentes estrategias, </w:t>
      </w:r>
      <w:r w:rsidR="000B269B">
        <w:rPr>
          <w:rFonts w:ascii="Montserrat" w:eastAsiaTheme="minorHAnsi" w:hAnsi="Montserrat"/>
          <w:sz w:val="20"/>
          <w:szCs w:val="20"/>
          <w:lang w:val="es-MX"/>
        </w:rPr>
        <w:t xml:space="preserve">como las </w:t>
      </w:r>
      <w:r w:rsidRPr="00E33A5A">
        <w:rPr>
          <w:rFonts w:ascii="Montserrat" w:eastAsiaTheme="minorHAnsi" w:hAnsi="Montserrat"/>
          <w:sz w:val="20"/>
          <w:szCs w:val="20"/>
          <w:lang w:val="es-MX"/>
        </w:rPr>
        <w:t>convocatorias desde el año pasado, los médicos cubanos, la rotación de los residentes de último año en las especialidades troncales y nuevas contrataciones</w:t>
      </w:r>
      <w:r w:rsidR="005E2B3F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285404C9" w14:textId="77777777" w:rsidR="00372E48" w:rsidRPr="00E33A5A" w:rsidRDefault="00372E48" w:rsidP="00372E48">
      <w:pPr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BBA89C2" w14:textId="77777777" w:rsidR="009A2497" w:rsidRDefault="00CF717C" w:rsidP="003978FF">
      <w:pPr>
        <w:jc w:val="center"/>
        <w:rPr>
          <w:rFonts w:ascii="Montserrat" w:hAnsi="Montserrat"/>
          <w:b/>
          <w:bCs/>
          <w:lang w:val="es-MX" w:eastAsia="es-MX"/>
        </w:rPr>
      </w:pPr>
      <w:r w:rsidRPr="00CE7508">
        <w:rPr>
          <w:rFonts w:ascii="Montserrat" w:hAnsi="Montserrat"/>
          <w:b/>
          <w:bCs/>
          <w:lang w:val="es-MX" w:eastAsia="es-MX"/>
        </w:rPr>
        <w:t>---o0o---</w:t>
      </w:r>
    </w:p>
    <w:p w14:paraId="3DE8AB18" w14:textId="77777777" w:rsidR="00BA4D04" w:rsidRDefault="00BA4D04" w:rsidP="00BA4D04">
      <w:pPr>
        <w:rPr>
          <w:rFonts w:ascii="Montserrat" w:hAnsi="Montserrat"/>
          <w:sz w:val="22"/>
        </w:rPr>
      </w:pPr>
    </w:p>
    <w:p w14:paraId="3AF8A2F9" w14:textId="77777777" w:rsidR="00BA4D04" w:rsidRPr="00BA4D04" w:rsidRDefault="00BA4D04" w:rsidP="00BA4D04">
      <w:pPr>
        <w:rPr>
          <w:rFonts w:ascii="Montserrat" w:hAnsi="Montserrat"/>
          <w:sz w:val="22"/>
        </w:rPr>
      </w:pPr>
      <w:bookmarkStart w:id="0" w:name="_GoBack"/>
      <w:bookmarkEnd w:id="0"/>
      <w:r w:rsidRPr="00BA4D04">
        <w:rPr>
          <w:rFonts w:ascii="Montserrat" w:hAnsi="Montserrat"/>
          <w:sz w:val="22"/>
        </w:rPr>
        <w:lastRenderedPageBreak/>
        <w:t>LINK FOTOS:</w:t>
      </w:r>
    </w:p>
    <w:p w14:paraId="6F90FA7A" w14:textId="066059EE" w:rsidR="00BA4D04" w:rsidRPr="00BA4D04" w:rsidRDefault="00BA4D04" w:rsidP="00BA4D04">
      <w:pPr>
        <w:rPr>
          <w:rFonts w:ascii="Montserrat" w:hAnsi="Montserrat"/>
          <w:sz w:val="22"/>
          <w:lang w:val="en-US"/>
        </w:rPr>
      </w:pPr>
      <w:hyperlink r:id="rId9" w:history="1">
        <w:r w:rsidRPr="00BA4D04">
          <w:rPr>
            <w:rStyle w:val="Hipervnculo"/>
            <w:rFonts w:ascii="Montserrat" w:hAnsi="Montserrat"/>
            <w:sz w:val="22"/>
            <w:lang w:val="en-US"/>
          </w:rPr>
          <w:t>https://bit.ly/3nvboYZ</w:t>
        </w:r>
      </w:hyperlink>
      <w:r w:rsidRPr="00BA4D04">
        <w:rPr>
          <w:rFonts w:ascii="Montserrat" w:hAnsi="Montserrat"/>
          <w:sz w:val="22"/>
          <w:lang w:val="en-US"/>
        </w:rPr>
        <w:t xml:space="preserve"> </w:t>
      </w:r>
    </w:p>
    <w:p w14:paraId="27E61A3A" w14:textId="77777777" w:rsidR="00BA4D04" w:rsidRPr="00BA4D04" w:rsidRDefault="00BA4D04" w:rsidP="00BA4D04">
      <w:pPr>
        <w:rPr>
          <w:rFonts w:ascii="Montserrat" w:hAnsi="Montserrat"/>
          <w:sz w:val="22"/>
          <w:lang w:val="en-US"/>
        </w:rPr>
      </w:pPr>
    </w:p>
    <w:p w14:paraId="4188D8F2" w14:textId="77777777" w:rsidR="00BA4D04" w:rsidRPr="00BA4D04" w:rsidRDefault="00BA4D04" w:rsidP="00BA4D04">
      <w:pPr>
        <w:rPr>
          <w:rFonts w:ascii="Montserrat" w:hAnsi="Montserrat"/>
          <w:sz w:val="22"/>
          <w:lang w:val="en-US"/>
        </w:rPr>
      </w:pPr>
      <w:r w:rsidRPr="00BA4D04">
        <w:rPr>
          <w:rFonts w:ascii="Montserrat" w:hAnsi="Montserrat"/>
          <w:sz w:val="22"/>
          <w:lang w:val="en-US"/>
        </w:rPr>
        <w:t>LINK VIDEO:</w:t>
      </w:r>
    </w:p>
    <w:p w14:paraId="674867BD" w14:textId="5B288E51" w:rsidR="00BA4D04" w:rsidRPr="00BA4D04" w:rsidRDefault="00BA4D04" w:rsidP="00BA4D04">
      <w:pPr>
        <w:rPr>
          <w:rFonts w:ascii="Montserrat" w:hAnsi="Montserrat"/>
          <w:sz w:val="22"/>
          <w:lang w:val="en-US"/>
        </w:rPr>
      </w:pPr>
      <w:hyperlink r:id="rId10" w:history="1">
        <w:r w:rsidRPr="00BA4D04">
          <w:rPr>
            <w:rStyle w:val="Hipervnculo"/>
            <w:rFonts w:ascii="Montserrat" w:hAnsi="Montserrat"/>
            <w:sz w:val="22"/>
            <w:lang w:val="en-US"/>
          </w:rPr>
          <w:t>https://bit.ly/3ZjhdGd</w:t>
        </w:r>
      </w:hyperlink>
      <w:r w:rsidRPr="00BA4D04">
        <w:rPr>
          <w:rFonts w:ascii="Montserrat" w:hAnsi="Montserrat"/>
          <w:sz w:val="22"/>
          <w:lang w:val="en-US"/>
        </w:rPr>
        <w:t xml:space="preserve"> </w:t>
      </w:r>
    </w:p>
    <w:sectPr w:rsidR="00BA4D04" w:rsidRPr="00BA4D04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AD4F5" w14:textId="77777777" w:rsidR="0010454A" w:rsidRDefault="0010454A">
      <w:r>
        <w:separator/>
      </w:r>
    </w:p>
  </w:endnote>
  <w:endnote w:type="continuationSeparator" w:id="0">
    <w:p w14:paraId="5331D446" w14:textId="77777777" w:rsidR="0010454A" w:rsidRDefault="001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F0B87" w14:textId="77777777" w:rsidR="0010454A" w:rsidRDefault="0010454A">
      <w:r>
        <w:separator/>
      </w:r>
    </w:p>
  </w:footnote>
  <w:footnote w:type="continuationSeparator" w:id="0">
    <w:p w14:paraId="76129C22" w14:textId="77777777" w:rsidR="0010454A" w:rsidRDefault="0010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10454A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FE294E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DF7C8B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759EB"/>
    <w:rsid w:val="00076E7A"/>
    <w:rsid w:val="000971FE"/>
    <w:rsid w:val="000B1AFB"/>
    <w:rsid w:val="000B269B"/>
    <w:rsid w:val="000F44EB"/>
    <w:rsid w:val="001037FE"/>
    <w:rsid w:val="0010454A"/>
    <w:rsid w:val="00151798"/>
    <w:rsid w:val="0016480C"/>
    <w:rsid w:val="00193FB2"/>
    <w:rsid w:val="001E2F93"/>
    <w:rsid w:val="00233BBB"/>
    <w:rsid w:val="00250FD4"/>
    <w:rsid w:val="002529AF"/>
    <w:rsid w:val="002969A9"/>
    <w:rsid w:val="002A4683"/>
    <w:rsid w:val="00336A69"/>
    <w:rsid w:val="00372E48"/>
    <w:rsid w:val="00375E8D"/>
    <w:rsid w:val="003822D7"/>
    <w:rsid w:val="003978FF"/>
    <w:rsid w:val="0040133D"/>
    <w:rsid w:val="00401FE1"/>
    <w:rsid w:val="0040502E"/>
    <w:rsid w:val="0042335A"/>
    <w:rsid w:val="004B53D9"/>
    <w:rsid w:val="0053780A"/>
    <w:rsid w:val="005E2B3F"/>
    <w:rsid w:val="00611F34"/>
    <w:rsid w:val="006B1416"/>
    <w:rsid w:val="006E6C5F"/>
    <w:rsid w:val="007622CC"/>
    <w:rsid w:val="0082077B"/>
    <w:rsid w:val="008362DE"/>
    <w:rsid w:val="008A1EA3"/>
    <w:rsid w:val="008B05B4"/>
    <w:rsid w:val="008F6CF4"/>
    <w:rsid w:val="00910754"/>
    <w:rsid w:val="00950200"/>
    <w:rsid w:val="009578A5"/>
    <w:rsid w:val="009971F9"/>
    <w:rsid w:val="009A2497"/>
    <w:rsid w:val="009A32D9"/>
    <w:rsid w:val="009A6C13"/>
    <w:rsid w:val="009C7618"/>
    <w:rsid w:val="009E642A"/>
    <w:rsid w:val="009F7525"/>
    <w:rsid w:val="00A00F9D"/>
    <w:rsid w:val="00A15CFC"/>
    <w:rsid w:val="00A20C81"/>
    <w:rsid w:val="00A623F3"/>
    <w:rsid w:val="00A645EC"/>
    <w:rsid w:val="00A65B5E"/>
    <w:rsid w:val="00A8768A"/>
    <w:rsid w:val="00AA719C"/>
    <w:rsid w:val="00AD7C23"/>
    <w:rsid w:val="00AE2FDC"/>
    <w:rsid w:val="00AF779D"/>
    <w:rsid w:val="00B02C6A"/>
    <w:rsid w:val="00B250E6"/>
    <w:rsid w:val="00B27161"/>
    <w:rsid w:val="00B27D6C"/>
    <w:rsid w:val="00B43B36"/>
    <w:rsid w:val="00B83E7F"/>
    <w:rsid w:val="00BA4D04"/>
    <w:rsid w:val="00BE41DF"/>
    <w:rsid w:val="00C07306"/>
    <w:rsid w:val="00C35B09"/>
    <w:rsid w:val="00C533E4"/>
    <w:rsid w:val="00C75F4A"/>
    <w:rsid w:val="00CA2446"/>
    <w:rsid w:val="00CB43D6"/>
    <w:rsid w:val="00CB7B9D"/>
    <w:rsid w:val="00CE7508"/>
    <w:rsid w:val="00CF717C"/>
    <w:rsid w:val="00D065A0"/>
    <w:rsid w:val="00D147B2"/>
    <w:rsid w:val="00D42BC9"/>
    <w:rsid w:val="00D53324"/>
    <w:rsid w:val="00D7239F"/>
    <w:rsid w:val="00DD0EFF"/>
    <w:rsid w:val="00DD3B5C"/>
    <w:rsid w:val="00DD4D8A"/>
    <w:rsid w:val="00DD610B"/>
    <w:rsid w:val="00DF2BC3"/>
    <w:rsid w:val="00E33A5A"/>
    <w:rsid w:val="00E81A5E"/>
    <w:rsid w:val="00E87A83"/>
    <w:rsid w:val="00E9640A"/>
    <w:rsid w:val="00EA43CA"/>
    <w:rsid w:val="00F0530B"/>
    <w:rsid w:val="00F4300B"/>
    <w:rsid w:val="00F53F62"/>
    <w:rsid w:val="00F63ADC"/>
    <w:rsid w:val="00FB04E6"/>
    <w:rsid w:val="00FB0FC2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A4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A4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t.ly/3ZjhdG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nvboY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80ED-5985-49A0-B109-308982C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3</cp:revision>
  <cp:lastPrinted>2023-01-09T15:55:00Z</cp:lastPrinted>
  <dcterms:created xsi:type="dcterms:W3CDTF">2023-03-28T19:22:00Z</dcterms:created>
  <dcterms:modified xsi:type="dcterms:W3CDTF">2023-03-28T19:29:00Z</dcterms:modified>
</cp:coreProperties>
</file>