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035" w:rsidRDefault="00506035" w:rsidP="00FC49CC">
      <w:pPr>
        <w:spacing w:after="0" w:line="240" w:lineRule="atLeast"/>
        <w:jc w:val="right"/>
        <w:rPr>
          <w:rFonts w:ascii="Montserrat Light" w:eastAsia="Batang" w:hAnsi="Montserrat Light" w:cs="Arial"/>
          <w:sz w:val="24"/>
          <w:szCs w:val="24"/>
        </w:rPr>
      </w:pPr>
    </w:p>
    <w:p w:rsidR="00FC49CC" w:rsidRPr="00C35DE7" w:rsidRDefault="00F00746" w:rsidP="00FC49CC">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Ciudad de México</w:t>
      </w:r>
      <w:r w:rsidR="00D56433">
        <w:rPr>
          <w:rFonts w:ascii="Montserrat Light" w:eastAsia="Batang" w:hAnsi="Montserrat Light" w:cs="Arial"/>
          <w:sz w:val="24"/>
          <w:szCs w:val="24"/>
        </w:rPr>
        <w:t>,</w:t>
      </w:r>
      <w:r w:rsidR="00EC44CB">
        <w:rPr>
          <w:rFonts w:ascii="Montserrat Light" w:eastAsia="Batang" w:hAnsi="Montserrat Light" w:cs="Arial"/>
          <w:sz w:val="24"/>
          <w:szCs w:val="24"/>
        </w:rPr>
        <w:t xml:space="preserve"> </w:t>
      </w:r>
      <w:r>
        <w:rPr>
          <w:rFonts w:ascii="Montserrat Light" w:eastAsia="Batang" w:hAnsi="Montserrat Light" w:cs="Arial"/>
          <w:sz w:val="24"/>
          <w:szCs w:val="24"/>
        </w:rPr>
        <w:t xml:space="preserve">martes </w:t>
      </w:r>
      <w:r w:rsidR="00EC44CB">
        <w:rPr>
          <w:rFonts w:ascii="Montserrat Light" w:eastAsia="Batang" w:hAnsi="Montserrat Light" w:cs="Arial"/>
          <w:sz w:val="24"/>
          <w:szCs w:val="24"/>
        </w:rPr>
        <w:t>2</w:t>
      </w:r>
      <w:r>
        <w:rPr>
          <w:rFonts w:ascii="Montserrat Light" w:eastAsia="Batang" w:hAnsi="Montserrat Light" w:cs="Arial"/>
          <w:sz w:val="24"/>
          <w:szCs w:val="24"/>
        </w:rPr>
        <w:t>5</w:t>
      </w:r>
      <w:r w:rsidR="007C416E">
        <w:rPr>
          <w:rFonts w:ascii="Montserrat Light" w:eastAsia="Batang" w:hAnsi="Montserrat Light" w:cs="Arial"/>
          <w:sz w:val="24"/>
          <w:szCs w:val="24"/>
        </w:rPr>
        <w:t xml:space="preserve"> de febrero </w:t>
      </w:r>
      <w:r w:rsidR="00FC49CC" w:rsidRPr="00C35DE7">
        <w:rPr>
          <w:rFonts w:ascii="Montserrat Light" w:eastAsia="Batang" w:hAnsi="Montserrat Light" w:cs="Arial"/>
          <w:sz w:val="24"/>
          <w:szCs w:val="24"/>
        </w:rPr>
        <w:t xml:space="preserve">de </w:t>
      </w:r>
      <w:r w:rsidR="00FC49CC">
        <w:rPr>
          <w:rFonts w:ascii="Montserrat Light" w:eastAsia="Batang" w:hAnsi="Montserrat Light" w:cs="Arial"/>
          <w:sz w:val="24"/>
          <w:szCs w:val="24"/>
        </w:rPr>
        <w:t>2020</w:t>
      </w:r>
    </w:p>
    <w:p w:rsidR="00FC49CC" w:rsidRDefault="00FC49CC" w:rsidP="00FC49CC">
      <w:pPr>
        <w:spacing w:after="0" w:line="240" w:lineRule="atLeast"/>
        <w:jc w:val="right"/>
        <w:rPr>
          <w:rFonts w:ascii="Montserrat Light" w:eastAsia="Batang" w:hAnsi="Montserrat Light" w:cs="Arial"/>
          <w:sz w:val="24"/>
          <w:szCs w:val="24"/>
        </w:rPr>
      </w:pPr>
      <w:r w:rsidRPr="000E3B67">
        <w:rPr>
          <w:rFonts w:ascii="Montserrat Light" w:eastAsia="Batang" w:hAnsi="Montserrat Light" w:cs="Arial"/>
          <w:sz w:val="24"/>
          <w:szCs w:val="24"/>
        </w:rPr>
        <w:t xml:space="preserve">No. </w:t>
      </w:r>
      <w:r w:rsidR="002A5613" w:rsidRPr="002A5613">
        <w:rPr>
          <w:rFonts w:ascii="Montserrat Light" w:eastAsia="Batang" w:hAnsi="Montserrat Light" w:cs="Arial"/>
          <w:sz w:val="24"/>
          <w:szCs w:val="24"/>
        </w:rPr>
        <w:t>100</w:t>
      </w:r>
      <w:r w:rsidRPr="000E3B67">
        <w:rPr>
          <w:rFonts w:ascii="Montserrat Light" w:eastAsia="Batang" w:hAnsi="Montserrat Light" w:cs="Arial"/>
          <w:sz w:val="24"/>
          <w:szCs w:val="24"/>
        </w:rPr>
        <w:t>/</w:t>
      </w:r>
      <w:r>
        <w:rPr>
          <w:rFonts w:ascii="Montserrat Light" w:eastAsia="Batang" w:hAnsi="Montserrat Light" w:cs="Arial"/>
          <w:sz w:val="24"/>
          <w:szCs w:val="24"/>
        </w:rPr>
        <w:t>2020</w:t>
      </w:r>
    </w:p>
    <w:p w:rsidR="00FC49CC" w:rsidRDefault="00FC49CC" w:rsidP="00FC49CC">
      <w:pPr>
        <w:spacing w:after="0" w:line="240" w:lineRule="atLeast"/>
        <w:jc w:val="right"/>
        <w:rPr>
          <w:rFonts w:ascii="Montserrat Light" w:eastAsia="Batang" w:hAnsi="Montserrat Light" w:cs="Arial"/>
          <w:sz w:val="24"/>
          <w:szCs w:val="24"/>
        </w:rPr>
      </w:pPr>
    </w:p>
    <w:p w:rsidR="00B63D51" w:rsidRPr="00C35DE7" w:rsidRDefault="00B63D51" w:rsidP="00B63D51">
      <w:pPr>
        <w:spacing w:after="0" w:line="240" w:lineRule="atLeast"/>
        <w:jc w:val="center"/>
        <w:rPr>
          <w:rFonts w:ascii="Montserrat Light" w:eastAsia="Batang" w:hAnsi="Montserrat Light" w:cs="Arial"/>
          <w:b/>
          <w:sz w:val="36"/>
          <w:szCs w:val="36"/>
        </w:rPr>
      </w:pPr>
      <w:r w:rsidRPr="00C35DE7">
        <w:rPr>
          <w:rFonts w:ascii="Montserrat Light" w:eastAsia="Batang" w:hAnsi="Montserrat Light" w:cs="Arial"/>
          <w:b/>
          <w:sz w:val="36"/>
          <w:szCs w:val="36"/>
        </w:rPr>
        <w:t>BOLETÍN DE PRENSA</w:t>
      </w:r>
    </w:p>
    <w:p w:rsidR="00B63D51" w:rsidRDefault="00B63D51" w:rsidP="00B63D51">
      <w:pPr>
        <w:spacing w:after="0" w:line="240" w:lineRule="atLeast"/>
        <w:jc w:val="both"/>
        <w:rPr>
          <w:rFonts w:ascii="Montserrat Light" w:eastAsia="Batang" w:hAnsi="Montserrat Light" w:cs="Arial"/>
          <w:sz w:val="24"/>
          <w:szCs w:val="24"/>
        </w:rPr>
      </w:pPr>
    </w:p>
    <w:p w:rsidR="00E733F3" w:rsidRPr="002B3B90" w:rsidRDefault="00B4480F" w:rsidP="00E733F3">
      <w:pPr>
        <w:spacing w:after="0" w:line="240" w:lineRule="atLeast"/>
        <w:jc w:val="center"/>
        <w:rPr>
          <w:rFonts w:ascii="Montserrat Light" w:eastAsia="Batang" w:hAnsi="Montserrat Light" w:cs="Arial"/>
          <w:b/>
          <w:sz w:val="28"/>
          <w:szCs w:val="28"/>
        </w:rPr>
      </w:pPr>
      <w:r>
        <w:rPr>
          <w:rFonts w:ascii="Montserrat Light" w:eastAsia="Batang" w:hAnsi="Montserrat Light" w:cs="Arial"/>
          <w:b/>
          <w:sz w:val="28"/>
          <w:szCs w:val="28"/>
        </w:rPr>
        <w:t>M</w:t>
      </w:r>
      <w:r w:rsidR="003C38F6">
        <w:rPr>
          <w:rFonts w:ascii="Montserrat Light" w:eastAsia="Batang" w:hAnsi="Montserrat Light" w:cs="Arial"/>
          <w:b/>
          <w:sz w:val="28"/>
          <w:szCs w:val="28"/>
        </w:rPr>
        <w:t xml:space="preserve">ejores servicios de salud y seguridad </w:t>
      </w:r>
      <w:r w:rsidR="00724FDC">
        <w:rPr>
          <w:rFonts w:ascii="Montserrat Light" w:eastAsia="Batang" w:hAnsi="Montserrat Light" w:cs="Arial"/>
          <w:b/>
          <w:sz w:val="28"/>
          <w:szCs w:val="28"/>
        </w:rPr>
        <w:t xml:space="preserve">social a seis millones de capitalinos, </w:t>
      </w:r>
      <w:r>
        <w:rPr>
          <w:rFonts w:ascii="Montserrat Light" w:eastAsia="Batang" w:hAnsi="Montserrat Light" w:cs="Arial"/>
          <w:b/>
          <w:sz w:val="28"/>
          <w:szCs w:val="28"/>
        </w:rPr>
        <w:t xml:space="preserve">compromiso de representantes del </w:t>
      </w:r>
      <w:r w:rsidR="00724FDC">
        <w:rPr>
          <w:rFonts w:ascii="Montserrat Light" w:eastAsia="Batang" w:hAnsi="Montserrat Light" w:cs="Arial"/>
          <w:b/>
          <w:sz w:val="28"/>
          <w:szCs w:val="28"/>
        </w:rPr>
        <w:t>IMSS en la Ciudad de México</w:t>
      </w:r>
    </w:p>
    <w:p w:rsidR="00A26DF9" w:rsidRDefault="00E733F3" w:rsidP="00B63D51">
      <w:pPr>
        <w:spacing w:after="0" w:line="240" w:lineRule="atLeast"/>
        <w:jc w:val="center"/>
        <w:rPr>
          <w:rFonts w:ascii="Montserrat Light" w:eastAsia="Batang" w:hAnsi="Montserrat Light" w:cs="Arial"/>
          <w:b/>
          <w:sz w:val="28"/>
          <w:szCs w:val="28"/>
        </w:rPr>
      </w:pPr>
      <w:r>
        <w:rPr>
          <w:rFonts w:ascii="Montserrat Light" w:eastAsia="Batang" w:hAnsi="Montserrat Light" w:cs="Arial"/>
          <w:b/>
          <w:sz w:val="28"/>
          <w:szCs w:val="28"/>
        </w:rPr>
        <w:t xml:space="preserve"> </w:t>
      </w:r>
      <w:r w:rsidR="00466CD4">
        <w:rPr>
          <w:rFonts w:ascii="Montserrat Light" w:eastAsia="Batang" w:hAnsi="Montserrat Light" w:cs="Arial"/>
          <w:b/>
          <w:sz w:val="28"/>
          <w:szCs w:val="28"/>
        </w:rPr>
        <w:t xml:space="preserve"> </w:t>
      </w:r>
    </w:p>
    <w:p w:rsidR="009B5435" w:rsidRPr="009B5435" w:rsidRDefault="009B5435" w:rsidP="00C1676C">
      <w:pPr>
        <w:numPr>
          <w:ilvl w:val="0"/>
          <w:numId w:val="2"/>
        </w:numPr>
        <w:spacing w:after="0" w:line="240" w:lineRule="atLeast"/>
        <w:jc w:val="both"/>
        <w:rPr>
          <w:rFonts w:ascii="Montserrat Light" w:eastAsia="Batang" w:hAnsi="Montserrat Light" w:cs="Arial"/>
          <w:b/>
          <w:szCs w:val="24"/>
        </w:rPr>
      </w:pPr>
      <w:r w:rsidRPr="009B5435">
        <w:rPr>
          <w:rFonts w:ascii="Montserrat Light" w:eastAsia="Batang" w:hAnsi="Montserrat Light" w:cs="Arial"/>
          <w:b/>
          <w:szCs w:val="24"/>
        </w:rPr>
        <w:t>Hoy el objetivo y el centro es apoyar la salud pública, y en eso nos vamos a morir en la raya, porque eso es lo que requiere el pueblo de México</w:t>
      </w:r>
      <w:r>
        <w:rPr>
          <w:rFonts w:ascii="Montserrat Light" w:eastAsia="Batang" w:hAnsi="Montserrat Light" w:cs="Arial"/>
          <w:b/>
          <w:szCs w:val="24"/>
        </w:rPr>
        <w:t xml:space="preserve">: Claudia </w:t>
      </w:r>
      <w:proofErr w:type="spellStart"/>
      <w:r>
        <w:rPr>
          <w:rFonts w:ascii="Montserrat Light" w:eastAsia="Batang" w:hAnsi="Montserrat Light" w:cs="Arial"/>
          <w:b/>
          <w:szCs w:val="24"/>
        </w:rPr>
        <w:t>Sheinbaum</w:t>
      </w:r>
      <w:proofErr w:type="spellEnd"/>
      <w:r>
        <w:rPr>
          <w:rFonts w:ascii="Montserrat Light" w:eastAsia="Batang" w:hAnsi="Montserrat Light" w:cs="Arial"/>
          <w:b/>
          <w:szCs w:val="24"/>
        </w:rPr>
        <w:t>.</w:t>
      </w:r>
    </w:p>
    <w:p w:rsidR="00C1676C" w:rsidRPr="00C1676C" w:rsidRDefault="0007229A" w:rsidP="00C1676C">
      <w:pPr>
        <w:numPr>
          <w:ilvl w:val="0"/>
          <w:numId w:val="2"/>
        </w:numPr>
        <w:spacing w:after="0" w:line="240" w:lineRule="atLeast"/>
        <w:jc w:val="both"/>
        <w:rPr>
          <w:rFonts w:ascii="Montserrat Light" w:eastAsia="Batang" w:hAnsi="Montserrat Light" w:cs="Arial"/>
          <w:sz w:val="24"/>
          <w:szCs w:val="24"/>
        </w:rPr>
      </w:pPr>
      <w:r w:rsidRPr="00C47C7E">
        <w:rPr>
          <w:rFonts w:ascii="Montserrat Light" w:eastAsia="Batang" w:hAnsi="Montserrat Light"/>
          <w:b/>
        </w:rPr>
        <w:t xml:space="preserve">El </w:t>
      </w:r>
      <w:r w:rsidR="006C14AB" w:rsidRPr="00C47C7E">
        <w:rPr>
          <w:rFonts w:ascii="Montserrat Light" w:eastAsia="Batang" w:hAnsi="Montserrat Light"/>
          <w:b/>
        </w:rPr>
        <w:t xml:space="preserve"> </w:t>
      </w:r>
      <w:r w:rsidR="00FB13F5" w:rsidRPr="00C47C7E">
        <w:rPr>
          <w:rFonts w:ascii="Montserrat Light" w:eastAsia="Batang" w:hAnsi="Montserrat Light"/>
          <w:b/>
        </w:rPr>
        <w:t>director general</w:t>
      </w:r>
      <w:r w:rsidR="00267870" w:rsidRPr="00C47C7E">
        <w:rPr>
          <w:rFonts w:ascii="Montserrat Light" w:eastAsia="Batang" w:hAnsi="Montserrat Light"/>
          <w:b/>
        </w:rPr>
        <w:t xml:space="preserve">, Zoé Robledo, </w:t>
      </w:r>
      <w:r w:rsidR="00C1676C">
        <w:rPr>
          <w:rFonts w:ascii="Montserrat Light" w:eastAsia="Batang" w:hAnsi="Montserrat Light"/>
          <w:b/>
        </w:rPr>
        <w:t xml:space="preserve">destacó que </w:t>
      </w:r>
      <w:r w:rsidR="00BE17D8">
        <w:rPr>
          <w:rFonts w:ascii="Montserrat Light" w:eastAsia="Batang" w:hAnsi="Montserrat Light"/>
          <w:b/>
        </w:rPr>
        <w:t xml:space="preserve">tienen la </w:t>
      </w:r>
      <w:r w:rsidR="00C1676C" w:rsidRPr="00C1676C">
        <w:rPr>
          <w:rFonts w:ascii="Montserrat Light" w:eastAsia="Batang" w:hAnsi="Montserrat Light"/>
          <w:b/>
        </w:rPr>
        <w:t>gran oportunidad para trabajar de manera coordinada con el sector salud, el Insabi y</w:t>
      </w:r>
      <w:r w:rsidR="000D2751">
        <w:rPr>
          <w:rFonts w:ascii="Montserrat Light" w:eastAsia="Batang" w:hAnsi="Montserrat Light"/>
          <w:b/>
        </w:rPr>
        <w:t xml:space="preserve"> el Gobierno capitalino</w:t>
      </w:r>
      <w:r w:rsidR="00752DBA">
        <w:rPr>
          <w:rFonts w:ascii="Montserrat Light" w:eastAsia="Batang" w:hAnsi="Montserrat Light"/>
          <w:b/>
        </w:rPr>
        <w:t>.</w:t>
      </w:r>
    </w:p>
    <w:p w:rsidR="00C47C7E" w:rsidRPr="00C47C7E" w:rsidRDefault="00C1676C" w:rsidP="003C38F6">
      <w:pPr>
        <w:numPr>
          <w:ilvl w:val="0"/>
          <w:numId w:val="2"/>
        </w:numPr>
        <w:spacing w:after="0" w:line="240" w:lineRule="atLeast"/>
        <w:jc w:val="both"/>
        <w:rPr>
          <w:rFonts w:ascii="Montserrat Light" w:eastAsia="Batang" w:hAnsi="Montserrat Light" w:cs="Arial"/>
          <w:sz w:val="24"/>
          <w:szCs w:val="24"/>
        </w:rPr>
      </w:pPr>
      <w:r>
        <w:rPr>
          <w:rFonts w:ascii="Montserrat Light" w:eastAsia="Batang" w:hAnsi="Montserrat Light"/>
          <w:b/>
        </w:rPr>
        <w:t>D</w:t>
      </w:r>
      <w:r w:rsidR="003C38F6">
        <w:rPr>
          <w:rFonts w:ascii="Montserrat Light" w:eastAsia="Batang" w:hAnsi="Montserrat Light"/>
          <w:b/>
        </w:rPr>
        <w:t xml:space="preserve">ijo que el Instituto </w:t>
      </w:r>
      <w:r w:rsidR="003C38F6" w:rsidRPr="003C38F6">
        <w:rPr>
          <w:rFonts w:ascii="Montserrat Light" w:eastAsia="Batang" w:hAnsi="Montserrat Light"/>
          <w:b/>
        </w:rPr>
        <w:t>y la Ciudad de México están en sus mejores horas y en camino a su consolidación</w:t>
      </w:r>
      <w:r w:rsidR="003C38F6">
        <w:rPr>
          <w:rFonts w:ascii="Montserrat Light" w:eastAsia="Batang" w:hAnsi="Montserrat Light"/>
          <w:b/>
        </w:rPr>
        <w:t>.</w:t>
      </w:r>
    </w:p>
    <w:p w:rsidR="00B63D51" w:rsidRPr="004D6A5A" w:rsidRDefault="00B63D51" w:rsidP="00DE0D93">
      <w:pPr>
        <w:pStyle w:val="Prrafodelista"/>
        <w:spacing w:after="0" w:line="240" w:lineRule="atLeast"/>
        <w:ind w:left="0"/>
        <w:jc w:val="both"/>
        <w:rPr>
          <w:rFonts w:ascii="Montserrat Light" w:eastAsia="Batang" w:hAnsi="Montserrat Light"/>
          <w:b/>
          <w:sz w:val="32"/>
        </w:rPr>
      </w:pPr>
    </w:p>
    <w:p w:rsidR="00CB21FF" w:rsidRPr="003C38F6" w:rsidRDefault="003C38F6" w:rsidP="00E733F3">
      <w:pPr>
        <w:spacing w:after="0" w:line="240" w:lineRule="atLeast"/>
        <w:jc w:val="both"/>
        <w:rPr>
          <w:rFonts w:ascii="Montserrat Light" w:eastAsia="Batang" w:hAnsi="Montserrat Light" w:cs="Arial"/>
          <w:sz w:val="24"/>
          <w:szCs w:val="24"/>
        </w:rPr>
      </w:pPr>
      <w:r w:rsidRPr="003C38F6">
        <w:rPr>
          <w:rFonts w:ascii="Montserrat Light" w:eastAsia="Batang" w:hAnsi="Montserrat Light" w:cs="Arial"/>
          <w:sz w:val="24"/>
          <w:szCs w:val="24"/>
        </w:rPr>
        <w:t xml:space="preserve">Con la premisa </w:t>
      </w:r>
      <w:r w:rsidR="00D46E42">
        <w:rPr>
          <w:rFonts w:ascii="Montserrat Light" w:eastAsia="Batang" w:hAnsi="Montserrat Light" w:cs="Arial"/>
          <w:sz w:val="24"/>
          <w:szCs w:val="24"/>
        </w:rPr>
        <w:t xml:space="preserve">de </w:t>
      </w:r>
      <w:r w:rsidRPr="003C38F6">
        <w:rPr>
          <w:rFonts w:ascii="Montserrat Light" w:eastAsia="Batang" w:hAnsi="Montserrat Light" w:cs="Arial"/>
          <w:sz w:val="24"/>
          <w:szCs w:val="24"/>
        </w:rPr>
        <w:t>ofrecer los mejores servicios de salud y seguridad</w:t>
      </w:r>
      <w:r>
        <w:rPr>
          <w:rFonts w:ascii="Montserrat Light" w:eastAsia="Batang" w:hAnsi="Montserrat Light" w:cs="Arial"/>
          <w:sz w:val="24"/>
          <w:szCs w:val="24"/>
        </w:rPr>
        <w:t xml:space="preserve"> </w:t>
      </w:r>
      <w:r w:rsidR="00F71F07">
        <w:rPr>
          <w:rFonts w:ascii="Montserrat Light" w:eastAsia="Batang" w:hAnsi="Montserrat Light" w:cs="Arial"/>
          <w:sz w:val="24"/>
          <w:szCs w:val="24"/>
        </w:rPr>
        <w:t xml:space="preserve">social </w:t>
      </w:r>
      <w:r>
        <w:rPr>
          <w:rFonts w:ascii="Montserrat Light" w:eastAsia="Batang" w:hAnsi="Montserrat Light" w:cs="Arial"/>
          <w:sz w:val="24"/>
          <w:szCs w:val="24"/>
        </w:rPr>
        <w:t xml:space="preserve">a </w:t>
      </w:r>
      <w:r w:rsidR="00D46E42">
        <w:rPr>
          <w:rFonts w:ascii="Montserrat Light" w:eastAsia="Batang" w:hAnsi="Montserrat Light" w:cs="Arial"/>
          <w:sz w:val="24"/>
          <w:szCs w:val="24"/>
        </w:rPr>
        <w:t xml:space="preserve">los derechohabientes </w:t>
      </w:r>
      <w:r>
        <w:rPr>
          <w:rFonts w:ascii="Montserrat Light" w:eastAsia="Batang" w:hAnsi="Montserrat Light" w:cs="Arial"/>
          <w:sz w:val="24"/>
          <w:szCs w:val="24"/>
        </w:rPr>
        <w:t xml:space="preserve">del Instituto Mexicano del Seguro Social (IMSS) en la capital del país, </w:t>
      </w:r>
      <w:r w:rsidR="00D46E42">
        <w:rPr>
          <w:rFonts w:ascii="Montserrat Light" w:eastAsia="Batang" w:hAnsi="Montserrat Light" w:cs="Arial"/>
          <w:sz w:val="24"/>
          <w:szCs w:val="24"/>
        </w:rPr>
        <w:t xml:space="preserve">los doctores José Antonio Zamudio González y Juan José Evangelista Salazar fueron presentados como </w:t>
      </w:r>
      <w:r w:rsidRPr="003C38F6">
        <w:rPr>
          <w:rFonts w:ascii="Montserrat Light" w:eastAsia="Batang" w:hAnsi="Montserrat Light" w:cs="Arial"/>
          <w:sz w:val="24"/>
          <w:szCs w:val="24"/>
        </w:rPr>
        <w:t>Titular</w:t>
      </w:r>
      <w:r>
        <w:rPr>
          <w:rFonts w:ascii="Montserrat Light" w:eastAsia="Batang" w:hAnsi="Montserrat Light" w:cs="Arial"/>
          <w:sz w:val="24"/>
          <w:szCs w:val="24"/>
        </w:rPr>
        <w:t>es</w:t>
      </w:r>
      <w:r w:rsidRPr="003C38F6">
        <w:rPr>
          <w:rFonts w:ascii="Montserrat Light" w:eastAsia="Batang" w:hAnsi="Montserrat Light" w:cs="Arial"/>
          <w:sz w:val="24"/>
          <w:szCs w:val="24"/>
        </w:rPr>
        <w:t xml:space="preserve"> de la</w:t>
      </w:r>
      <w:r w:rsidR="00D46E42">
        <w:rPr>
          <w:rFonts w:ascii="Montserrat Light" w:eastAsia="Batang" w:hAnsi="Montserrat Light" w:cs="Arial"/>
          <w:sz w:val="24"/>
          <w:szCs w:val="24"/>
        </w:rPr>
        <w:t>s</w:t>
      </w:r>
      <w:r w:rsidRPr="003C38F6">
        <w:rPr>
          <w:rFonts w:ascii="Montserrat Light" w:eastAsia="Batang" w:hAnsi="Montserrat Light" w:cs="Arial"/>
          <w:sz w:val="24"/>
          <w:szCs w:val="24"/>
        </w:rPr>
        <w:t xml:space="preserve"> Oficina</w:t>
      </w:r>
      <w:r w:rsidR="00D46E42">
        <w:rPr>
          <w:rFonts w:ascii="Montserrat Light" w:eastAsia="Batang" w:hAnsi="Montserrat Light" w:cs="Arial"/>
          <w:sz w:val="24"/>
          <w:szCs w:val="24"/>
        </w:rPr>
        <w:t>s</w:t>
      </w:r>
      <w:r w:rsidRPr="003C38F6">
        <w:rPr>
          <w:rFonts w:ascii="Montserrat Light" w:eastAsia="Batang" w:hAnsi="Montserrat Light" w:cs="Arial"/>
          <w:sz w:val="24"/>
          <w:szCs w:val="24"/>
        </w:rPr>
        <w:t xml:space="preserve"> de Representación del IMSS en Ciudad de México</w:t>
      </w:r>
      <w:r w:rsidR="000724F3">
        <w:rPr>
          <w:rFonts w:ascii="Montserrat Light" w:eastAsia="Batang" w:hAnsi="Montserrat Light" w:cs="Arial"/>
          <w:sz w:val="24"/>
          <w:szCs w:val="24"/>
        </w:rPr>
        <w:t xml:space="preserve"> </w:t>
      </w:r>
      <w:r w:rsidR="00D46E42">
        <w:rPr>
          <w:rFonts w:ascii="Montserrat Light" w:eastAsia="Batang" w:hAnsi="Montserrat Light" w:cs="Arial"/>
          <w:sz w:val="24"/>
          <w:szCs w:val="24"/>
        </w:rPr>
        <w:t>Norte y Sur, respectivamente.</w:t>
      </w:r>
    </w:p>
    <w:p w:rsidR="00CB21FF" w:rsidRDefault="00CB21FF" w:rsidP="00E733F3">
      <w:pPr>
        <w:spacing w:after="0" w:line="240" w:lineRule="atLeast"/>
        <w:jc w:val="both"/>
        <w:rPr>
          <w:rFonts w:ascii="Montserrat Light" w:eastAsia="Batang" w:hAnsi="Montserrat Light" w:cs="Arial"/>
          <w:sz w:val="24"/>
          <w:szCs w:val="24"/>
        </w:rPr>
      </w:pPr>
    </w:p>
    <w:p w:rsidR="00D46E42" w:rsidRDefault="00D46E42" w:rsidP="00A01AA5">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Durante el acto celebrado en </w:t>
      </w:r>
      <w:r w:rsidR="00594EE3">
        <w:rPr>
          <w:rFonts w:ascii="Montserrat Light" w:eastAsia="Batang" w:hAnsi="Montserrat Light" w:cs="Arial"/>
          <w:sz w:val="24"/>
          <w:szCs w:val="24"/>
        </w:rPr>
        <w:t xml:space="preserve">el </w:t>
      </w:r>
      <w:bookmarkStart w:id="0" w:name="_GoBack"/>
      <w:bookmarkEnd w:id="0"/>
      <w:r>
        <w:rPr>
          <w:rFonts w:ascii="Montserrat Light" w:eastAsia="Batang" w:hAnsi="Montserrat Light" w:cs="Arial"/>
          <w:sz w:val="24"/>
          <w:szCs w:val="24"/>
        </w:rPr>
        <w:t xml:space="preserve">Antiguo Palacio del Ayuntamiento con la presencia de la Jefa de Gobierno de la Ciudad de México, Claudia </w:t>
      </w:r>
      <w:proofErr w:type="spellStart"/>
      <w:r>
        <w:rPr>
          <w:rFonts w:ascii="Montserrat Light" w:eastAsia="Batang" w:hAnsi="Montserrat Light" w:cs="Arial"/>
          <w:sz w:val="24"/>
          <w:szCs w:val="24"/>
        </w:rPr>
        <w:t>Sheinbaum</w:t>
      </w:r>
      <w:proofErr w:type="spellEnd"/>
      <w:r>
        <w:rPr>
          <w:rFonts w:ascii="Montserrat Light" w:eastAsia="Batang" w:hAnsi="Montserrat Light" w:cs="Arial"/>
          <w:sz w:val="24"/>
          <w:szCs w:val="24"/>
        </w:rPr>
        <w:t xml:space="preserve">, el director general del IMSS, Zoé Robledo </w:t>
      </w:r>
      <w:r w:rsidR="00CB21FF">
        <w:rPr>
          <w:rFonts w:ascii="Montserrat Light" w:eastAsia="Batang" w:hAnsi="Montserrat Light" w:cs="Arial"/>
          <w:sz w:val="24"/>
          <w:szCs w:val="24"/>
        </w:rPr>
        <w:t xml:space="preserve">enfatizó </w:t>
      </w:r>
      <w:r w:rsidR="00A01AA5">
        <w:rPr>
          <w:rFonts w:ascii="Montserrat Light" w:eastAsia="Batang" w:hAnsi="Montserrat Light" w:cs="Arial"/>
          <w:sz w:val="24"/>
          <w:szCs w:val="24"/>
        </w:rPr>
        <w:t>que</w:t>
      </w:r>
      <w:r w:rsidR="000724F3">
        <w:rPr>
          <w:rFonts w:ascii="Montserrat Light" w:eastAsia="Batang" w:hAnsi="Montserrat Light" w:cs="Arial"/>
          <w:sz w:val="24"/>
          <w:szCs w:val="24"/>
        </w:rPr>
        <w:t xml:space="preserve"> los </w:t>
      </w:r>
      <w:r>
        <w:rPr>
          <w:rFonts w:ascii="Montserrat Light" w:eastAsia="Batang" w:hAnsi="Montserrat Light" w:cs="Arial"/>
          <w:sz w:val="24"/>
          <w:szCs w:val="24"/>
        </w:rPr>
        <w:t xml:space="preserve">representantes </w:t>
      </w:r>
      <w:r w:rsidR="000724F3">
        <w:rPr>
          <w:rFonts w:ascii="Montserrat Light" w:eastAsia="Batang" w:hAnsi="Montserrat Light" w:cs="Arial"/>
          <w:sz w:val="24"/>
          <w:szCs w:val="24"/>
        </w:rPr>
        <w:t xml:space="preserve">tienen una gran trayectoria </w:t>
      </w:r>
      <w:r w:rsidR="003A4B32">
        <w:rPr>
          <w:rFonts w:ascii="Montserrat Light" w:eastAsia="Batang" w:hAnsi="Montserrat Light" w:cs="Arial"/>
          <w:sz w:val="24"/>
          <w:szCs w:val="24"/>
        </w:rPr>
        <w:t xml:space="preserve">institucional </w:t>
      </w:r>
      <w:r w:rsidR="000724F3">
        <w:rPr>
          <w:rFonts w:ascii="Montserrat Light" w:eastAsia="Batang" w:hAnsi="Montserrat Light" w:cs="Arial"/>
          <w:sz w:val="24"/>
          <w:szCs w:val="24"/>
        </w:rPr>
        <w:t xml:space="preserve">y hoy </w:t>
      </w:r>
      <w:r>
        <w:rPr>
          <w:rFonts w:ascii="Montserrat Light" w:eastAsia="Batang" w:hAnsi="Montserrat Light" w:cs="Arial"/>
          <w:sz w:val="24"/>
          <w:szCs w:val="24"/>
        </w:rPr>
        <w:t xml:space="preserve">tienen la </w:t>
      </w:r>
      <w:r w:rsidR="000724F3">
        <w:rPr>
          <w:rFonts w:ascii="Montserrat Light" w:eastAsia="Batang" w:hAnsi="Montserrat Light" w:cs="Arial"/>
          <w:sz w:val="24"/>
          <w:szCs w:val="24"/>
        </w:rPr>
        <w:t xml:space="preserve">gran oportunidad </w:t>
      </w:r>
      <w:r>
        <w:rPr>
          <w:rFonts w:ascii="Montserrat Light" w:eastAsia="Batang" w:hAnsi="Montserrat Light" w:cs="Arial"/>
          <w:sz w:val="24"/>
          <w:szCs w:val="24"/>
        </w:rPr>
        <w:t xml:space="preserve">de </w:t>
      </w:r>
      <w:r w:rsidR="000724F3">
        <w:rPr>
          <w:rFonts w:ascii="Montserrat Light" w:eastAsia="Batang" w:hAnsi="Montserrat Light" w:cs="Arial"/>
          <w:sz w:val="24"/>
          <w:szCs w:val="24"/>
        </w:rPr>
        <w:t xml:space="preserve">trabajar de manera coordinada con </w:t>
      </w:r>
      <w:r>
        <w:rPr>
          <w:rFonts w:ascii="Montserrat Light" w:eastAsia="Batang" w:hAnsi="Montserrat Light" w:cs="Arial"/>
          <w:sz w:val="24"/>
          <w:szCs w:val="24"/>
        </w:rPr>
        <w:t>el</w:t>
      </w:r>
      <w:r w:rsidR="00F71F07">
        <w:rPr>
          <w:rFonts w:ascii="Montserrat Light" w:eastAsia="Batang" w:hAnsi="Montserrat Light" w:cs="Arial"/>
          <w:sz w:val="24"/>
          <w:szCs w:val="24"/>
        </w:rPr>
        <w:t xml:space="preserve"> </w:t>
      </w:r>
      <w:r w:rsidR="000724F3">
        <w:rPr>
          <w:rFonts w:ascii="Montserrat Light" w:eastAsia="Batang" w:hAnsi="Montserrat Light" w:cs="Arial"/>
          <w:sz w:val="24"/>
          <w:szCs w:val="24"/>
        </w:rPr>
        <w:t>Instituto de Sa</w:t>
      </w:r>
      <w:r>
        <w:rPr>
          <w:rFonts w:ascii="Montserrat Light" w:eastAsia="Batang" w:hAnsi="Montserrat Light" w:cs="Arial"/>
          <w:sz w:val="24"/>
          <w:szCs w:val="24"/>
        </w:rPr>
        <w:t>lud para el Bienestar (Insabi), con el sector salud federal y local.</w:t>
      </w:r>
    </w:p>
    <w:p w:rsidR="00DE558C" w:rsidRDefault="00DE558C" w:rsidP="00A01AA5">
      <w:pPr>
        <w:spacing w:after="0" w:line="240" w:lineRule="atLeast"/>
        <w:jc w:val="both"/>
        <w:rPr>
          <w:rFonts w:ascii="Montserrat Light" w:eastAsia="Batang" w:hAnsi="Montserrat Light" w:cs="Arial"/>
          <w:sz w:val="24"/>
          <w:szCs w:val="24"/>
        </w:rPr>
      </w:pPr>
    </w:p>
    <w:p w:rsidR="00DE558C" w:rsidRDefault="00DE558C" w:rsidP="00DE558C">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Subrayó que estos nuevos titulares del IMSS tienen grandes retos, “porque la Ciudad de México, al final de cuentas, es la cuna del Seguro Social, aquí nació el IMSS en esta gran ciudad, aquí tuvimos nuestro primer consultorio rentado en aquellos momentos en las calles de Mariscal y Rosales en la colonia </w:t>
      </w:r>
      <w:r w:rsidRPr="00233111">
        <w:rPr>
          <w:rFonts w:ascii="Montserrat Light" w:eastAsia="Batang" w:hAnsi="Montserrat Light" w:cs="Arial"/>
          <w:sz w:val="24"/>
          <w:szCs w:val="24"/>
        </w:rPr>
        <w:t>Tabacalera</w:t>
      </w:r>
      <w:r>
        <w:rPr>
          <w:rFonts w:ascii="Montserrat Light" w:eastAsia="Batang" w:hAnsi="Montserrat Light" w:cs="Arial"/>
          <w:sz w:val="24"/>
          <w:szCs w:val="24"/>
        </w:rPr>
        <w:t>”</w:t>
      </w:r>
      <w:r w:rsidRPr="00233111">
        <w:rPr>
          <w:rFonts w:ascii="Montserrat Light" w:eastAsia="Batang" w:hAnsi="Montserrat Light" w:cs="Arial"/>
          <w:sz w:val="24"/>
          <w:szCs w:val="24"/>
        </w:rPr>
        <w:t>.</w:t>
      </w:r>
    </w:p>
    <w:p w:rsidR="00DE558C" w:rsidRDefault="00DE558C" w:rsidP="00A01AA5">
      <w:pPr>
        <w:spacing w:after="0" w:line="240" w:lineRule="atLeast"/>
        <w:jc w:val="both"/>
        <w:rPr>
          <w:rFonts w:ascii="Montserrat Light" w:eastAsia="Batang" w:hAnsi="Montserrat Light" w:cs="Arial"/>
          <w:sz w:val="24"/>
          <w:szCs w:val="24"/>
        </w:rPr>
      </w:pPr>
    </w:p>
    <w:p w:rsidR="00357B01" w:rsidRDefault="00D46E42" w:rsidP="00FA67C2">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I</w:t>
      </w:r>
      <w:r w:rsidR="00357B01">
        <w:rPr>
          <w:rFonts w:ascii="Montserrat Light" w:eastAsia="Batang" w:hAnsi="Montserrat Light" w:cs="Arial"/>
          <w:sz w:val="24"/>
          <w:szCs w:val="24"/>
        </w:rPr>
        <w:t xml:space="preserve">ndicó que </w:t>
      </w:r>
      <w:r>
        <w:rPr>
          <w:rFonts w:ascii="Montserrat Light" w:eastAsia="Batang" w:hAnsi="Montserrat Light" w:cs="Arial"/>
          <w:sz w:val="24"/>
          <w:szCs w:val="24"/>
        </w:rPr>
        <w:t xml:space="preserve">el personal de salud </w:t>
      </w:r>
      <w:r w:rsidR="00357B01">
        <w:rPr>
          <w:rFonts w:ascii="Montserrat Light" w:eastAsia="Batang" w:hAnsi="Montserrat Light" w:cs="Arial"/>
          <w:sz w:val="24"/>
          <w:szCs w:val="24"/>
        </w:rPr>
        <w:t>de</w:t>
      </w:r>
      <w:r>
        <w:rPr>
          <w:rFonts w:ascii="Montserrat Light" w:eastAsia="Batang" w:hAnsi="Montserrat Light" w:cs="Arial"/>
          <w:sz w:val="24"/>
          <w:szCs w:val="24"/>
        </w:rPr>
        <w:t xml:space="preserve">l Seguro Social </w:t>
      </w:r>
      <w:r w:rsidR="00357B01">
        <w:rPr>
          <w:rFonts w:ascii="Montserrat Light" w:eastAsia="Batang" w:hAnsi="Montserrat Light" w:cs="Arial"/>
          <w:sz w:val="24"/>
          <w:szCs w:val="24"/>
        </w:rPr>
        <w:t>en la capital del país consta de dos</w:t>
      </w:r>
      <w:r w:rsidR="00357B01" w:rsidRPr="00357B01">
        <w:rPr>
          <w:rFonts w:ascii="Montserrat Light" w:eastAsia="Batang" w:hAnsi="Montserrat Light" w:cs="Arial"/>
          <w:sz w:val="24"/>
          <w:szCs w:val="24"/>
        </w:rPr>
        <w:t xml:space="preserve"> mil 847 médicos familiares, </w:t>
      </w:r>
      <w:r w:rsidR="00357B01">
        <w:rPr>
          <w:rFonts w:ascii="Montserrat Light" w:eastAsia="Batang" w:hAnsi="Montserrat Light" w:cs="Arial"/>
          <w:sz w:val="24"/>
          <w:szCs w:val="24"/>
        </w:rPr>
        <w:t>ocho</w:t>
      </w:r>
      <w:r w:rsidR="00357B01" w:rsidRPr="00357B01">
        <w:rPr>
          <w:rFonts w:ascii="Montserrat Light" w:eastAsia="Batang" w:hAnsi="Montserrat Light" w:cs="Arial"/>
          <w:sz w:val="24"/>
          <w:szCs w:val="24"/>
        </w:rPr>
        <w:t xml:space="preserve"> mil 794 médicos especialistas y 21 mil 805 </w:t>
      </w:r>
      <w:r w:rsidR="00357B01" w:rsidRPr="00357B01">
        <w:rPr>
          <w:rFonts w:ascii="Montserrat Light" w:eastAsia="Batang" w:hAnsi="Montserrat Light" w:cs="Arial"/>
          <w:sz w:val="24"/>
          <w:szCs w:val="24"/>
        </w:rPr>
        <w:lastRenderedPageBreak/>
        <w:t>enfermeras en el primer, seg</w:t>
      </w:r>
      <w:r w:rsidR="00357B01">
        <w:rPr>
          <w:rFonts w:ascii="Montserrat Light" w:eastAsia="Batang" w:hAnsi="Montserrat Light" w:cs="Arial"/>
          <w:sz w:val="24"/>
          <w:szCs w:val="24"/>
        </w:rPr>
        <w:t>undo y tercer nivel de atención;</w:t>
      </w:r>
      <w:r w:rsidR="00357B01" w:rsidRPr="00357B01">
        <w:rPr>
          <w:rFonts w:ascii="Montserrat Light" w:eastAsia="Batang" w:hAnsi="Montserrat Light" w:cs="Arial"/>
          <w:sz w:val="24"/>
          <w:szCs w:val="24"/>
        </w:rPr>
        <w:t xml:space="preserve"> </w:t>
      </w:r>
      <w:r w:rsidR="00357B01">
        <w:rPr>
          <w:rFonts w:ascii="Montserrat Light" w:eastAsia="Batang" w:hAnsi="Montserrat Light" w:cs="Arial"/>
          <w:sz w:val="24"/>
          <w:szCs w:val="24"/>
        </w:rPr>
        <w:t>c</w:t>
      </w:r>
      <w:r w:rsidR="00357B01" w:rsidRPr="00357B01">
        <w:rPr>
          <w:rFonts w:ascii="Montserrat Light" w:eastAsia="Batang" w:hAnsi="Montserrat Light" w:cs="Arial"/>
          <w:sz w:val="24"/>
          <w:szCs w:val="24"/>
        </w:rPr>
        <w:t>ada año se brindan 8 millones de consultas y 96 mil intervenciones quirúrgicas</w:t>
      </w:r>
      <w:r w:rsidR="00357B01">
        <w:rPr>
          <w:rFonts w:ascii="Montserrat Light" w:eastAsia="Batang" w:hAnsi="Montserrat Light" w:cs="Arial"/>
          <w:sz w:val="24"/>
          <w:szCs w:val="24"/>
        </w:rPr>
        <w:t>.</w:t>
      </w:r>
    </w:p>
    <w:p w:rsidR="00357B01" w:rsidRDefault="00357B01" w:rsidP="00FA67C2">
      <w:pPr>
        <w:spacing w:after="0" w:line="240" w:lineRule="atLeast"/>
        <w:jc w:val="both"/>
        <w:rPr>
          <w:rFonts w:ascii="Montserrat Light" w:eastAsia="Batang" w:hAnsi="Montserrat Light" w:cs="Arial"/>
          <w:sz w:val="24"/>
          <w:szCs w:val="24"/>
        </w:rPr>
      </w:pPr>
    </w:p>
    <w:p w:rsidR="00FA67C2" w:rsidRDefault="00357B01" w:rsidP="00FA67C2">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w:t>
      </w:r>
      <w:r w:rsidR="00790717">
        <w:rPr>
          <w:rFonts w:ascii="Montserrat Light" w:eastAsia="Batang" w:hAnsi="Montserrat Light" w:cs="Arial"/>
          <w:sz w:val="24"/>
          <w:szCs w:val="24"/>
        </w:rPr>
        <w:t>É</w:t>
      </w:r>
      <w:r>
        <w:rPr>
          <w:rFonts w:ascii="Montserrat Light" w:eastAsia="Batang" w:hAnsi="Montserrat Light" w:cs="Arial"/>
          <w:sz w:val="24"/>
          <w:szCs w:val="24"/>
        </w:rPr>
        <w:t xml:space="preserve">sta es una gran Ciudad </w:t>
      </w:r>
      <w:r w:rsidR="000724F3" w:rsidRPr="000724F3">
        <w:rPr>
          <w:rFonts w:ascii="Montserrat Light" w:eastAsia="Batang" w:hAnsi="Montserrat Light" w:cs="Arial"/>
          <w:sz w:val="24"/>
          <w:szCs w:val="24"/>
        </w:rPr>
        <w:t xml:space="preserve">y la </w:t>
      </w:r>
      <w:r>
        <w:rPr>
          <w:rFonts w:ascii="Montserrat Light" w:eastAsia="Batang" w:hAnsi="Montserrat Light" w:cs="Arial"/>
          <w:sz w:val="24"/>
          <w:szCs w:val="24"/>
        </w:rPr>
        <w:t xml:space="preserve">nuestra es una gran institución, y estamos seguros que las </w:t>
      </w:r>
      <w:r w:rsidR="000724F3" w:rsidRPr="000724F3">
        <w:rPr>
          <w:rFonts w:ascii="Montserrat Light" w:eastAsia="Batang" w:hAnsi="Montserrat Light" w:cs="Arial"/>
          <w:sz w:val="24"/>
          <w:szCs w:val="24"/>
        </w:rPr>
        <w:t xml:space="preserve">mejores horas </w:t>
      </w:r>
      <w:r>
        <w:rPr>
          <w:rFonts w:ascii="Montserrat Light" w:eastAsia="Batang" w:hAnsi="Montserrat Light" w:cs="Arial"/>
          <w:sz w:val="24"/>
          <w:szCs w:val="24"/>
        </w:rPr>
        <w:t xml:space="preserve">para ambos están </w:t>
      </w:r>
      <w:r w:rsidR="000724F3" w:rsidRPr="000724F3">
        <w:rPr>
          <w:rFonts w:ascii="Montserrat Light" w:eastAsia="Batang" w:hAnsi="Montserrat Light" w:cs="Arial"/>
          <w:sz w:val="24"/>
          <w:szCs w:val="24"/>
        </w:rPr>
        <w:t>y</w:t>
      </w:r>
      <w:r>
        <w:rPr>
          <w:rFonts w:ascii="Montserrat Light" w:eastAsia="Batang" w:hAnsi="Montserrat Light" w:cs="Arial"/>
          <w:sz w:val="24"/>
          <w:szCs w:val="24"/>
        </w:rPr>
        <w:t>a</w:t>
      </w:r>
      <w:r w:rsidR="000724F3" w:rsidRPr="000724F3">
        <w:rPr>
          <w:rFonts w:ascii="Montserrat Light" w:eastAsia="Batang" w:hAnsi="Montserrat Light" w:cs="Arial"/>
          <w:sz w:val="24"/>
          <w:szCs w:val="24"/>
        </w:rPr>
        <w:t xml:space="preserve"> en camino a su consolidación</w:t>
      </w:r>
      <w:r>
        <w:rPr>
          <w:rFonts w:ascii="Montserrat Light" w:eastAsia="Batang" w:hAnsi="Montserrat Light" w:cs="Arial"/>
          <w:sz w:val="24"/>
          <w:szCs w:val="24"/>
        </w:rPr>
        <w:t>”, subrayó Zoé Robledo</w:t>
      </w:r>
      <w:r w:rsidR="000724F3" w:rsidRPr="000724F3">
        <w:rPr>
          <w:rFonts w:ascii="Montserrat Light" w:eastAsia="Batang" w:hAnsi="Montserrat Light" w:cs="Arial"/>
          <w:sz w:val="24"/>
          <w:szCs w:val="24"/>
        </w:rPr>
        <w:t>.</w:t>
      </w:r>
      <w:r>
        <w:rPr>
          <w:rFonts w:ascii="Montserrat Light" w:eastAsia="Batang" w:hAnsi="Montserrat Light" w:cs="Arial"/>
          <w:sz w:val="24"/>
          <w:szCs w:val="24"/>
        </w:rPr>
        <w:t xml:space="preserve"> </w:t>
      </w:r>
    </w:p>
    <w:p w:rsidR="00357B01" w:rsidRDefault="00357B01" w:rsidP="00FA67C2">
      <w:pPr>
        <w:spacing w:after="0" w:line="240" w:lineRule="atLeast"/>
        <w:jc w:val="both"/>
        <w:rPr>
          <w:rFonts w:ascii="Montserrat Light" w:eastAsia="Batang" w:hAnsi="Montserrat Light" w:cs="Arial"/>
          <w:sz w:val="24"/>
          <w:szCs w:val="24"/>
        </w:rPr>
      </w:pPr>
    </w:p>
    <w:p w:rsidR="00357B01" w:rsidRDefault="00357B01" w:rsidP="00FA67C2">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Dijo que </w:t>
      </w:r>
      <w:r w:rsidR="00D46E42">
        <w:rPr>
          <w:rFonts w:ascii="Montserrat Light" w:eastAsia="Batang" w:hAnsi="Montserrat Light" w:cs="Arial"/>
          <w:sz w:val="24"/>
          <w:szCs w:val="24"/>
        </w:rPr>
        <w:t xml:space="preserve">el IMSS trabaja </w:t>
      </w:r>
      <w:r>
        <w:rPr>
          <w:rFonts w:ascii="Montserrat Light" w:eastAsia="Batang" w:hAnsi="Montserrat Light" w:cs="Arial"/>
          <w:sz w:val="24"/>
          <w:szCs w:val="24"/>
        </w:rPr>
        <w:t>con el Gobierno de la Ciudad de México de manera coordinada y permanente; “los retos en salud desconocen los límites de las competencias burocráticas o entre las instituciones, y así hay que verlo en todos y cada uno de los casos, así ha sido con la Ciudad y ese es uno de los primeros encargos que quiero hacer a los dos representantes”.</w:t>
      </w:r>
    </w:p>
    <w:p w:rsidR="00FA67C2" w:rsidRDefault="00FA67C2" w:rsidP="00FA67C2">
      <w:pPr>
        <w:spacing w:after="0" w:line="240" w:lineRule="atLeast"/>
        <w:jc w:val="both"/>
        <w:rPr>
          <w:rFonts w:ascii="Montserrat Light" w:eastAsia="Batang" w:hAnsi="Montserrat Light" w:cs="Arial"/>
          <w:sz w:val="24"/>
          <w:szCs w:val="24"/>
        </w:rPr>
      </w:pPr>
    </w:p>
    <w:p w:rsidR="0090012B" w:rsidRDefault="00357B01" w:rsidP="00E733F3">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Respecto a la selección de los 35 nuevos titulares del IMSS en los estados, </w:t>
      </w:r>
      <w:r w:rsidR="00DE558C">
        <w:rPr>
          <w:rFonts w:ascii="Montserrat Light" w:eastAsia="Batang" w:hAnsi="Montserrat Light" w:cs="Arial"/>
          <w:sz w:val="24"/>
          <w:szCs w:val="24"/>
        </w:rPr>
        <w:t xml:space="preserve">Zoé Robledo </w:t>
      </w:r>
      <w:r>
        <w:rPr>
          <w:rFonts w:ascii="Montserrat Light" w:eastAsia="Batang" w:hAnsi="Montserrat Light" w:cs="Arial"/>
          <w:sz w:val="24"/>
          <w:szCs w:val="24"/>
        </w:rPr>
        <w:t xml:space="preserve">indicó que </w:t>
      </w:r>
      <w:r w:rsidR="00DE558C">
        <w:rPr>
          <w:rFonts w:ascii="Montserrat Light" w:eastAsia="Batang" w:hAnsi="Montserrat Light" w:cs="Arial"/>
          <w:sz w:val="24"/>
          <w:szCs w:val="24"/>
        </w:rPr>
        <w:t xml:space="preserve">fue </w:t>
      </w:r>
      <w:r>
        <w:rPr>
          <w:rFonts w:ascii="Montserrat Light" w:eastAsia="Batang" w:hAnsi="Montserrat Light" w:cs="Arial"/>
          <w:sz w:val="24"/>
          <w:szCs w:val="24"/>
        </w:rPr>
        <w:t xml:space="preserve">un proceso histórico que puso por delante </w:t>
      </w:r>
      <w:r w:rsidRPr="00357B01">
        <w:rPr>
          <w:rFonts w:ascii="Montserrat Light" w:eastAsia="Batang" w:hAnsi="Montserrat Light" w:cs="Arial"/>
          <w:sz w:val="24"/>
          <w:szCs w:val="24"/>
        </w:rPr>
        <w:t>el mérito, el compromiso</w:t>
      </w:r>
      <w:r>
        <w:rPr>
          <w:rFonts w:ascii="Montserrat Light" w:eastAsia="Batang" w:hAnsi="Montserrat Light" w:cs="Arial"/>
          <w:sz w:val="24"/>
          <w:szCs w:val="24"/>
        </w:rPr>
        <w:t xml:space="preserve"> y </w:t>
      </w:r>
      <w:r w:rsidRPr="00357B01">
        <w:rPr>
          <w:rFonts w:ascii="Montserrat Light" w:eastAsia="Batang" w:hAnsi="Montserrat Light" w:cs="Arial"/>
          <w:sz w:val="24"/>
          <w:szCs w:val="24"/>
        </w:rPr>
        <w:t xml:space="preserve"> la lealtad a la Institución </w:t>
      </w:r>
      <w:r>
        <w:rPr>
          <w:rFonts w:ascii="Montserrat Light" w:eastAsia="Batang" w:hAnsi="Montserrat Light" w:cs="Arial"/>
          <w:sz w:val="24"/>
          <w:szCs w:val="24"/>
        </w:rPr>
        <w:t xml:space="preserve">sobre </w:t>
      </w:r>
      <w:r w:rsidRPr="00357B01">
        <w:rPr>
          <w:rFonts w:ascii="Montserrat Light" w:eastAsia="Batang" w:hAnsi="Montserrat Light" w:cs="Arial"/>
          <w:sz w:val="24"/>
          <w:szCs w:val="24"/>
        </w:rPr>
        <w:t xml:space="preserve">otras formas de entender los cargos y los </w:t>
      </w:r>
      <w:r>
        <w:rPr>
          <w:rFonts w:ascii="Montserrat Light" w:eastAsia="Batang" w:hAnsi="Montserrat Light" w:cs="Arial"/>
          <w:sz w:val="24"/>
          <w:szCs w:val="24"/>
        </w:rPr>
        <w:t xml:space="preserve">encargos públicos, y que además tuvo una cualidad paritaria, ya que </w:t>
      </w:r>
      <w:r w:rsidR="00C45DAD">
        <w:rPr>
          <w:rFonts w:ascii="Montserrat Light" w:eastAsia="Batang" w:hAnsi="Montserrat Light" w:cs="Arial"/>
          <w:sz w:val="24"/>
          <w:szCs w:val="24"/>
        </w:rPr>
        <w:t xml:space="preserve">fueron elegidas </w:t>
      </w:r>
      <w:r>
        <w:rPr>
          <w:rFonts w:ascii="Montserrat Light" w:eastAsia="Batang" w:hAnsi="Montserrat Light" w:cs="Arial"/>
          <w:sz w:val="24"/>
          <w:szCs w:val="24"/>
        </w:rPr>
        <w:t>17 mujeres y 18 hombres.</w:t>
      </w:r>
    </w:p>
    <w:p w:rsidR="00C45DAD" w:rsidRDefault="00C45DAD" w:rsidP="00E733F3">
      <w:pPr>
        <w:spacing w:after="0" w:line="240" w:lineRule="atLeast"/>
        <w:jc w:val="both"/>
        <w:rPr>
          <w:rFonts w:ascii="Montserrat Light" w:eastAsia="Batang" w:hAnsi="Montserrat Light" w:cs="Arial"/>
          <w:sz w:val="24"/>
          <w:szCs w:val="24"/>
        </w:rPr>
      </w:pPr>
    </w:p>
    <w:p w:rsidR="00C45DAD" w:rsidRDefault="00C45DAD" w:rsidP="00E733F3">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“E</w:t>
      </w:r>
      <w:r w:rsidRPr="00C45DAD">
        <w:rPr>
          <w:rFonts w:ascii="Montserrat Light" w:eastAsia="Batang" w:hAnsi="Montserrat Light" w:cs="Arial"/>
          <w:sz w:val="24"/>
          <w:szCs w:val="24"/>
        </w:rPr>
        <w:t xml:space="preserve">l hecho de estar aquí con un proceso que </w:t>
      </w:r>
      <w:r w:rsidR="00C04169">
        <w:rPr>
          <w:rFonts w:ascii="Montserrat Light" w:eastAsia="Batang" w:hAnsi="Montserrat Light" w:cs="Arial"/>
          <w:sz w:val="24"/>
          <w:szCs w:val="24"/>
        </w:rPr>
        <w:t xml:space="preserve">atiende </w:t>
      </w:r>
      <w:r w:rsidRPr="00C45DAD">
        <w:rPr>
          <w:rFonts w:ascii="Montserrat Light" w:eastAsia="Batang" w:hAnsi="Montserrat Light" w:cs="Arial"/>
          <w:sz w:val="24"/>
          <w:szCs w:val="24"/>
        </w:rPr>
        <w:t xml:space="preserve">una indicación del </w:t>
      </w:r>
      <w:r w:rsidR="00C04169">
        <w:rPr>
          <w:rFonts w:ascii="Montserrat Light" w:eastAsia="Batang" w:hAnsi="Montserrat Light" w:cs="Arial"/>
          <w:sz w:val="24"/>
          <w:szCs w:val="24"/>
        </w:rPr>
        <w:t>P</w:t>
      </w:r>
      <w:r w:rsidRPr="00C45DAD">
        <w:rPr>
          <w:rFonts w:ascii="Montserrat Light" w:eastAsia="Batang" w:hAnsi="Montserrat Light" w:cs="Arial"/>
          <w:sz w:val="24"/>
          <w:szCs w:val="24"/>
        </w:rPr>
        <w:t xml:space="preserve">residente </w:t>
      </w:r>
      <w:r w:rsidR="00C04169">
        <w:rPr>
          <w:rFonts w:ascii="Montserrat Light" w:eastAsia="Batang" w:hAnsi="Montserrat Light" w:cs="Arial"/>
          <w:sz w:val="24"/>
          <w:szCs w:val="24"/>
        </w:rPr>
        <w:t xml:space="preserve">de México, Andrés Manuel </w:t>
      </w:r>
      <w:r w:rsidRPr="00C45DAD">
        <w:rPr>
          <w:rFonts w:ascii="Montserrat Light" w:eastAsia="Batang" w:hAnsi="Montserrat Light" w:cs="Arial"/>
          <w:sz w:val="24"/>
          <w:szCs w:val="24"/>
        </w:rPr>
        <w:t xml:space="preserve">López Obrador, </w:t>
      </w:r>
      <w:r w:rsidR="003300ED">
        <w:rPr>
          <w:rFonts w:ascii="Montserrat Light" w:eastAsia="Batang" w:hAnsi="Montserrat Light" w:cs="Arial"/>
          <w:sz w:val="24"/>
          <w:szCs w:val="24"/>
        </w:rPr>
        <w:t xml:space="preserve">es </w:t>
      </w:r>
      <w:r w:rsidRPr="00C45DAD">
        <w:rPr>
          <w:rFonts w:ascii="Montserrat Light" w:eastAsia="Batang" w:hAnsi="Montserrat Light" w:cs="Arial"/>
          <w:sz w:val="24"/>
          <w:szCs w:val="24"/>
        </w:rPr>
        <w:t xml:space="preserve">entender que </w:t>
      </w:r>
      <w:r w:rsidR="003300ED">
        <w:rPr>
          <w:rFonts w:ascii="Montserrat Light" w:eastAsia="Batang" w:hAnsi="Montserrat Light" w:cs="Arial"/>
          <w:sz w:val="24"/>
          <w:szCs w:val="24"/>
        </w:rPr>
        <w:t xml:space="preserve">estos son </w:t>
      </w:r>
      <w:r w:rsidRPr="00C45DAD">
        <w:rPr>
          <w:rFonts w:ascii="Montserrat Light" w:eastAsia="Batang" w:hAnsi="Montserrat Light" w:cs="Arial"/>
          <w:sz w:val="24"/>
          <w:szCs w:val="24"/>
        </w:rPr>
        <w:t>encargos a los que hay que entrar con mucha pasión, que debemos de olvidar esa idea patrimonialista del poder en el que se creía que durante un periodo de tiempo uno tenía que tomar decisiones incluso a veces en contra de las instituciones o peor aún, en contra de los derechohabientes</w:t>
      </w:r>
      <w:r w:rsidR="001374E1">
        <w:rPr>
          <w:rFonts w:ascii="Montserrat Light" w:eastAsia="Batang" w:hAnsi="Montserrat Light" w:cs="Arial"/>
          <w:sz w:val="24"/>
          <w:szCs w:val="24"/>
        </w:rPr>
        <w:t xml:space="preserve">”, </w:t>
      </w:r>
      <w:r w:rsidR="003300ED">
        <w:rPr>
          <w:rFonts w:ascii="Montserrat Light" w:eastAsia="Batang" w:hAnsi="Montserrat Light" w:cs="Arial"/>
          <w:sz w:val="24"/>
          <w:szCs w:val="24"/>
        </w:rPr>
        <w:t>subrayó</w:t>
      </w:r>
      <w:r w:rsidRPr="00C45DAD">
        <w:rPr>
          <w:rFonts w:ascii="Montserrat Light" w:eastAsia="Batang" w:hAnsi="Montserrat Light" w:cs="Arial"/>
          <w:sz w:val="24"/>
          <w:szCs w:val="24"/>
        </w:rPr>
        <w:t>.</w:t>
      </w:r>
    </w:p>
    <w:p w:rsidR="00F00746" w:rsidRDefault="00F00746" w:rsidP="00E733F3">
      <w:pPr>
        <w:spacing w:after="0" w:line="240" w:lineRule="atLeast"/>
        <w:jc w:val="both"/>
        <w:rPr>
          <w:rFonts w:ascii="Montserrat Light" w:eastAsia="Batang" w:hAnsi="Montserrat Light" w:cs="Arial"/>
          <w:sz w:val="24"/>
          <w:szCs w:val="24"/>
        </w:rPr>
      </w:pPr>
    </w:p>
    <w:p w:rsidR="00555C1F" w:rsidRPr="00555C1F" w:rsidRDefault="00555C1F" w:rsidP="00555C1F">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En su oportunidad, l</w:t>
      </w:r>
      <w:r w:rsidRPr="00555C1F">
        <w:rPr>
          <w:rFonts w:ascii="Montserrat Light" w:eastAsia="Batang" w:hAnsi="Montserrat Light" w:cs="Arial"/>
          <w:sz w:val="24"/>
          <w:szCs w:val="24"/>
        </w:rPr>
        <w:t xml:space="preserve">a Jefa de Gobierno, Claudia </w:t>
      </w:r>
      <w:proofErr w:type="spellStart"/>
      <w:r w:rsidRPr="00555C1F">
        <w:rPr>
          <w:rFonts w:ascii="Montserrat Light" w:eastAsia="Batang" w:hAnsi="Montserrat Light" w:cs="Arial"/>
          <w:sz w:val="24"/>
          <w:szCs w:val="24"/>
        </w:rPr>
        <w:t>Sheinbaum</w:t>
      </w:r>
      <w:proofErr w:type="spellEnd"/>
      <w:r w:rsidRPr="00555C1F">
        <w:rPr>
          <w:rFonts w:ascii="Montserrat Light" w:eastAsia="Batang" w:hAnsi="Montserrat Light" w:cs="Arial"/>
          <w:sz w:val="24"/>
          <w:szCs w:val="24"/>
        </w:rPr>
        <w:t xml:space="preserve"> Pardo, explicó que hasta hace 30 años la atención en las unidades médicas públicas era vista como una de las mejores en el país, por lo que hoy se busca fortalecer a nivel federal y local los servicios que brinda el Instituto Mexicano del Seguro Social (IMSS), el Instituto de Seguridad y Servicios Sociales de los Trabajadores del Estado (ISSSTE), el Instituto de Salud para el Bienestar (Insabi), y sistemas de salud estatales, para que todos los mexicanos tengan acceso al derecho de la salud.</w:t>
      </w:r>
    </w:p>
    <w:p w:rsidR="00555C1F" w:rsidRPr="00555C1F" w:rsidRDefault="00555C1F" w:rsidP="00555C1F">
      <w:pPr>
        <w:spacing w:after="0" w:line="240" w:lineRule="atLeast"/>
        <w:jc w:val="both"/>
        <w:rPr>
          <w:rFonts w:ascii="Montserrat Light" w:eastAsia="Batang" w:hAnsi="Montserrat Light" w:cs="Arial"/>
          <w:sz w:val="24"/>
          <w:szCs w:val="24"/>
        </w:rPr>
      </w:pPr>
    </w:p>
    <w:p w:rsidR="00555C1F" w:rsidRDefault="00555C1F" w:rsidP="00555C1F">
      <w:pPr>
        <w:spacing w:after="0" w:line="240" w:lineRule="atLeast"/>
        <w:jc w:val="both"/>
        <w:rPr>
          <w:rFonts w:ascii="Montserrat Light" w:eastAsia="Batang" w:hAnsi="Montserrat Light" w:cs="Arial"/>
          <w:sz w:val="24"/>
          <w:szCs w:val="24"/>
        </w:rPr>
      </w:pPr>
      <w:r w:rsidRPr="00555C1F">
        <w:rPr>
          <w:rFonts w:ascii="Montserrat Light" w:eastAsia="Batang" w:hAnsi="Montserrat Light" w:cs="Arial"/>
          <w:sz w:val="24"/>
          <w:szCs w:val="24"/>
        </w:rPr>
        <w:t>“La salud es un derecho y el centro de la salud son los habitantes, en este caso del IMSS son los derechohabientes, pero en general es la ciudadanía. Hoy el objetivo y el centro es apoyar la salud pública, y en eso nos vamos a morir en la raya, porque eso es lo que requiere el pueblo de México, porque lo que requiere la ciudadanía son los mejores sistemas de salud” expresó.</w:t>
      </w:r>
    </w:p>
    <w:p w:rsidR="00555C1F" w:rsidRDefault="00555C1F" w:rsidP="00995A0E">
      <w:pPr>
        <w:spacing w:after="0" w:line="240" w:lineRule="atLeast"/>
        <w:jc w:val="both"/>
        <w:rPr>
          <w:rFonts w:ascii="Montserrat Light" w:eastAsia="Batang" w:hAnsi="Montserrat Light" w:cs="Arial"/>
          <w:sz w:val="24"/>
          <w:szCs w:val="24"/>
        </w:rPr>
      </w:pPr>
    </w:p>
    <w:p w:rsidR="00995A0E" w:rsidRPr="00995A0E" w:rsidRDefault="00995A0E" w:rsidP="00995A0E">
      <w:pPr>
        <w:spacing w:after="0" w:line="240" w:lineRule="atLeast"/>
        <w:jc w:val="both"/>
        <w:rPr>
          <w:rFonts w:ascii="Montserrat Light" w:eastAsia="Batang" w:hAnsi="Montserrat Light" w:cs="Arial"/>
          <w:sz w:val="24"/>
          <w:szCs w:val="24"/>
        </w:rPr>
      </w:pPr>
      <w:r w:rsidRPr="00995A0E">
        <w:rPr>
          <w:rFonts w:ascii="Montserrat Light" w:eastAsia="Batang" w:hAnsi="Montserrat Light" w:cs="Arial"/>
          <w:sz w:val="24"/>
          <w:szCs w:val="24"/>
        </w:rPr>
        <w:t>En su mensaje, el Titular de la Oficina de Representación del IMSS en Ciudad de México Norte, José Antonio Zamudio González</w:t>
      </w:r>
      <w:r w:rsidR="00DE558C">
        <w:rPr>
          <w:rFonts w:ascii="Montserrat Light" w:eastAsia="Batang" w:hAnsi="Montserrat Light" w:cs="Arial"/>
          <w:sz w:val="24"/>
          <w:szCs w:val="24"/>
        </w:rPr>
        <w:t>,</w:t>
      </w:r>
      <w:r w:rsidRPr="00995A0E">
        <w:rPr>
          <w:rFonts w:ascii="Montserrat Light" w:eastAsia="Batang" w:hAnsi="Montserrat Light" w:cs="Arial"/>
          <w:sz w:val="24"/>
          <w:szCs w:val="24"/>
        </w:rPr>
        <w:t xml:space="preserve"> dijo estar convencido de que en los tiempos actuales de transformación en el país, emanan políticas que conducirán a un cambio trascendental en la vida del Seguro Social y su deseo es ser partícipe de este cambio.</w:t>
      </w:r>
    </w:p>
    <w:p w:rsidR="00995A0E" w:rsidRPr="00995A0E" w:rsidRDefault="00995A0E" w:rsidP="00995A0E">
      <w:pPr>
        <w:spacing w:after="0" w:line="240" w:lineRule="atLeast"/>
        <w:jc w:val="both"/>
        <w:rPr>
          <w:rFonts w:ascii="Montserrat Light" w:eastAsia="Batang" w:hAnsi="Montserrat Light" w:cs="Arial"/>
          <w:sz w:val="24"/>
          <w:szCs w:val="24"/>
        </w:rPr>
      </w:pPr>
    </w:p>
    <w:p w:rsidR="00995A0E" w:rsidRPr="00995A0E" w:rsidRDefault="00995A0E" w:rsidP="00995A0E">
      <w:pPr>
        <w:spacing w:after="0" w:line="240" w:lineRule="atLeast"/>
        <w:jc w:val="both"/>
        <w:rPr>
          <w:rFonts w:ascii="Montserrat Light" w:eastAsia="Batang" w:hAnsi="Montserrat Light" w:cs="Arial"/>
          <w:sz w:val="24"/>
          <w:szCs w:val="24"/>
        </w:rPr>
      </w:pPr>
      <w:r w:rsidRPr="00995A0E">
        <w:rPr>
          <w:rFonts w:ascii="Montserrat Light" w:eastAsia="Batang" w:hAnsi="Montserrat Light" w:cs="Arial"/>
          <w:sz w:val="24"/>
          <w:szCs w:val="24"/>
        </w:rPr>
        <w:t>Destacó que su compromiso es con la protección de la salud de las y los derechohabientes, así como cuidar los intereses del propio Instituto, de quienes financian la seguridad social y de los trabajadores de esta noble institución, que son el activo más importante del IMSS.</w:t>
      </w:r>
    </w:p>
    <w:p w:rsidR="00995A0E" w:rsidRPr="00995A0E" w:rsidRDefault="00995A0E" w:rsidP="00995A0E">
      <w:pPr>
        <w:spacing w:after="0" w:line="240" w:lineRule="atLeast"/>
        <w:jc w:val="both"/>
        <w:rPr>
          <w:rFonts w:ascii="Montserrat Light" w:eastAsia="Batang" w:hAnsi="Montserrat Light" w:cs="Arial"/>
          <w:sz w:val="24"/>
          <w:szCs w:val="24"/>
        </w:rPr>
      </w:pPr>
    </w:p>
    <w:p w:rsidR="00995A0E" w:rsidRDefault="00995A0E" w:rsidP="00995A0E">
      <w:pPr>
        <w:spacing w:after="0" w:line="240" w:lineRule="atLeast"/>
        <w:jc w:val="both"/>
        <w:rPr>
          <w:rFonts w:ascii="Montserrat Light" w:eastAsia="Batang" w:hAnsi="Montserrat Light" w:cs="Arial"/>
          <w:sz w:val="24"/>
          <w:szCs w:val="24"/>
        </w:rPr>
      </w:pPr>
      <w:r w:rsidRPr="00995A0E">
        <w:rPr>
          <w:rFonts w:ascii="Montserrat Light" w:eastAsia="Batang" w:hAnsi="Montserrat Light" w:cs="Arial"/>
          <w:sz w:val="24"/>
          <w:szCs w:val="24"/>
        </w:rPr>
        <w:t xml:space="preserve">“Hoy tenemos grandes retos que debemos asumir con responsabilidad y a los cuales me comprometo a trabajar para mejorar, optimizar y gestionar la financiación, infraestructura e insumos que requerimos para otorgar a la población derechohabiente su derecho constitucional de protección a la salud, y así prevenir o revertir los estragos de las enfermedades que atentan </w:t>
      </w:r>
      <w:r w:rsidR="00DE558C">
        <w:rPr>
          <w:rFonts w:ascii="Montserrat Light" w:eastAsia="Batang" w:hAnsi="Montserrat Light" w:cs="Arial"/>
          <w:sz w:val="24"/>
          <w:szCs w:val="24"/>
        </w:rPr>
        <w:t>a su</w:t>
      </w:r>
      <w:r w:rsidRPr="00995A0E">
        <w:rPr>
          <w:rFonts w:ascii="Montserrat Light" w:eastAsia="Batang" w:hAnsi="Montserrat Light" w:cs="Arial"/>
          <w:sz w:val="24"/>
          <w:szCs w:val="24"/>
        </w:rPr>
        <w:t xml:space="preserve"> bienestar”, afirmó.</w:t>
      </w:r>
    </w:p>
    <w:p w:rsidR="00B10F99" w:rsidRDefault="00B10F99" w:rsidP="00B10F99">
      <w:pPr>
        <w:spacing w:after="0" w:line="240" w:lineRule="atLeast"/>
        <w:jc w:val="both"/>
        <w:rPr>
          <w:rFonts w:ascii="Montserrat Light" w:eastAsia="Batang" w:hAnsi="Montserrat Light" w:cs="Arial"/>
          <w:sz w:val="24"/>
          <w:szCs w:val="24"/>
        </w:rPr>
      </w:pPr>
    </w:p>
    <w:p w:rsidR="00B10F99" w:rsidRDefault="00B10F99" w:rsidP="00B10F99">
      <w:pPr>
        <w:spacing w:after="0" w:line="240" w:lineRule="atLeast"/>
        <w:jc w:val="both"/>
        <w:rPr>
          <w:rFonts w:ascii="Montserrat Light" w:eastAsia="Batang" w:hAnsi="Montserrat Light" w:cs="Arial"/>
          <w:sz w:val="24"/>
          <w:szCs w:val="24"/>
        </w:rPr>
      </w:pPr>
      <w:r w:rsidRPr="00B10F99">
        <w:rPr>
          <w:rFonts w:ascii="Montserrat Light" w:eastAsia="Batang" w:hAnsi="Montserrat Light" w:cs="Arial"/>
          <w:sz w:val="24"/>
          <w:szCs w:val="24"/>
        </w:rPr>
        <w:t>Por su parte, el titular de la Representación del IMSS en Ciudad de México Sur, Juan José Evangelista Salazar, dijo que hoy asume el reto de trabajar para que se reconozca a todos los mexicanos como iguales y con los mismos derechos, pues la Cuarta Transformación en el IMSS está encaminada a beneficiar la salud de los derechohabientes.</w:t>
      </w:r>
    </w:p>
    <w:p w:rsidR="00B10F99" w:rsidRPr="00B10F99" w:rsidRDefault="00B10F99" w:rsidP="00B10F99">
      <w:pPr>
        <w:spacing w:after="0" w:line="240" w:lineRule="atLeast"/>
        <w:jc w:val="both"/>
        <w:rPr>
          <w:rFonts w:ascii="Montserrat Light" w:eastAsia="Batang" w:hAnsi="Montserrat Light" w:cs="Arial"/>
          <w:sz w:val="24"/>
          <w:szCs w:val="24"/>
        </w:rPr>
      </w:pPr>
    </w:p>
    <w:p w:rsidR="00B10F99" w:rsidRDefault="00B10F99" w:rsidP="00B10F99">
      <w:pPr>
        <w:spacing w:after="0" w:line="240" w:lineRule="atLeast"/>
        <w:jc w:val="both"/>
        <w:rPr>
          <w:rFonts w:ascii="Montserrat Light" w:eastAsia="Batang" w:hAnsi="Montserrat Light" w:cs="Arial"/>
          <w:sz w:val="24"/>
          <w:szCs w:val="24"/>
        </w:rPr>
      </w:pPr>
      <w:r w:rsidRPr="00B10F99">
        <w:rPr>
          <w:rFonts w:ascii="Montserrat Light" w:eastAsia="Batang" w:hAnsi="Montserrat Light" w:cs="Arial"/>
          <w:sz w:val="24"/>
          <w:szCs w:val="24"/>
        </w:rPr>
        <w:t>Destacó que como lo ha señalado el director general del Seguro Social, Zoé Robledo, el objetivo es trabajar bajo la premisa de “</w:t>
      </w:r>
      <w:r w:rsidR="00DE558C">
        <w:rPr>
          <w:rFonts w:ascii="Montserrat Light" w:eastAsia="Batang" w:hAnsi="Montserrat Light" w:cs="Arial"/>
          <w:sz w:val="24"/>
          <w:szCs w:val="24"/>
        </w:rPr>
        <w:t>p</w:t>
      </w:r>
      <w:r w:rsidRPr="00B10F99">
        <w:rPr>
          <w:rFonts w:ascii="Montserrat Light" w:eastAsia="Batang" w:hAnsi="Montserrat Light" w:cs="Arial"/>
          <w:sz w:val="24"/>
          <w:szCs w:val="24"/>
        </w:rPr>
        <w:t xml:space="preserve">rimero el </w:t>
      </w:r>
      <w:r w:rsidR="00DE558C">
        <w:rPr>
          <w:rFonts w:ascii="Montserrat Light" w:eastAsia="Batang" w:hAnsi="Montserrat Light" w:cs="Arial"/>
          <w:sz w:val="24"/>
          <w:szCs w:val="24"/>
        </w:rPr>
        <w:t>d</w:t>
      </w:r>
      <w:r w:rsidRPr="00B10F99">
        <w:rPr>
          <w:rFonts w:ascii="Montserrat Light" w:eastAsia="Batang" w:hAnsi="Montserrat Light" w:cs="Arial"/>
          <w:sz w:val="24"/>
          <w:szCs w:val="24"/>
        </w:rPr>
        <w:t>erechohabiente” y que ese e</w:t>
      </w:r>
      <w:r w:rsidR="00DE558C">
        <w:rPr>
          <w:rFonts w:ascii="Montserrat Light" w:eastAsia="Batang" w:hAnsi="Montserrat Light" w:cs="Arial"/>
          <w:sz w:val="24"/>
          <w:szCs w:val="24"/>
        </w:rPr>
        <w:t>s e</w:t>
      </w:r>
      <w:r w:rsidRPr="00B10F99">
        <w:rPr>
          <w:rFonts w:ascii="Montserrat Light" w:eastAsia="Batang" w:hAnsi="Montserrat Light" w:cs="Arial"/>
          <w:sz w:val="24"/>
          <w:szCs w:val="24"/>
        </w:rPr>
        <w:t xml:space="preserve">l reto que asume </w:t>
      </w:r>
      <w:r w:rsidR="00DE558C">
        <w:rPr>
          <w:rFonts w:ascii="Montserrat Light" w:eastAsia="Batang" w:hAnsi="Montserrat Light" w:cs="Arial"/>
          <w:sz w:val="24"/>
          <w:szCs w:val="24"/>
        </w:rPr>
        <w:t xml:space="preserve">para </w:t>
      </w:r>
      <w:r w:rsidRPr="00B10F99">
        <w:rPr>
          <w:rFonts w:ascii="Montserrat Light" w:eastAsia="Batang" w:hAnsi="Montserrat Light" w:cs="Arial"/>
          <w:sz w:val="24"/>
          <w:szCs w:val="24"/>
        </w:rPr>
        <w:t>hacer un Instituto más cercano, cálido y comprometido</w:t>
      </w:r>
      <w:r>
        <w:rPr>
          <w:rFonts w:ascii="Montserrat Light" w:eastAsia="Batang" w:hAnsi="Montserrat Light" w:cs="Arial"/>
          <w:sz w:val="24"/>
          <w:szCs w:val="24"/>
        </w:rPr>
        <w:t>.</w:t>
      </w:r>
    </w:p>
    <w:p w:rsidR="00B10F99" w:rsidRPr="00B10F99" w:rsidRDefault="00B10F99" w:rsidP="00B10F99">
      <w:pPr>
        <w:spacing w:after="0" w:line="240" w:lineRule="atLeast"/>
        <w:jc w:val="both"/>
        <w:rPr>
          <w:rFonts w:ascii="Montserrat Light" w:eastAsia="Batang" w:hAnsi="Montserrat Light" w:cs="Arial"/>
          <w:sz w:val="24"/>
          <w:szCs w:val="24"/>
        </w:rPr>
      </w:pPr>
    </w:p>
    <w:p w:rsidR="00B10F99" w:rsidRDefault="00B10F99" w:rsidP="00B10F99">
      <w:pPr>
        <w:spacing w:after="0" w:line="240" w:lineRule="atLeast"/>
        <w:jc w:val="both"/>
        <w:rPr>
          <w:rFonts w:ascii="Montserrat Light" w:eastAsia="Batang" w:hAnsi="Montserrat Light" w:cs="Arial"/>
          <w:sz w:val="24"/>
          <w:szCs w:val="24"/>
        </w:rPr>
      </w:pPr>
      <w:r w:rsidRPr="00B10F99">
        <w:rPr>
          <w:rFonts w:ascii="Montserrat Light" w:eastAsia="Batang" w:hAnsi="Montserrat Light" w:cs="Arial"/>
          <w:sz w:val="24"/>
          <w:szCs w:val="24"/>
        </w:rPr>
        <w:t>“De esta forma atendiendo las instrucciones del director general y a las necesidades de la derechohabiencia juntos trabajaremos por mejorar la atención médica, consolidar la prevención de enfermedades, mejorar la infraestructura en nuestras unidades médicas y las acciones que prioricen las estrategias del Gobierno de México</w:t>
      </w:r>
      <w:r w:rsidR="00DE558C">
        <w:rPr>
          <w:rFonts w:ascii="Montserrat Light" w:eastAsia="Batang" w:hAnsi="Montserrat Light" w:cs="Arial"/>
          <w:sz w:val="24"/>
          <w:szCs w:val="24"/>
        </w:rPr>
        <w:t>”</w:t>
      </w:r>
      <w:r w:rsidRPr="00B10F99">
        <w:rPr>
          <w:rFonts w:ascii="Montserrat Light" w:eastAsia="Batang" w:hAnsi="Montserrat Light" w:cs="Arial"/>
          <w:sz w:val="24"/>
          <w:szCs w:val="24"/>
        </w:rPr>
        <w:t>, apuntó.</w:t>
      </w:r>
    </w:p>
    <w:p w:rsidR="00C32991" w:rsidRDefault="00C32991" w:rsidP="00B10F99">
      <w:pPr>
        <w:spacing w:after="0" w:line="240" w:lineRule="atLeast"/>
        <w:jc w:val="both"/>
        <w:rPr>
          <w:rFonts w:ascii="Montserrat Light" w:eastAsia="Batang" w:hAnsi="Montserrat Light" w:cs="Arial"/>
          <w:sz w:val="24"/>
          <w:szCs w:val="24"/>
        </w:rPr>
      </w:pPr>
    </w:p>
    <w:p w:rsidR="00C32991" w:rsidRDefault="00C32991" w:rsidP="00B10F99">
      <w:pPr>
        <w:spacing w:after="0" w:line="240" w:lineRule="atLeast"/>
        <w:jc w:val="both"/>
        <w:rPr>
          <w:rFonts w:ascii="Montserrat Light" w:eastAsia="Batang" w:hAnsi="Montserrat Light" w:cs="Arial"/>
          <w:sz w:val="24"/>
          <w:szCs w:val="24"/>
        </w:rPr>
      </w:pPr>
      <w:r w:rsidRPr="00C32991">
        <w:rPr>
          <w:rFonts w:ascii="Montserrat Light" w:eastAsia="Batang" w:hAnsi="Montserrat Light" w:cs="Arial"/>
          <w:sz w:val="24"/>
          <w:szCs w:val="24"/>
        </w:rPr>
        <w:t>Estuvieron presentes en el evento, por parte del Gobierno de la Ciudad de México, la Secretaria de Salud, Oliva López Arellano; y la Secretaria de Gobierno, Rosa Icela Rodríguez Velázquez; así como directores de Unidades Médicas de Alta Especialidad de la Ciudad de México.</w:t>
      </w:r>
    </w:p>
    <w:p w:rsidR="00C32991" w:rsidRDefault="00C32991" w:rsidP="00B10F99">
      <w:pPr>
        <w:spacing w:after="0" w:line="240" w:lineRule="atLeast"/>
        <w:jc w:val="both"/>
        <w:rPr>
          <w:rFonts w:ascii="Montserrat Light" w:eastAsia="Batang" w:hAnsi="Montserrat Light" w:cs="Arial"/>
          <w:sz w:val="24"/>
          <w:szCs w:val="24"/>
        </w:rPr>
      </w:pPr>
    </w:p>
    <w:p w:rsidR="00C32991" w:rsidRDefault="00C32991" w:rsidP="00B10F99">
      <w:pPr>
        <w:spacing w:after="0" w:line="240" w:lineRule="atLeast"/>
        <w:jc w:val="both"/>
        <w:rPr>
          <w:rFonts w:ascii="Montserrat Light" w:eastAsia="Batang" w:hAnsi="Montserrat Light" w:cs="Arial"/>
          <w:sz w:val="24"/>
          <w:szCs w:val="24"/>
        </w:rPr>
      </w:pPr>
    </w:p>
    <w:p w:rsidR="00C32991" w:rsidRDefault="00C32991" w:rsidP="00B10F99">
      <w:pPr>
        <w:spacing w:after="0" w:line="240" w:lineRule="atLeast"/>
        <w:jc w:val="both"/>
        <w:rPr>
          <w:rFonts w:ascii="Montserrat Light" w:eastAsia="Batang" w:hAnsi="Montserrat Light" w:cs="Arial"/>
          <w:sz w:val="24"/>
          <w:szCs w:val="24"/>
        </w:rPr>
      </w:pPr>
    </w:p>
    <w:p w:rsidR="00DE558C" w:rsidRDefault="00DE558C" w:rsidP="00E733F3">
      <w:pPr>
        <w:spacing w:after="0" w:line="240" w:lineRule="atLeast"/>
        <w:jc w:val="both"/>
        <w:rPr>
          <w:rFonts w:ascii="Montserrat Light" w:eastAsia="Batang" w:hAnsi="Montserrat Light" w:cs="Arial"/>
          <w:sz w:val="24"/>
          <w:szCs w:val="24"/>
        </w:rPr>
      </w:pPr>
    </w:p>
    <w:p w:rsidR="00E733F3" w:rsidRDefault="00E733F3" w:rsidP="00E733F3">
      <w:pPr>
        <w:spacing w:after="0" w:line="240" w:lineRule="atLeast"/>
        <w:jc w:val="both"/>
        <w:rPr>
          <w:rFonts w:ascii="Montserrat Light" w:eastAsia="Batang" w:hAnsi="Montserrat Light" w:cs="Arial"/>
          <w:b/>
          <w:sz w:val="24"/>
          <w:szCs w:val="24"/>
        </w:rPr>
      </w:pPr>
      <w:r>
        <w:rPr>
          <w:rFonts w:ascii="Montserrat Light" w:eastAsia="Batang" w:hAnsi="Montserrat Light" w:cs="Arial"/>
          <w:b/>
          <w:sz w:val="24"/>
          <w:szCs w:val="24"/>
        </w:rPr>
        <w:t>Semblanza curricular</w:t>
      </w:r>
    </w:p>
    <w:p w:rsidR="00E733F3" w:rsidRDefault="00E733F3" w:rsidP="00E733F3">
      <w:pPr>
        <w:spacing w:after="0" w:line="240" w:lineRule="atLeast"/>
        <w:jc w:val="both"/>
        <w:rPr>
          <w:rFonts w:ascii="Montserrat Light" w:eastAsia="Batang" w:hAnsi="Montserrat Light" w:cs="Arial"/>
          <w:b/>
          <w:sz w:val="24"/>
          <w:szCs w:val="24"/>
        </w:rPr>
      </w:pPr>
    </w:p>
    <w:p w:rsidR="00D932A4" w:rsidRPr="00D932A4" w:rsidRDefault="00D932A4" w:rsidP="00D932A4">
      <w:pPr>
        <w:spacing w:after="0" w:line="240" w:lineRule="atLeast"/>
        <w:jc w:val="both"/>
        <w:rPr>
          <w:rFonts w:ascii="Montserrat Light" w:eastAsia="Batang" w:hAnsi="Montserrat Light" w:cs="Arial"/>
          <w:b/>
          <w:i/>
          <w:sz w:val="24"/>
          <w:szCs w:val="24"/>
        </w:rPr>
      </w:pPr>
      <w:r w:rsidRPr="00D932A4">
        <w:rPr>
          <w:rFonts w:ascii="Montserrat Light" w:eastAsia="Batang" w:hAnsi="Montserrat Light" w:cs="Arial"/>
          <w:b/>
          <w:i/>
          <w:sz w:val="24"/>
          <w:szCs w:val="24"/>
        </w:rPr>
        <w:t>Dr. José Antonio Zamudio González</w:t>
      </w:r>
      <w:r>
        <w:rPr>
          <w:rFonts w:ascii="Montserrat Light" w:eastAsia="Batang" w:hAnsi="Montserrat Light" w:cs="Arial"/>
          <w:b/>
          <w:i/>
          <w:sz w:val="24"/>
          <w:szCs w:val="24"/>
        </w:rPr>
        <w:t>,</w:t>
      </w:r>
      <w:r w:rsidRPr="00D932A4">
        <w:rPr>
          <w:rFonts w:ascii="Montserrat Light" w:eastAsia="Batang" w:hAnsi="Montserrat Light" w:cs="Arial"/>
          <w:b/>
          <w:i/>
          <w:sz w:val="24"/>
          <w:szCs w:val="24"/>
        </w:rPr>
        <w:t xml:space="preserve"> C</w:t>
      </w:r>
      <w:r>
        <w:rPr>
          <w:rFonts w:ascii="Montserrat Light" w:eastAsia="Batang" w:hAnsi="Montserrat Light" w:cs="Arial"/>
          <w:b/>
          <w:i/>
          <w:sz w:val="24"/>
          <w:szCs w:val="24"/>
        </w:rPr>
        <w:t xml:space="preserve">iudad de México Norte </w:t>
      </w:r>
    </w:p>
    <w:p w:rsidR="00D932A4" w:rsidRDefault="00D932A4" w:rsidP="00D932A4">
      <w:pPr>
        <w:spacing w:after="0" w:line="240" w:lineRule="atLeast"/>
        <w:jc w:val="both"/>
        <w:rPr>
          <w:rFonts w:ascii="Montserrat Light" w:eastAsia="Batang" w:hAnsi="Montserrat Light" w:cs="Arial"/>
          <w:sz w:val="24"/>
          <w:szCs w:val="24"/>
        </w:rPr>
      </w:pPr>
    </w:p>
    <w:p w:rsidR="007D0BF1" w:rsidRPr="007D0BF1" w:rsidRDefault="007D0BF1" w:rsidP="007D0BF1">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E</w:t>
      </w:r>
      <w:r w:rsidRPr="007D0BF1">
        <w:rPr>
          <w:rFonts w:ascii="Montserrat Light" w:eastAsia="Batang" w:hAnsi="Montserrat Light" w:cs="Arial"/>
          <w:sz w:val="24"/>
          <w:szCs w:val="24"/>
        </w:rPr>
        <w:t xml:space="preserve">s cirujano general, con subespecialidad en cirugía de hígado, vías biliares y páncreas; con subespecialidad en trasplante hepático y renal. Cuenta con diversos diplomados en Administración de Salud, Gestión Hospitalaria y Servicios de Salud. </w:t>
      </w:r>
    </w:p>
    <w:p w:rsidR="007D0BF1" w:rsidRPr="007D0BF1" w:rsidRDefault="007D0BF1" w:rsidP="007D0BF1">
      <w:pPr>
        <w:spacing w:after="0" w:line="240" w:lineRule="atLeast"/>
        <w:jc w:val="both"/>
        <w:rPr>
          <w:rFonts w:ascii="Montserrat Light" w:eastAsia="Batang" w:hAnsi="Montserrat Light" w:cs="Arial"/>
          <w:sz w:val="24"/>
          <w:szCs w:val="24"/>
        </w:rPr>
      </w:pPr>
    </w:p>
    <w:p w:rsidR="007D0BF1" w:rsidRDefault="007D0BF1" w:rsidP="007D0BF1">
      <w:pPr>
        <w:spacing w:after="0" w:line="240" w:lineRule="atLeast"/>
        <w:jc w:val="both"/>
        <w:rPr>
          <w:rFonts w:ascii="Montserrat Light" w:eastAsia="Batang" w:hAnsi="Montserrat Light" w:cs="Arial"/>
          <w:sz w:val="24"/>
          <w:szCs w:val="24"/>
        </w:rPr>
      </w:pPr>
      <w:r w:rsidRPr="007D0BF1">
        <w:rPr>
          <w:rFonts w:ascii="Montserrat Light" w:eastAsia="Batang" w:hAnsi="Montserrat Light" w:cs="Arial"/>
          <w:sz w:val="24"/>
          <w:szCs w:val="24"/>
        </w:rPr>
        <w:t>Fue jefe de Prestaciones Médicas de la Delegación Estatal en Chihuahua, Director del Hospital Regional No. 1 “José Ma. Morelos y Pavón” en el mismo estado, Director de la UMAE Hospital de Especialidades en Centro Médico en Ciudad Obregón, Sonora.</w:t>
      </w:r>
    </w:p>
    <w:p w:rsidR="000B3920" w:rsidRPr="007D0BF1" w:rsidRDefault="000B3920" w:rsidP="007D0BF1">
      <w:pPr>
        <w:spacing w:after="0" w:line="240" w:lineRule="atLeast"/>
        <w:jc w:val="both"/>
        <w:rPr>
          <w:rFonts w:ascii="Montserrat Light" w:eastAsia="Batang" w:hAnsi="Montserrat Light" w:cs="Arial"/>
          <w:sz w:val="24"/>
          <w:szCs w:val="24"/>
        </w:rPr>
      </w:pPr>
    </w:p>
    <w:p w:rsidR="007D0BF1" w:rsidRDefault="007D0BF1" w:rsidP="007D0BF1">
      <w:pPr>
        <w:spacing w:after="0" w:line="240" w:lineRule="atLeast"/>
        <w:jc w:val="both"/>
        <w:rPr>
          <w:rFonts w:ascii="Montserrat Light" w:eastAsia="Batang" w:hAnsi="Montserrat Light" w:cs="Arial"/>
          <w:sz w:val="24"/>
          <w:szCs w:val="24"/>
        </w:rPr>
      </w:pPr>
      <w:r w:rsidRPr="007D0BF1">
        <w:rPr>
          <w:rFonts w:ascii="Montserrat Light" w:eastAsia="Batang" w:hAnsi="Montserrat Light" w:cs="Arial"/>
          <w:sz w:val="24"/>
          <w:szCs w:val="24"/>
        </w:rPr>
        <w:t>Fue profesor en la Maestría de Salud Pública, módulo de Planeación Estratégica de Sistemas de Salud en la Universidad Autónoma de San Luis Potosí; y catedrático de Medicina en la Universidad de Durango, campus Chihuahua.</w:t>
      </w:r>
    </w:p>
    <w:p w:rsidR="00555C1F" w:rsidRDefault="00555C1F" w:rsidP="007D0BF1">
      <w:pPr>
        <w:spacing w:after="0" w:line="240" w:lineRule="atLeast"/>
        <w:jc w:val="both"/>
        <w:rPr>
          <w:rFonts w:ascii="Montserrat Light" w:eastAsia="Batang" w:hAnsi="Montserrat Light" w:cs="Arial"/>
          <w:sz w:val="24"/>
          <w:szCs w:val="24"/>
        </w:rPr>
      </w:pPr>
    </w:p>
    <w:p w:rsidR="00D932A4" w:rsidRPr="00D932A4" w:rsidRDefault="00D932A4" w:rsidP="00D932A4">
      <w:pPr>
        <w:spacing w:after="0" w:line="240" w:lineRule="atLeast"/>
        <w:jc w:val="both"/>
        <w:rPr>
          <w:rFonts w:ascii="Montserrat Light" w:eastAsia="Batang" w:hAnsi="Montserrat Light" w:cs="Arial"/>
          <w:b/>
          <w:i/>
          <w:sz w:val="24"/>
          <w:szCs w:val="24"/>
        </w:rPr>
      </w:pPr>
      <w:r w:rsidRPr="00D932A4">
        <w:rPr>
          <w:rFonts w:ascii="Montserrat Light" w:eastAsia="Batang" w:hAnsi="Montserrat Light" w:cs="Arial"/>
          <w:b/>
          <w:i/>
          <w:sz w:val="24"/>
          <w:szCs w:val="24"/>
        </w:rPr>
        <w:t>Dr.</w:t>
      </w:r>
      <w:r>
        <w:rPr>
          <w:rFonts w:ascii="Montserrat Light" w:eastAsia="Batang" w:hAnsi="Montserrat Light" w:cs="Arial"/>
          <w:b/>
          <w:i/>
          <w:sz w:val="24"/>
          <w:szCs w:val="24"/>
        </w:rPr>
        <w:t xml:space="preserve"> Juan José Evangelista Salazar,</w:t>
      </w:r>
      <w:r w:rsidRPr="00D932A4">
        <w:rPr>
          <w:rFonts w:ascii="Montserrat Light" w:eastAsia="Batang" w:hAnsi="Montserrat Light" w:cs="Arial"/>
          <w:b/>
          <w:i/>
          <w:sz w:val="24"/>
          <w:szCs w:val="24"/>
        </w:rPr>
        <w:t xml:space="preserve"> C</w:t>
      </w:r>
      <w:r>
        <w:rPr>
          <w:rFonts w:ascii="Montserrat Light" w:eastAsia="Batang" w:hAnsi="Montserrat Light" w:cs="Arial"/>
          <w:b/>
          <w:i/>
          <w:sz w:val="24"/>
          <w:szCs w:val="24"/>
        </w:rPr>
        <w:t>iudad de México Sur</w:t>
      </w:r>
    </w:p>
    <w:p w:rsidR="00D932A4" w:rsidRDefault="00D932A4" w:rsidP="00D932A4">
      <w:pPr>
        <w:spacing w:after="0" w:line="240" w:lineRule="atLeast"/>
        <w:jc w:val="both"/>
        <w:rPr>
          <w:rFonts w:ascii="Montserrat Light" w:eastAsia="Batang" w:hAnsi="Montserrat Light" w:cs="Arial"/>
          <w:sz w:val="24"/>
          <w:szCs w:val="24"/>
        </w:rPr>
      </w:pPr>
    </w:p>
    <w:p w:rsidR="00CD077D" w:rsidRPr="00CD077D" w:rsidRDefault="00CD077D" w:rsidP="00CD077D">
      <w:pPr>
        <w:spacing w:after="0" w:line="240" w:lineRule="atLeast"/>
        <w:jc w:val="both"/>
        <w:rPr>
          <w:rFonts w:ascii="Montserrat Light" w:eastAsia="Batang" w:hAnsi="Montserrat Light" w:cs="Arial"/>
          <w:sz w:val="24"/>
          <w:szCs w:val="24"/>
        </w:rPr>
      </w:pPr>
      <w:r w:rsidRPr="00CD077D">
        <w:rPr>
          <w:rFonts w:ascii="Montserrat Light" w:eastAsia="Batang" w:hAnsi="Montserrat Light" w:cs="Arial"/>
          <w:sz w:val="24"/>
          <w:szCs w:val="24"/>
        </w:rPr>
        <w:t>Ingresó hace 20 años al IMSS, cuenta con un Doctorado y Maestría en Ciencias Médicas por la Universidad de Colima. Se desempeñó como Coordinador Clínico en el Hospital General de Zona No. 1</w:t>
      </w:r>
      <w:r w:rsidR="00576D7A">
        <w:rPr>
          <w:rFonts w:ascii="Montserrat Light" w:eastAsia="Batang" w:hAnsi="Montserrat Light" w:cs="Arial"/>
          <w:sz w:val="24"/>
          <w:szCs w:val="24"/>
        </w:rPr>
        <w:t xml:space="preserve">, en esa entidad, y fue </w:t>
      </w:r>
      <w:r w:rsidRPr="00CD077D">
        <w:rPr>
          <w:rFonts w:ascii="Montserrat Light" w:eastAsia="Batang" w:hAnsi="Montserrat Light" w:cs="Arial"/>
          <w:sz w:val="24"/>
          <w:szCs w:val="24"/>
        </w:rPr>
        <w:t xml:space="preserve">Coordinador de Planeación y Enlace Institucional en la Delegación de Colima. </w:t>
      </w:r>
    </w:p>
    <w:p w:rsidR="00CD077D" w:rsidRPr="00CD077D" w:rsidRDefault="00CD077D" w:rsidP="00CD077D">
      <w:pPr>
        <w:spacing w:after="0" w:line="240" w:lineRule="atLeast"/>
        <w:jc w:val="both"/>
        <w:rPr>
          <w:rFonts w:ascii="Montserrat Light" w:eastAsia="Batang" w:hAnsi="Montserrat Light" w:cs="Arial"/>
          <w:sz w:val="24"/>
          <w:szCs w:val="24"/>
        </w:rPr>
      </w:pPr>
      <w:r w:rsidRPr="00CD077D">
        <w:rPr>
          <w:rFonts w:ascii="Montserrat Light" w:eastAsia="Batang" w:hAnsi="Montserrat Light" w:cs="Arial"/>
          <w:sz w:val="24"/>
          <w:szCs w:val="24"/>
        </w:rPr>
        <w:t xml:space="preserve"> </w:t>
      </w:r>
    </w:p>
    <w:p w:rsidR="00576D7A" w:rsidRDefault="00CD077D" w:rsidP="00576D7A">
      <w:pPr>
        <w:spacing w:after="0" w:line="240" w:lineRule="atLeast"/>
        <w:jc w:val="both"/>
        <w:rPr>
          <w:rFonts w:ascii="Montserrat Light" w:eastAsia="Batang" w:hAnsi="Montserrat Light" w:cs="Arial"/>
          <w:sz w:val="24"/>
          <w:szCs w:val="24"/>
        </w:rPr>
      </w:pPr>
      <w:r w:rsidRPr="00CD077D">
        <w:rPr>
          <w:rFonts w:ascii="Montserrat Light" w:eastAsia="Batang" w:hAnsi="Montserrat Light" w:cs="Arial"/>
          <w:sz w:val="24"/>
          <w:szCs w:val="24"/>
        </w:rPr>
        <w:t xml:space="preserve"> Fue Secretario de Salud y Bienestar Social, Secretario Técnico del Co</w:t>
      </w:r>
      <w:r w:rsidR="00576D7A">
        <w:rPr>
          <w:rFonts w:ascii="Montserrat Light" w:eastAsia="Batang" w:hAnsi="Montserrat Light" w:cs="Arial"/>
          <w:sz w:val="24"/>
          <w:szCs w:val="24"/>
        </w:rPr>
        <w:t>nsejo Estatal de Salud del estado,</w:t>
      </w:r>
      <w:r w:rsidRPr="00CD077D">
        <w:rPr>
          <w:rFonts w:ascii="Montserrat Light" w:eastAsia="Batang" w:hAnsi="Montserrat Light" w:cs="Arial"/>
          <w:sz w:val="24"/>
          <w:szCs w:val="24"/>
        </w:rPr>
        <w:t xml:space="preserve"> y Premio Nacional de Investigación en Pediatría por la Academia Nacional de Medicina.</w:t>
      </w:r>
    </w:p>
    <w:p w:rsidR="00576D7A" w:rsidRDefault="00576D7A" w:rsidP="00576D7A">
      <w:pPr>
        <w:spacing w:after="0" w:line="240" w:lineRule="atLeast"/>
        <w:jc w:val="both"/>
        <w:rPr>
          <w:rFonts w:ascii="Montserrat Light" w:eastAsia="Batang" w:hAnsi="Montserrat Light" w:cs="Arial"/>
          <w:sz w:val="24"/>
          <w:szCs w:val="24"/>
        </w:rPr>
      </w:pPr>
    </w:p>
    <w:p w:rsidR="00C41D89" w:rsidRDefault="00C41D89" w:rsidP="00576D7A">
      <w:pPr>
        <w:spacing w:after="0" w:line="240" w:lineRule="atLeast"/>
        <w:jc w:val="center"/>
        <w:rPr>
          <w:rFonts w:ascii="Montserrat Light" w:eastAsia="Batang" w:hAnsi="Montserrat Light" w:cs="Arial"/>
          <w:sz w:val="24"/>
          <w:szCs w:val="24"/>
        </w:rPr>
      </w:pPr>
      <w:r w:rsidRPr="00E468B2">
        <w:rPr>
          <w:rFonts w:ascii="Montserrat Light" w:eastAsia="Batang" w:hAnsi="Montserrat Light" w:cs="Arial"/>
          <w:b/>
          <w:sz w:val="24"/>
          <w:szCs w:val="24"/>
        </w:rPr>
        <w:t>-- o0o ---</w:t>
      </w:r>
    </w:p>
    <w:sectPr w:rsidR="00C41D89"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7CE9" w:rsidRDefault="00417CE9" w:rsidP="00B4228A">
      <w:r>
        <w:separator/>
      </w:r>
    </w:p>
  </w:endnote>
  <w:endnote w:type="continuationSeparator" w:id="0">
    <w:p w:rsidR="00417CE9" w:rsidRDefault="00417CE9"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7CE9" w:rsidRDefault="00417CE9" w:rsidP="00B4228A">
      <w:r>
        <w:separator/>
      </w:r>
    </w:p>
  </w:footnote>
  <w:footnote w:type="continuationSeparator" w:id="0">
    <w:p w:rsidR="00417CE9" w:rsidRDefault="00417CE9"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C47C7E" w:rsidP="00D7342B">
    <w:pPr>
      <w:pStyle w:val="Encabezado"/>
      <w:ind w:left="-284"/>
    </w:pPr>
    <w:r>
      <w:rPr>
        <w:noProof/>
        <w:lang w:eastAsia="es-MX"/>
      </w:rPr>
      <w:drawing>
        <wp:anchor distT="0" distB="0" distL="114300" distR="114300" simplePos="0" relativeHeight="251657728" behindDoc="1" locked="0" layoutInCell="1" allowOverlap="1">
          <wp:simplePos x="0" y="0"/>
          <wp:positionH relativeFrom="column">
            <wp:posOffset>-685800</wp:posOffset>
          </wp:positionH>
          <wp:positionV relativeFrom="paragraph">
            <wp:posOffset>-448945</wp:posOffset>
          </wp:positionV>
          <wp:extent cx="7810500" cy="10173335"/>
          <wp:effectExtent l="0" t="0" r="0" b="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0173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B49A27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2BB14FF"/>
    <w:multiLevelType w:val="hybridMultilevel"/>
    <w:tmpl w:val="E7D68B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11766"/>
    <w:rsid w:val="00014935"/>
    <w:rsid w:val="0001624F"/>
    <w:rsid w:val="000203B5"/>
    <w:rsid w:val="0003214C"/>
    <w:rsid w:val="0003448A"/>
    <w:rsid w:val="00034BC9"/>
    <w:rsid w:val="00041CB1"/>
    <w:rsid w:val="000442D3"/>
    <w:rsid w:val="000444AF"/>
    <w:rsid w:val="000450B2"/>
    <w:rsid w:val="00045416"/>
    <w:rsid w:val="00050FCA"/>
    <w:rsid w:val="000568A6"/>
    <w:rsid w:val="000676F2"/>
    <w:rsid w:val="00070294"/>
    <w:rsid w:val="00071C46"/>
    <w:rsid w:val="0007229A"/>
    <w:rsid w:val="000724F3"/>
    <w:rsid w:val="00077EA2"/>
    <w:rsid w:val="00083DD4"/>
    <w:rsid w:val="00085791"/>
    <w:rsid w:val="000964C3"/>
    <w:rsid w:val="00097699"/>
    <w:rsid w:val="000A1383"/>
    <w:rsid w:val="000B3920"/>
    <w:rsid w:val="000C069D"/>
    <w:rsid w:val="000C1776"/>
    <w:rsid w:val="000C316B"/>
    <w:rsid w:val="000C3F67"/>
    <w:rsid w:val="000C53C1"/>
    <w:rsid w:val="000D2751"/>
    <w:rsid w:val="000D499F"/>
    <w:rsid w:val="000E4B11"/>
    <w:rsid w:val="000E7A92"/>
    <w:rsid w:val="000F17BE"/>
    <w:rsid w:val="000F56BB"/>
    <w:rsid w:val="00100CA9"/>
    <w:rsid w:val="00102613"/>
    <w:rsid w:val="00117B35"/>
    <w:rsid w:val="00130CAE"/>
    <w:rsid w:val="00132F43"/>
    <w:rsid w:val="001374E1"/>
    <w:rsid w:val="00143325"/>
    <w:rsid w:val="00144B99"/>
    <w:rsid w:val="00150C3D"/>
    <w:rsid w:val="00151364"/>
    <w:rsid w:val="0015296E"/>
    <w:rsid w:val="0016387A"/>
    <w:rsid w:val="001652D7"/>
    <w:rsid w:val="001665A5"/>
    <w:rsid w:val="001670DD"/>
    <w:rsid w:val="00167B0F"/>
    <w:rsid w:val="00172217"/>
    <w:rsid w:val="00174198"/>
    <w:rsid w:val="00176AE3"/>
    <w:rsid w:val="00194513"/>
    <w:rsid w:val="00195DA6"/>
    <w:rsid w:val="001A11E0"/>
    <w:rsid w:val="001A238E"/>
    <w:rsid w:val="001A7315"/>
    <w:rsid w:val="001B3565"/>
    <w:rsid w:val="001B6AD6"/>
    <w:rsid w:val="001B6FFE"/>
    <w:rsid w:val="001C2F1F"/>
    <w:rsid w:val="001C4C2C"/>
    <w:rsid w:val="001D3D29"/>
    <w:rsid w:val="00206D94"/>
    <w:rsid w:val="00211013"/>
    <w:rsid w:val="002120D5"/>
    <w:rsid w:val="002129E4"/>
    <w:rsid w:val="0021488E"/>
    <w:rsid w:val="0021560F"/>
    <w:rsid w:val="00220C51"/>
    <w:rsid w:val="002211BE"/>
    <w:rsid w:val="00223B06"/>
    <w:rsid w:val="00224E54"/>
    <w:rsid w:val="002267F4"/>
    <w:rsid w:val="0025041D"/>
    <w:rsid w:val="00252514"/>
    <w:rsid w:val="002527B4"/>
    <w:rsid w:val="00256790"/>
    <w:rsid w:val="00267870"/>
    <w:rsid w:val="0028058C"/>
    <w:rsid w:val="00285B15"/>
    <w:rsid w:val="00287B8F"/>
    <w:rsid w:val="00293075"/>
    <w:rsid w:val="00293194"/>
    <w:rsid w:val="00294E7B"/>
    <w:rsid w:val="002A06DF"/>
    <w:rsid w:val="002A5613"/>
    <w:rsid w:val="002B35F3"/>
    <w:rsid w:val="002B3B90"/>
    <w:rsid w:val="002B44C5"/>
    <w:rsid w:val="002C3AA0"/>
    <w:rsid w:val="002C57DD"/>
    <w:rsid w:val="002D4464"/>
    <w:rsid w:val="002D7F1F"/>
    <w:rsid w:val="002E41C6"/>
    <w:rsid w:val="002E5F77"/>
    <w:rsid w:val="002E619C"/>
    <w:rsid w:val="002F4EA3"/>
    <w:rsid w:val="002F7550"/>
    <w:rsid w:val="002F77FE"/>
    <w:rsid w:val="0030364B"/>
    <w:rsid w:val="0031393D"/>
    <w:rsid w:val="0031394F"/>
    <w:rsid w:val="0031507B"/>
    <w:rsid w:val="003300ED"/>
    <w:rsid w:val="00336A20"/>
    <w:rsid w:val="00344337"/>
    <w:rsid w:val="00347D74"/>
    <w:rsid w:val="0035396B"/>
    <w:rsid w:val="00357B01"/>
    <w:rsid w:val="00363E0D"/>
    <w:rsid w:val="00364DDB"/>
    <w:rsid w:val="003767FC"/>
    <w:rsid w:val="003772EF"/>
    <w:rsid w:val="003A4B32"/>
    <w:rsid w:val="003B554B"/>
    <w:rsid w:val="003B5EF6"/>
    <w:rsid w:val="003B65D3"/>
    <w:rsid w:val="003C38F6"/>
    <w:rsid w:val="003C4E1C"/>
    <w:rsid w:val="003D3404"/>
    <w:rsid w:val="003E2CAC"/>
    <w:rsid w:val="003E4AA6"/>
    <w:rsid w:val="003E5B30"/>
    <w:rsid w:val="00402086"/>
    <w:rsid w:val="00402DA0"/>
    <w:rsid w:val="004045BF"/>
    <w:rsid w:val="004078D9"/>
    <w:rsid w:val="00410FD8"/>
    <w:rsid w:val="00417CE9"/>
    <w:rsid w:val="00420119"/>
    <w:rsid w:val="00421F78"/>
    <w:rsid w:val="00426A0A"/>
    <w:rsid w:val="00427666"/>
    <w:rsid w:val="00432B29"/>
    <w:rsid w:val="00434F87"/>
    <w:rsid w:val="00436E4C"/>
    <w:rsid w:val="00442A29"/>
    <w:rsid w:val="004444A9"/>
    <w:rsid w:val="004444AA"/>
    <w:rsid w:val="00445E2C"/>
    <w:rsid w:val="00450716"/>
    <w:rsid w:val="00455B35"/>
    <w:rsid w:val="004614A8"/>
    <w:rsid w:val="0046204C"/>
    <w:rsid w:val="00466CD4"/>
    <w:rsid w:val="00470FD6"/>
    <w:rsid w:val="0047478D"/>
    <w:rsid w:val="00474BA5"/>
    <w:rsid w:val="00481A78"/>
    <w:rsid w:val="004872BB"/>
    <w:rsid w:val="004911E3"/>
    <w:rsid w:val="00492AA4"/>
    <w:rsid w:val="004A384D"/>
    <w:rsid w:val="004A4EFF"/>
    <w:rsid w:val="004A6F33"/>
    <w:rsid w:val="004B30BD"/>
    <w:rsid w:val="004B37FB"/>
    <w:rsid w:val="004B6DA5"/>
    <w:rsid w:val="004B6F47"/>
    <w:rsid w:val="004C4FA2"/>
    <w:rsid w:val="004D49F2"/>
    <w:rsid w:val="004D6A5A"/>
    <w:rsid w:val="004E1D8B"/>
    <w:rsid w:val="004E58E2"/>
    <w:rsid w:val="0050313C"/>
    <w:rsid w:val="00504278"/>
    <w:rsid w:val="00506035"/>
    <w:rsid w:val="0051754E"/>
    <w:rsid w:val="005250C3"/>
    <w:rsid w:val="00526FB7"/>
    <w:rsid w:val="005272CC"/>
    <w:rsid w:val="00537383"/>
    <w:rsid w:val="00537975"/>
    <w:rsid w:val="00547118"/>
    <w:rsid w:val="00552D7E"/>
    <w:rsid w:val="00555C1F"/>
    <w:rsid w:val="00575162"/>
    <w:rsid w:val="00575575"/>
    <w:rsid w:val="00576D7A"/>
    <w:rsid w:val="00584E1D"/>
    <w:rsid w:val="00587656"/>
    <w:rsid w:val="005929CE"/>
    <w:rsid w:val="00594EE3"/>
    <w:rsid w:val="005A54D5"/>
    <w:rsid w:val="005A6742"/>
    <w:rsid w:val="005B67A2"/>
    <w:rsid w:val="005C0CDA"/>
    <w:rsid w:val="005C2D2F"/>
    <w:rsid w:val="005D178C"/>
    <w:rsid w:val="005D5D01"/>
    <w:rsid w:val="005E4339"/>
    <w:rsid w:val="005E752C"/>
    <w:rsid w:val="005F47DA"/>
    <w:rsid w:val="005F54C6"/>
    <w:rsid w:val="005F6594"/>
    <w:rsid w:val="00604871"/>
    <w:rsid w:val="00606977"/>
    <w:rsid w:val="00607C51"/>
    <w:rsid w:val="00610E27"/>
    <w:rsid w:val="00615BE8"/>
    <w:rsid w:val="00616B31"/>
    <w:rsid w:val="0062224D"/>
    <w:rsid w:val="006233DB"/>
    <w:rsid w:val="00623791"/>
    <w:rsid w:val="00623AFA"/>
    <w:rsid w:val="0063153D"/>
    <w:rsid w:val="0063246C"/>
    <w:rsid w:val="0063430F"/>
    <w:rsid w:val="00636832"/>
    <w:rsid w:val="0064126A"/>
    <w:rsid w:val="006509D1"/>
    <w:rsid w:val="00651C5F"/>
    <w:rsid w:val="00653C1D"/>
    <w:rsid w:val="006550A1"/>
    <w:rsid w:val="006771EB"/>
    <w:rsid w:val="006922FE"/>
    <w:rsid w:val="00693A47"/>
    <w:rsid w:val="00694676"/>
    <w:rsid w:val="00694A64"/>
    <w:rsid w:val="00695109"/>
    <w:rsid w:val="006A7A90"/>
    <w:rsid w:val="006B1723"/>
    <w:rsid w:val="006C0592"/>
    <w:rsid w:val="006C14AB"/>
    <w:rsid w:val="006C2AB5"/>
    <w:rsid w:val="006C5D60"/>
    <w:rsid w:val="006C7152"/>
    <w:rsid w:val="006D36EF"/>
    <w:rsid w:val="006D3EA3"/>
    <w:rsid w:val="006D40E3"/>
    <w:rsid w:val="006E31B2"/>
    <w:rsid w:val="006E50AC"/>
    <w:rsid w:val="006E5755"/>
    <w:rsid w:val="006F4BBF"/>
    <w:rsid w:val="006F5220"/>
    <w:rsid w:val="007036ED"/>
    <w:rsid w:val="0070424B"/>
    <w:rsid w:val="00722AEB"/>
    <w:rsid w:val="00724FDC"/>
    <w:rsid w:val="0072559E"/>
    <w:rsid w:val="00730F2E"/>
    <w:rsid w:val="007367C8"/>
    <w:rsid w:val="007402FB"/>
    <w:rsid w:val="00740836"/>
    <w:rsid w:val="00740F9F"/>
    <w:rsid w:val="0074178F"/>
    <w:rsid w:val="00741A75"/>
    <w:rsid w:val="00742C63"/>
    <w:rsid w:val="00745024"/>
    <w:rsid w:val="00751A40"/>
    <w:rsid w:val="00752DBA"/>
    <w:rsid w:val="007567E3"/>
    <w:rsid w:val="00761FA7"/>
    <w:rsid w:val="00764C9F"/>
    <w:rsid w:val="007676A5"/>
    <w:rsid w:val="00776DAF"/>
    <w:rsid w:val="00783756"/>
    <w:rsid w:val="00783F18"/>
    <w:rsid w:val="00790717"/>
    <w:rsid w:val="007938F2"/>
    <w:rsid w:val="007A5463"/>
    <w:rsid w:val="007A7915"/>
    <w:rsid w:val="007B54D4"/>
    <w:rsid w:val="007B5578"/>
    <w:rsid w:val="007B5682"/>
    <w:rsid w:val="007B62A6"/>
    <w:rsid w:val="007C416E"/>
    <w:rsid w:val="007C64A7"/>
    <w:rsid w:val="007D0B8C"/>
    <w:rsid w:val="007D0BF1"/>
    <w:rsid w:val="007D115D"/>
    <w:rsid w:val="007E5DD4"/>
    <w:rsid w:val="007F141D"/>
    <w:rsid w:val="007F1EA7"/>
    <w:rsid w:val="007F3D3A"/>
    <w:rsid w:val="007F4F66"/>
    <w:rsid w:val="007F72D0"/>
    <w:rsid w:val="00811712"/>
    <w:rsid w:val="00811AA7"/>
    <w:rsid w:val="00813A70"/>
    <w:rsid w:val="0082630A"/>
    <w:rsid w:val="00827286"/>
    <w:rsid w:val="00835BF3"/>
    <w:rsid w:val="008402F6"/>
    <w:rsid w:val="008418B9"/>
    <w:rsid w:val="008500ED"/>
    <w:rsid w:val="008548CA"/>
    <w:rsid w:val="00855DFE"/>
    <w:rsid w:val="00860966"/>
    <w:rsid w:val="00860C75"/>
    <w:rsid w:val="0086171F"/>
    <w:rsid w:val="00866DDD"/>
    <w:rsid w:val="00871042"/>
    <w:rsid w:val="0088403C"/>
    <w:rsid w:val="008976A9"/>
    <w:rsid w:val="008A235E"/>
    <w:rsid w:val="008A4B83"/>
    <w:rsid w:val="008A70D7"/>
    <w:rsid w:val="008A7173"/>
    <w:rsid w:val="008B0505"/>
    <w:rsid w:val="008B1C36"/>
    <w:rsid w:val="008B2F1F"/>
    <w:rsid w:val="008C1ECD"/>
    <w:rsid w:val="008C3AB4"/>
    <w:rsid w:val="008D1F33"/>
    <w:rsid w:val="008D45C3"/>
    <w:rsid w:val="008D5424"/>
    <w:rsid w:val="008D6BA0"/>
    <w:rsid w:val="0090012B"/>
    <w:rsid w:val="00910387"/>
    <w:rsid w:val="00913D44"/>
    <w:rsid w:val="00924A98"/>
    <w:rsid w:val="009301AE"/>
    <w:rsid w:val="009346C0"/>
    <w:rsid w:val="00942B98"/>
    <w:rsid w:val="009473F3"/>
    <w:rsid w:val="00951849"/>
    <w:rsid w:val="00957C5E"/>
    <w:rsid w:val="00962161"/>
    <w:rsid w:val="00962B99"/>
    <w:rsid w:val="00972EC9"/>
    <w:rsid w:val="00986902"/>
    <w:rsid w:val="0098695F"/>
    <w:rsid w:val="00986CF0"/>
    <w:rsid w:val="00990C80"/>
    <w:rsid w:val="00993976"/>
    <w:rsid w:val="00995A0E"/>
    <w:rsid w:val="009A03F4"/>
    <w:rsid w:val="009A2B53"/>
    <w:rsid w:val="009A3F81"/>
    <w:rsid w:val="009A7BF3"/>
    <w:rsid w:val="009B5435"/>
    <w:rsid w:val="009C1593"/>
    <w:rsid w:val="009C2DFE"/>
    <w:rsid w:val="009D46CA"/>
    <w:rsid w:val="009D4E2E"/>
    <w:rsid w:val="009E1A49"/>
    <w:rsid w:val="009F6B2F"/>
    <w:rsid w:val="009F73DE"/>
    <w:rsid w:val="00A01AA5"/>
    <w:rsid w:val="00A02766"/>
    <w:rsid w:val="00A04412"/>
    <w:rsid w:val="00A21473"/>
    <w:rsid w:val="00A23650"/>
    <w:rsid w:val="00A261FE"/>
    <w:rsid w:val="00A26DF9"/>
    <w:rsid w:val="00A3161F"/>
    <w:rsid w:val="00A31BAB"/>
    <w:rsid w:val="00A33AE3"/>
    <w:rsid w:val="00A436BC"/>
    <w:rsid w:val="00A456DE"/>
    <w:rsid w:val="00A456FA"/>
    <w:rsid w:val="00A500E4"/>
    <w:rsid w:val="00A534A3"/>
    <w:rsid w:val="00A53D00"/>
    <w:rsid w:val="00A53FE4"/>
    <w:rsid w:val="00A63E03"/>
    <w:rsid w:val="00A66B3F"/>
    <w:rsid w:val="00A7661F"/>
    <w:rsid w:val="00A860D8"/>
    <w:rsid w:val="00A86CDC"/>
    <w:rsid w:val="00AA1093"/>
    <w:rsid w:val="00AA39D3"/>
    <w:rsid w:val="00AA6892"/>
    <w:rsid w:val="00AA71D3"/>
    <w:rsid w:val="00AB46A1"/>
    <w:rsid w:val="00AC3C4E"/>
    <w:rsid w:val="00AC46BE"/>
    <w:rsid w:val="00AC5CAF"/>
    <w:rsid w:val="00AD1918"/>
    <w:rsid w:val="00AE4F68"/>
    <w:rsid w:val="00AF2F54"/>
    <w:rsid w:val="00AF6628"/>
    <w:rsid w:val="00B0030B"/>
    <w:rsid w:val="00B02BCE"/>
    <w:rsid w:val="00B04C52"/>
    <w:rsid w:val="00B06710"/>
    <w:rsid w:val="00B10F99"/>
    <w:rsid w:val="00B208C3"/>
    <w:rsid w:val="00B2623C"/>
    <w:rsid w:val="00B30AC9"/>
    <w:rsid w:val="00B34085"/>
    <w:rsid w:val="00B36B0F"/>
    <w:rsid w:val="00B404F1"/>
    <w:rsid w:val="00B4228A"/>
    <w:rsid w:val="00B4480F"/>
    <w:rsid w:val="00B46350"/>
    <w:rsid w:val="00B537A6"/>
    <w:rsid w:val="00B55748"/>
    <w:rsid w:val="00B57FC8"/>
    <w:rsid w:val="00B62C77"/>
    <w:rsid w:val="00B63D51"/>
    <w:rsid w:val="00B73894"/>
    <w:rsid w:val="00B73EF5"/>
    <w:rsid w:val="00B80C42"/>
    <w:rsid w:val="00B87528"/>
    <w:rsid w:val="00B94A2A"/>
    <w:rsid w:val="00BA0D28"/>
    <w:rsid w:val="00BB0B94"/>
    <w:rsid w:val="00BB489F"/>
    <w:rsid w:val="00BB61C7"/>
    <w:rsid w:val="00BC2AB7"/>
    <w:rsid w:val="00BD07AB"/>
    <w:rsid w:val="00BD1FED"/>
    <w:rsid w:val="00BD3681"/>
    <w:rsid w:val="00BE058F"/>
    <w:rsid w:val="00BE17D8"/>
    <w:rsid w:val="00BE1A8A"/>
    <w:rsid w:val="00BE6096"/>
    <w:rsid w:val="00BF12DE"/>
    <w:rsid w:val="00BF39A8"/>
    <w:rsid w:val="00C04169"/>
    <w:rsid w:val="00C0569B"/>
    <w:rsid w:val="00C106F6"/>
    <w:rsid w:val="00C1676C"/>
    <w:rsid w:val="00C203FC"/>
    <w:rsid w:val="00C24BF8"/>
    <w:rsid w:val="00C32991"/>
    <w:rsid w:val="00C3360A"/>
    <w:rsid w:val="00C41D89"/>
    <w:rsid w:val="00C45DAD"/>
    <w:rsid w:val="00C47BD4"/>
    <w:rsid w:val="00C47C7E"/>
    <w:rsid w:val="00C5459D"/>
    <w:rsid w:val="00C56BE8"/>
    <w:rsid w:val="00C61C0D"/>
    <w:rsid w:val="00C65ED4"/>
    <w:rsid w:val="00C71879"/>
    <w:rsid w:val="00C80C62"/>
    <w:rsid w:val="00C9621E"/>
    <w:rsid w:val="00CA0FFA"/>
    <w:rsid w:val="00CA4253"/>
    <w:rsid w:val="00CA5A5E"/>
    <w:rsid w:val="00CB06D2"/>
    <w:rsid w:val="00CB19A1"/>
    <w:rsid w:val="00CB21FF"/>
    <w:rsid w:val="00CB4DFC"/>
    <w:rsid w:val="00CB5504"/>
    <w:rsid w:val="00CB7BEA"/>
    <w:rsid w:val="00CC1ED6"/>
    <w:rsid w:val="00CC735E"/>
    <w:rsid w:val="00CD04D6"/>
    <w:rsid w:val="00CD077D"/>
    <w:rsid w:val="00CD31D3"/>
    <w:rsid w:val="00CE209B"/>
    <w:rsid w:val="00CE5AEA"/>
    <w:rsid w:val="00CF0165"/>
    <w:rsid w:val="00D03479"/>
    <w:rsid w:val="00D04FF4"/>
    <w:rsid w:val="00D10902"/>
    <w:rsid w:val="00D13EF3"/>
    <w:rsid w:val="00D178F1"/>
    <w:rsid w:val="00D2380A"/>
    <w:rsid w:val="00D301F4"/>
    <w:rsid w:val="00D30368"/>
    <w:rsid w:val="00D3333C"/>
    <w:rsid w:val="00D41CED"/>
    <w:rsid w:val="00D46E42"/>
    <w:rsid w:val="00D4701D"/>
    <w:rsid w:val="00D5122F"/>
    <w:rsid w:val="00D52F3F"/>
    <w:rsid w:val="00D56433"/>
    <w:rsid w:val="00D568C0"/>
    <w:rsid w:val="00D57B0D"/>
    <w:rsid w:val="00D639A1"/>
    <w:rsid w:val="00D7342B"/>
    <w:rsid w:val="00D774FF"/>
    <w:rsid w:val="00D84C45"/>
    <w:rsid w:val="00D911C7"/>
    <w:rsid w:val="00D932A4"/>
    <w:rsid w:val="00D97196"/>
    <w:rsid w:val="00D97CC0"/>
    <w:rsid w:val="00DA34D3"/>
    <w:rsid w:val="00DA497B"/>
    <w:rsid w:val="00DA680F"/>
    <w:rsid w:val="00DB20A5"/>
    <w:rsid w:val="00DB6C6F"/>
    <w:rsid w:val="00DD20A3"/>
    <w:rsid w:val="00DD736C"/>
    <w:rsid w:val="00DE0D93"/>
    <w:rsid w:val="00DE4046"/>
    <w:rsid w:val="00DE558C"/>
    <w:rsid w:val="00DF1F90"/>
    <w:rsid w:val="00DF4972"/>
    <w:rsid w:val="00DF58C4"/>
    <w:rsid w:val="00E05E2F"/>
    <w:rsid w:val="00E062DC"/>
    <w:rsid w:val="00E06D72"/>
    <w:rsid w:val="00E06E82"/>
    <w:rsid w:val="00E1025B"/>
    <w:rsid w:val="00E16698"/>
    <w:rsid w:val="00E17492"/>
    <w:rsid w:val="00E205EF"/>
    <w:rsid w:val="00E21663"/>
    <w:rsid w:val="00E22F45"/>
    <w:rsid w:val="00E33B8F"/>
    <w:rsid w:val="00E362B1"/>
    <w:rsid w:val="00E4239D"/>
    <w:rsid w:val="00E43527"/>
    <w:rsid w:val="00E541D3"/>
    <w:rsid w:val="00E60341"/>
    <w:rsid w:val="00E61CD4"/>
    <w:rsid w:val="00E64A8E"/>
    <w:rsid w:val="00E66CD3"/>
    <w:rsid w:val="00E70C75"/>
    <w:rsid w:val="00E70E4E"/>
    <w:rsid w:val="00E733F3"/>
    <w:rsid w:val="00E74E54"/>
    <w:rsid w:val="00E751F4"/>
    <w:rsid w:val="00E75AC1"/>
    <w:rsid w:val="00E832D6"/>
    <w:rsid w:val="00E87C61"/>
    <w:rsid w:val="00EA0A37"/>
    <w:rsid w:val="00EA2DF0"/>
    <w:rsid w:val="00EB1682"/>
    <w:rsid w:val="00EB23BA"/>
    <w:rsid w:val="00EB2E73"/>
    <w:rsid w:val="00EB494E"/>
    <w:rsid w:val="00EC44CB"/>
    <w:rsid w:val="00ED1131"/>
    <w:rsid w:val="00ED1791"/>
    <w:rsid w:val="00ED4619"/>
    <w:rsid w:val="00ED7591"/>
    <w:rsid w:val="00EE0FE3"/>
    <w:rsid w:val="00EE6191"/>
    <w:rsid w:val="00EE6F44"/>
    <w:rsid w:val="00EE77DA"/>
    <w:rsid w:val="00EF0E99"/>
    <w:rsid w:val="00EF7AB0"/>
    <w:rsid w:val="00F00746"/>
    <w:rsid w:val="00F3318B"/>
    <w:rsid w:val="00F42C87"/>
    <w:rsid w:val="00F47856"/>
    <w:rsid w:val="00F537A2"/>
    <w:rsid w:val="00F578BC"/>
    <w:rsid w:val="00F67B91"/>
    <w:rsid w:val="00F71A9D"/>
    <w:rsid w:val="00F71F07"/>
    <w:rsid w:val="00F72A94"/>
    <w:rsid w:val="00F838A8"/>
    <w:rsid w:val="00FA67C2"/>
    <w:rsid w:val="00FB13F5"/>
    <w:rsid w:val="00FC49CC"/>
    <w:rsid w:val="00FC4CAD"/>
    <w:rsid w:val="00FD0FF0"/>
    <w:rsid w:val="00FD7DB9"/>
    <w:rsid w:val="00FE06A2"/>
    <w:rsid w:val="00FE3261"/>
    <w:rsid w:val="00FF0FD3"/>
    <w:rsid w:val="00FF52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1218</Words>
  <Characters>6702</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7905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Sala de prensa IMSS</cp:lastModifiedBy>
  <cp:revision>3</cp:revision>
  <cp:lastPrinted>2020-02-25T18:36:00Z</cp:lastPrinted>
  <dcterms:created xsi:type="dcterms:W3CDTF">2020-02-25T18:37:00Z</dcterms:created>
  <dcterms:modified xsi:type="dcterms:W3CDTF">2020-02-25T18:40:00Z</dcterms:modified>
</cp:coreProperties>
</file>