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AB889" w14:textId="074C20F8" w:rsidR="00C87458" w:rsidRPr="00C35DE7" w:rsidRDefault="000A48E9" w:rsidP="00C87458">
      <w:pPr>
        <w:spacing w:after="0" w:line="240" w:lineRule="atLeast"/>
        <w:jc w:val="right"/>
        <w:rPr>
          <w:rFonts w:ascii="Montserrat Light" w:eastAsia="Batang" w:hAnsi="Montserrat Light" w:cs="Arial"/>
          <w:sz w:val="24"/>
          <w:szCs w:val="24"/>
        </w:rPr>
      </w:pPr>
      <w:r>
        <w:rPr>
          <w:rFonts w:ascii="Montserrat Light" w:eastAsia="Batang" w:hAnsi="Montserrat Light" w:cs="Arial"/>
          <w:sz w:val="24"/>
          <w:szCs w:val="24"/>
        </w:rPr>
        <w:t xml:space="preserve">Pachuca, Hidalgo, domingo 7 </w:t>
      </w:r>
      <w:r w:rsidR="00C87458" w:rsidRPr="00C35DE7">
        <w:rPr>
          <w:rFonts w:ascii="Montserrat Light" w:eastAsia="Batang" w:hAnsi="Montserrat Light" w:cs="Arial"/>
          <w:sz w:val="24"/>
          <w:szCs w:val="24"/>
        </w:rPr>
        <w:t xml:space="preserve">de </w:t>
      </w:r>
      <w:r w:rsidR="00C87458">
        <w:rPr>
          <w:rFonts w:ascii="Montserrat Light" w:eastAsia="Batang" w:hAnsi="Montserrat Light" w:cs="Arial"/>
          <w:sz w:val="24"/>
          <w:szCs w:val="24"/>
        </w:rPr>
        <w:t>febrero 2021</w:t>
      </w:r>
    </w:p>
    <w:p w14:paraId="72965255" w14:textId="07D56FE2" w:rsidR="00C87458" w:rsidRDefault="00C87458" w:rsidP="00C87458">
      <w:pPr>
        <w:spacing w:after="0" w:line="240" w:lineRule="atLeast"/>
        <w:jc w:val="right"/>
        <w:rPr>
          <w:rFonts w:ascii="Montserrat Light" w:eastAsia="Batang" w:hAnsi="Montserrat Light" w:cs="Arial"/>
          <w:sz w:val="24"/>
          <w:szCs w:val="24"/>
        </w:rPr>
      </w:pPr>
      <w:r w:rsidRPr="000E3B67">
        <w:rPr>
          <w:rFonts w:ascii="Montserrat Light" w:eastAsia="Batang" w:hAnsi="Montserrat Light" w:cs="Arial"/>
          <w:sz w:val="24"/>
          <w:szCs w:val="24"/>
        </w:rPr>
        <w:t xml:space="preserve">No. </w:t>
      </w:r>
      <w:r>
        <w:rPr>
          <w:rFonts w:ascii="Montserrat Light" w:eastAsia="Batang" w:hAnsi="Montserrat Light" w:cs="Arial"/>
          <w:sz w:val="24"/>
          <w:szCs w:val="24"/>
        </w:rPr>
        <w:t>05</w:t>
      </w:r>
      <w:r w:rsidR="00B464E8">
        <w:rPr>
          <w:rFonts w:ascii="Montserrat Light" w:eastAsia="Batang" w:hAnsi="Montserrat Light" w:cs="Arial"/>
          <w:sz w:val="24"/>
          <w:szCs w:val="24"/>
        </w:rPr>
        <w:t>9</w:t>
      </w:r>
      <w:r w:rsidRPr="000E3B67">
        <w:rPr>
          <w:rFonts w:ascii="Montserrat Light" w:eastAsia="Batang" w:hAnsi="Montserrat Light" w:cs="Arial"/>
          <w:sz w:val="24"/>
          <w:szCs w:val="24"/>
        </w:rPr>
        <w:t>/</w:t>
      </w:r>
      <w:r>
        <w:rPr>
          <w:rFonts w:ascii="Montserrat Light" w:eastAsia="Batang" w:hAnsi="Montserrat Light" w:cs="Arial"/>
          <w:sz w:val="24"/>
          <w:szCs w:val="24"/>
        </w:rPr>
        <w:t>2021</w:t>
      </w:r>
    </w:p>
    <w:p w14:paraId="0BE17CAB" w14:textId="77777777" w:rsidR="00C87458" w:rsidRDefault="00C87458" w:rsidP="00C87458">
      <w:pPr>
        <w:spacing w:after="0" w:line="240" w:lineRule="atLeast"/>
        <w:jc w:val="right"/>
        <w:rPr>
          <w:rFonts w:ascii="Montserrat Light" w:eastAsia="Batang" w:hAnsi="Montserrat Light" w:cs="Arial"/>
          <w:sz w:val="24"/>
          <w:szCs w:val="24"/>
        </w:rPr>
      </w:pPr>
    </w:p>
    <w:p w14:paraId="64787446" w14:textId="77777777" w:rsidR="00C87458" w:rsidRPr="00C35DE7" w:rsidRDefault="00C87458" w:rsidP="00C87458">
      <w:pPr>
        <w:spacing w:after="0" w:line="240" w:lineRule="atLeast"/>
        <w:jc w:val="center"/>
        <w:rPr>
          <w:rFonts w:ascii="Montserrat Light" w:eastAsia="Batang" w:hAnsi="Montserrat Light" w:cs="Arial"/>
          <w:b/>
          <w:sz w:val="36"/>
          <w:szCs w:val="36"/>
        </w:rPr>
      </w:pPr>
      <w:r w:rsidRPr="00C35DE7">
        <w:rPr>
          <w:rFonts w:ascii="Montserrat Light" w:eastAsia="Batang" w:hAnsi="Montserrat Light" w:cs="Arial"/>
          <w:b/>
          <w:sz w:val="36"/>
          <w:szCs w:val="36"/>
        </w:rPr>
        <w:t>BOLETÍN DE PRENSA</w:t>
      </w:r>
    </w:p>
    <w:p w14:paraId="7C119E8E" w14:textId="77777777" w:rsidR="00C87458" w:rsidRDefault="00C87458" w:rsidP="00C87458">
      <w:pPr>
        <w:spacing w:after="0" w:line="240" w:lineRule="atLeast"/>
        <w:jc w:val="both"/>
        <w:rPr>
          <w:rFonts w:ascii="Montserrat Light" w:eastAsia="Batang" w:hAnsi="Montserrat Light" w:cs="Arial"/>
          <w:sz w:val="24"/>
          <w:szCs w:val="24"/>
        </w:rPr>
      </w:pPr>
    </w:p>
    <w:p w14:paraId="3E0E3BEF" w14:textId="5E53BE72" w:rsidR="000A48E9" w:rsidRPr="008E7EC6" w:rsidRDefault="000A48E9" w:rsidP="000A48E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Montserrat Light" w:hAnsi="Montserrat Light" w:cs="Helvetica"/>
          <w:b/>
          <w:color w:val="000000" w:themeColor="text1"/>
          <w:sz w:val="28"/>
          <w:szCs w:val="28"/>
        </w:rPr>
      </w:pPr>
      <w:r>
        <w:rPr>
          <w:rFonts w:ascii="Montserrat Light" w:hAnsi="Montserrat Light" w:cs="Helvetica"/>
          <w:b/>
          <w:color w:val="000000" w:themeColor="text1"/>
          <w:sz w:val="28"/>
          <w:szCs w:val="28"/>
        </w:rPr>
        <w:t xml:space="preserve">Hospital General de Zona No. 36 </w:t>
      </w:r>
      <w:r w:rsidR="009029D3">
        <w:rPr>
          <w:rFonts w:ascii="Montserrat Light" w:hAnsi="Montserrat Light" w:cs="Helvetica"/>
          <w:b/>
          <w:color w:val="000000" w:themeColor="text1"/>
          <w:sz w:val="28"/>
          <w:szCs w:val="28"/>
        </w:rPr>
        <w:t xml:space="preserve">de Pachuca </w:t>
      </w:r>
      <w:r>
        <w:rPr>
          <w:rFonts w:ascii="Montserrat Light" w:hAnsi="Montserrat Light" w:cs="Helvetica"/>
          <w:b/>
          <w:color w:val="000000" w:themeColor="text1"/>
          <w:sz w:val="28"/>
          <w:szCs w:val="28"/>
        </w:rPr>
        <w:t xml:space="preserve">recibe primer paciente convaleciente de COVID-19 </w:t>
      </w:r>
    </w:p>
    <w:p w14:paraId="431E1C70" w14:textId="77777777" w:rsidR="000A48E9" w:rsidRDefault="000A48E9" w:rsidP="000A48E9">
      <w:pPr>
        <w:autoSpaceDE w:val="0"/>
        <w:autoSpaceDN w:val="0"/>
        <w:adjustRightInd w:val="0"/>
        <w:jc w:val="both"/>
        <w:rPr>
          <w:rFonts w:ascii="Montserrat Light" w:hAnsi="Montserrat Light" w:cs="Arial"/>
          <w:lang w:eastAsia="es-MX"/>
        </w:rPr>
      </w:pPr>
    </w:p>
    <w:p w14:paraId="7535BBA4" w14:textId="77777777" w:rsidR="000A48E9" w:rsidRDefault="000A48E9" w:rsidP="000A48E9">
      <w:pPr>
        <w:spacing w:after="0" w:line="240" w:lineRule="auto"/>
        <w:jc w:val="both"/>
        <w:rPr>
          <w:rFonts w:ascii="Montserrat Light" w:eastAsia="Arial Unicode MS" w:hAnsi="Montserrat Light" w:cs="Arial"/>
          <w:color w:val="000000"/>
          <w:sz w:val="24"/>
          <w:szCs w:val="24"/>
        </w:rPr>
      </w:pPr>
      <w:r w:rsidRPr="00E6150A">
        <w:rPr>
          <w:rFonts w:ascii="Montserrat Light" w:eastAsia="Arial Unicode MS" w:hAnsi="Montserrat Light" w:cs="Arial"/>
          <w:color w:val="000000"/>
          <w:sz w:val="24"/>
          <w:szCs w:val="24"/>
        </w:rPr>
        <w:t xml:space="preserve">El Instituto Mexicano del Seguro Social (IMSS) </w:t>
      </w:r>
      <w:r>
        <w:rPr>
          <w:rFonts w:ascii="Montserrat Light" w:eastAsia="Arial Unicode MS" w:hAnsi="Montserrat Light" w:cs="Arial"/>
          <w:color w:val="000000"/>
          <w:sz w:val="24"/>
          <w:szCs w:val="24"/>
        </w:rPr>
        <w:t xml:space="preserve">en Hidalgo </w:t>
      </w:r>
      <w:r w:rsidRPr="00E6150A">
        <w:rPr>
          <w:rFonts w:ascii="Montserrat Light" w:eastAsia="Arial Unicode MS" w:hAnsi="Montserrat Light" w:cs="Arial"/>
          <w:color w:val="000000"/>
          <w:sz w:val="24"/>
          <w:szCs w:val="24"/>
        </w:rPr>
        <w:t xml:space="preserve">habilitó la planta baja del Hospital General de Zona (HGZ) </w:t>
      </w:r>
      <w:r>
        <w:rPr>
          <w:rFonts w:ascii="Montserrat Light" w:eastAsia="Arial Unicode MS" w:hAnsi="Montserrat Light" w:cs="Arial"/>
          <w:color w:val="000000"/>
          <w:sz w:val="24"/>
          <w:szCs w:val="24"/>
        </w:rPr>
        <w:t>N</w:t>
      </w:r>
      <w:r w:rsidRPr="00E6150A">
        <w:rPr>
          <w:rFonts w:ascii="Montserrat Light" w:eastAsia="Arial Unicode MS" w:hAnsi="Montserrat Light" w:cs="Arial"/>
          <w:color w:val="000000"/>
          <w:sz w:val="24"/>
          <w:szCs w:val="24"/>
        </w:rPr>
        <w:t>o.</w:t>
      </w:r>
      <w:r>
        <w:rPr>
          <w:rFonts w:ascii="Montserrat Light" w:eastAsia="Arial Unicode MS" w:hAnsi="Montserrat Light" w:cs="Arial"/>
          <w:color w:val="000000"/>
          <w:sz w:val="24"/>
          <w:szCs w:val="24"/>
        </w:rPr>
        <w:t xml:space="preserve"> </w:t>
      </w:r>
      <w:r w:rsidRPr="00E6150A">
        <w:rPr>
          <w:rFonts w:ascii="Montserrat Light" w:eastAsia="Arial Unicode MS" w:hAnsi="Montserrat Light" w:cs="Arial"/>
          <w:color w:val="000000"/>
          <w:sz w:val="24"/>
          <w:szCs w:val="24"/>
        </w:rPr>
        <w:t>36</w:t>
      </w:r>
      <w:r>
        <w:rPr>
          <w:rFonts w:ascii="Montserrat Light" w:eastAsia="Arial Unicode MS" w:hAnsi="Montserrat Light" w:cs="Arial"/>
          <w:color w:val="000000"/>
          <w:sz w:val="24"/>
          <w:szCs w:val="24"/>
        </w:rPr>
        <w:t>,</w:t>
      </w:r>
      <w:r w:rsidRPr="00E6150A">
        <w:rPr>
          <w:rFonts w:ascii="Montserrat Light" w:eastAsia="Arial Unicode MS" w:hAnsi="Montserrat Light" w:cs="Arial"/>
          <w:color w:val="000000"/>
          <w:sz w:val="24"/>
          <w:szCs w:val="24"/>
        </w:rPr>
        <w:t xml:space="preserve"> de Pachuca, con 67 camas de hospitalización para convalecientes de COVID-19, como parte de la estrategia institucional de atención contra esta enfermedad. </w:t>
      </w:r>
    </w:p>
    <w:p w14:paraId="296C834F" w14:textId="77777777" w:rsidR="000A48E9" w:rsidRPr="00E6150A" w:rsidRDefault="000A48E9" w:rsidP="000A48E9">
      <w:pPr>
        <w:spacing w:after="0" w:line="240" w:lineRule="auto"/>
        <w:jc w:val="both"/>
        <w:rPr>
          <w:rFonts w:ascii="Montserrat Light" w:eastAsia="Arial Unicode MS" w:hAnsi="Montserrat Light" w:cs="Arial"/>
          <w:color w:val="000000"/>
          <w:sz w:val="24"/>
          <w:szCs w:val="24"/>
        </w:rPr>
      </w:pPr>
    </w:p>
    <w:p w14:paraId="42F62393" w14:textId="044775EA" w:rsidR="000A48E9" w:rsidRDefault="000A48E9" w:rsidP="000A48E9">
      <w:pPr>
        <w:spacing w:after="0" w:line="240" w:lineRule="auto"/>
        <w:jc w:val="both"/>
        <w:rPr>
          <w:rFonts w:ascii="Montserrat Light" w:eastAsia="Arial Unicode MS" w:hAnsi="Montserrat Light" w:cs="Arial"/>
          <w:color w:val="000000"/>
          <w:sz w:val="24"/>
          <w:szCs w:val="24"/>
        </w:rPr>
      </w:pPr>
      <w:r w:rsidRPr="00E6150A">
        <w:rPr>
          <w:rFonts w:ascii="Montserrat Light" w:eastAsia="Arial Unicode MS" w:hAnsi="Montserrat Light" w:cs="Arial"/>
          <w:color w:val="000000"/>
          <w:sz w:val="24"/>
          <w:szCs w:val="24"/>
        </w:rPr>
        <w:t xml:space="preserve">“Se recibió el primer paciente en las instalaciones, quien ya está en proceso de recuperación de la enfermedad, dando oportunidad </w:t>
      </w:r>
      <w:r>
        <w:rPr>
          <w:rFonts w:ascii="Montserrat Light" w:eastAsia="Arial Unicode MS" w:hAnsi="Montserrat Light" w:cs="Arial"/>
          <w:color w:val="000000"/>
          <w:sz w:val="24"/>
          <w:szCs w:val="24"/>
        </w:rPr>
        <w:t xml:space="preserve">en </w:t>
      </w:r>
      <w:r w:rsidRPr="00E6150A">
        <w:rPr>
          <w:rFonts w:ascii="Montserrat Light" w:eastAsia="Arial Unicode MS" w:hAnsi="Montserrat Light" w:cs="Arial"/>
          <w:color w:val="000000"/>
          <w:sz w:val="24"/>
          <w:szCs w:val="24"/>
        </w:rPr>
        <w:t>hospitales a más derechohabientes que requieran de cuidados intensivos”</w:t>
      </w:r>
      <w:r>
        <w:rPr>
          <w:rFonts w:ascii="Montserrat Light" w:eastAsia="Arial Unicode MS" w:hAnsi="Montserrat Light" w:cs="Arial"/>
          <w:color w:val="000000"/>
          <w:sz w:val="24"/>
          <w:szCs w:val="24"/>
        </w:rPr>
        <w:t xml:space="preserve">, </w:t>
      </w:r>
      <w:r w:rsidRPr="00E6150A">
        <w:rPr>
          <w:rFonts w:ascii="Montserrat Light" w:eastAsia="Arial Unicode MS" w:hAnsi="Montserrat Light" w:cs="Arial"/>
          <w:color w:val="000000"/>
          <w:sz w:val="24"/>
          <w:szCs w:val="24"/>
        </w:rPr>
        <w:t>comentó el Titular de</w:t>
      </w:r>
      <w:r>
        <w:rPr>
          <w:rFonts w:ascii="Montserrat Light" w:eastAsia="Arial Unicode MS" w:hAnsi="Montserrat Light" w:cs="Arial"/>
          <w:color w:val="000000"/>
          <w:sz w:val="24"/>
          <w:szCs w:val="24"/>
        </w:rPr>
        <w:t xml:space="preserve"> </w:t>
      </w:r>
      <w:r w:rsidRPr="00E6150A">
        <w:rPr>
          <w:rFonts w:ascii="Montserrat Light" w:eastAsia="Arial Unicode MS" w:hAnsi="Montserrat Light" w:cs="Arial"/>
          <w:color w:val="000000"/>
          <w:sz w:val="24"/>
          <w:szCs w:val="24"/>
        </w:rPr>
        <w:t>la Jefatura de Prestaciones Médicas, Juan Darío Islas Cerna.</w:t>
      </w:r>
    </w:p>
    <w:p w14:paraId="77BF88E1" w14:textId="77777777" w:rsidR="000A48E9" w:rsidRPr="00E6150A" w:rsidRDefault="000A48E9" w:rsidP="000A48E9">
      <w:pPr>
        <w:spacing w:after="0" w:line="240" w:lineRule="auto"/>
        <w:jc w:val="both"/>
        <w:rPr>
          <w:rFonts w:ascii="Montserrat Light" w:eastAsia="Arial Unicode MS" w:hAnsi="Montserrat Light" w:cs="Arial"/>
          <w:color w:val="000000"/>
          <w:sz w:val="24"/>
          <w:szCs w:val="24"/>
        </w:rPr>
      </w:pPr>
    </w:p>
    <w:p w14:paraId="5711E6B2" w14:textId="77777777" w:rsidR="000A48E9" w:rsidRDefault="000A48E9" w:rsidP="000A48E9">
      <w:pPr>
        <w:spacing w:after="0" w:line="240" w:lineRule="auto"/>
        <w:jc w:val="both"/>
        <w:rPr>
          <w:rFonts w:ascii="Montserrat Light" w:eastAsia="Arial Unicode MS" w:hAnsi="Montserrat Light" w:cs="Arial"/>
          <w:color w:val="000000"/>
          <w:sz w:val="24"/>
          <w:szCs w:val="24"/>
        </w:rPr>
      </w:pPr>
      <w:r>
        <w:rPr>
          <w:rFonts w:ascii="Montserrat Light" w:eastAsia="Arial Unicode MS" w:hAnsi="Montserrat Light" w:cs="Arial"/>
          <w:color w:val="000000"/>
          <w:sz w:val="24"/>
          <w:szCs w:val="24"/>
        </w:rPr>
        <w:t>E</w:t>
      </w:r>
      <w:r w:rsidRPr="00E6150A">
        <w:rPr>
          <w:rFonts w:ascii="Montserrat Light" w:eastAsia="Arial Unicode MS" w:hAnsi="Montserrat Light" w:cs="Arial"/>
          <w:color w:val="000000"/>
          <w:sz w:val="24"/>
          <w:szCs w:val="24"/>
        </w:rPr>
        <w:t xml:space="preserve">n las instalaciones del HGZ </w:t>
      </w:r>
      <w:r>
        <w:rPr>
          <w:rFonts w:ascii="Montserrat Light" w:eastAsia="Arial Unicode MS" w:hAnsi="Montserrat Light" w:cs="Arial"/>
          <w:color w:val="000000"/>
          <w:sz w:val="24"/>
          <w:szCs w:val="24"/>
        </w:rPr>
        <w:t>N</w:t>
      </w:r>
      <w:r w:rsidRPr="00E6150A">
        <w:rPr>
          <w:rFonts w:ascii="Montserrat Light" w:eastAsia="Arial Unicode MS" w:hAnsi="Montserrat Light" w:cs="Arial"/>
          <w:color w:val="000000"/>
          <w:sz w:val="24"/>
          <w:szCs w:val="24"/>
        </w:rPr>
        <w:t>o.</w:t>
      </w:r>
      <w:r>
        <w:rPr>
          <w:rFonts w:ascii="Montserrat Light" w:eastAsia="Arial Unicode MS" w:hAnsi="Montserrat Light" w:cs="Arial"/>
          <w:color w:val="000000"/>
          <w:sz w:val="24"/>
          <w:szCs w:val="24"/>
        </w:rPr>
        <w:t xml:space="preserve"> 36</w:t>
      </w:r>
      <w:r w:rsidRPr="00E6150A">
        <w:rPr>
          <w:rFonts w:ascii="Montserrat Light" w:eastAsia="Arial Unicode MS" w:hAnsi="Montserrat Light" w:cs="Arial"/>
          <w:color w:val="000000"/>
          <w:sz w:val="24"/>
          <w:szCs w:val="24"/>
        </w:rPr>
        <w:t xml:space="preserve"> no se atenderán </w:t>
      </w:r>
      <w:r>
        <w:rPr>
          <w:rFonts w:ascii="Montserrat Light" w:eastAsia="Arial Unicode MS" w:hAnsi="Montserrat Light" w:cs="Arial"/>
          <w:color w:val="000000"/>
          <w:sz w:val="24"/>
          <w:szCs w:val="24"/>
        </w:rPr>
        <w:t>U</w:t>
      </w:r>
      <w:r w:rsidRPr="00E6150A">
        <w:rPr>
          <w:rFonts w:ascii="Montserrat Light" w:eastAsia="Arial Unicode MS" w:hAnsi="Montserrat Light" w:cs="Arial"/>
          <w:color w:val="000000"/>
          <w:sz w:val="24"/>
          <w:szCs w:val="24"/>
        </w:rPr>
        <w:t xml:space="preserve">rgencias, solamente </w:t>
      </w:r>
      <w:r>
        <w:rPr>
          <w:rFonts w:ascii="Montserrat Light" w:eastAsia="Arial Unicode MS" w:hAnsi="Montserrat Light" w:cs="Arial"/>
          <w:color w:val="000000"/>
          <w:sz w:val="24"/>
          <w:szCs w:val="24"/>
        </w:rPr>
        <w:t xml:space="preserve">a </w:t>
      </w:r>
      <w:r w:rsidRPr="00E6150A">
        <w:rPr>
          <w:rFonts w:ascii="Montserrat Light" w:eastAsia="Arial Unicode MS" w:hAnsi="Montserrat Light" w:cs="Arial"/>
          <w:color w:val="000000"/>
          <w:sz w:val="24"/>
          <w:szCs w:val="24"/>
        </w:rPr>
        <w:t>pacientes trasladados de otros hospitales</w:t>
      </w:r>
      <w:r>
        <w:rPr>
          <w:rFonts w:ascii="Montserrat Light" w:eastAsia="Arial Unicode MS" w:hAnsi="Montserrat Light" w:cs="Arial"/>
          <w:color w:val="000000"/>
          <w:sz w:val="24"/>
          <w:szCs w:val="24"/>
        </w:rPr>
        <w:t xml:space="preserve"> que están en la última etapa del tratamiento para su recuperación.</w:t>
      </w:r>
    </w:p>
    <w:p w14:paraId="06A84E9B" w14:textId="77777777" w:rsidR="000A48E9" w:rsidRDefault="000A48E9" w:rsidP="000A48E9">
      <w:pPr>
        <w:spacing w:after="0" w:line="240" w:lineRule="auto"/>
        <w:jc w:val="both"/>
        <w:rPr>
          <w:rFonts w:ascii="Montserrat Light" w:eastAsia="Arial Unicode MS" w:hAnsi="Montserrat Light" w:cs="Arial"/>
          <w:color w:val="000000"/>
          <w:sz w:val="24"/>
          <w:szCs w:val="24"/>
        </w:rPr>
      </w:pPr>
    </w:p>
    <w:p w14:paraId="09F30EB6" w14:textId="5F538564" w:rsidR="000A48E9" w:rsidRDefault="000A48E9" w:rsidP="000A48E9">
      <w:pPr>
        <w:spacing w:after="0" w:line="240" w:lineRule="auto"/>
        <w:jc w:val="both"/>
        <w:rPr>
          <w:rFonts w:ascii="Montserrat Light" w:eastAsia="Arial Unicode MS" w:hAnsi="Montserrat Light" w:cs="Arial"/>
          <w:color w:val="000000"/>
          <w:sz w:val="24"/>
          <w:szCs w:val="24"/>
        </w:rPr>
      </w:pPr>
      <w:r>
        <w:rPr>
          <w:rFonts w:ascii="Montserrat Light" w:eastAsia="Arial Unicode MS" w:hAnsi="Montserrat Light" w:cs="Arial"/>
          <w:color w:val="000000"/>
          <w:sz w:val="24"/>
          <w:szCs w:val="24"/>
        </w:rPr>
        <w:t xml:space="preserve">Islas Cerna invitó </w:t>
      </w:r>
      <w:r w:rsidRPr="00E6150A">
        <w:rPr>
          <w:rFonts w:ascii="Montserrat Light" w:eastAsia="Arial Unicode MS" w:hAnsi="Montserrat Light" w:cs="Arial"/>
          <w:color w:val="000000"/>
          <w:sz w:val="24"/>
          <w:szCs w:val="24"/>
        </w:rPr>
        <w:t>a la derechohabiencia</w:t>
      </w:r>
      <w:r>
        <w:rPr>
          <w:rFonts w:ascii="Montserrat Light" w:eastAsia="Arial Unicode MS" w:hAnsi="Montserrat Light" w:cs="Arial"/>
          <w:color w:val="000000"/>
          <w:sz w:val="24"/>
          <w:szCs w:val="24"/>
        </w:rPr>
        <w:t xml:space="preserve"> a </w:t>
      </w:r>
      <w:r w:rsidRPr="00E6150A">
        <w:rPr>
          <w:rFonts w:ascii="Montserrat Light" w:eastAsia="Arial Unicode MS" w:hAnsi="Montserrat Light" w:cs="Arial"/>
          <w:color w:val="000000"/>
          <w:sz w:val="24"/>
          <w:szCs w:val="24"/>
        </w:rPr>
        <w:t>acud</w:t>
      </w:r>
      <w:r>
        <w:rPr>
          <w:rFonts w:ascii="Montserrat Light" w:eastAsia="Arial Unicode MS" w:hAnsi="Montserrat Light" w:cs="Arial"/>
          <w:color w:val="000000"/>
          <w:sz w:val="24"/>
          <w:szCs w:val="24"/>
        </w:rPr>
        <w:t>ir</w:t>
      </w:r>
      <w:r w:rsidRPr="00E6150A">
        <w:rPr>
          <w:rFonts w:ascii="Montserrat Light" w:eastAsia="Arial Unicode MS" w:hAnsi="Montserrat Light" w:cs="Arial"/>
          <w:color w:val="000000"/>
          <w:sz w:val="24"/>
          <w:szCs w:val="24"/>
        </w:rPr>
        <w:t xml:space="preserve"> a </w:t>
      </w:r>
      <w:r>
        <w:rPr>
          <w:rFonts w:ascii="Montserrat Light" w:eastAsia="Arial Unicode MS" w:hAnsi="Montserrat Light" w:cs="Arial"/>
          <w:color w:val="000000"/>
          <w:sz w:val="24"/>
          <w:szCs w:val="24"/>
        </w:rPr>
        <w:t>los módulos respiratorios de las</w:t>
      </w:r>
      <w:r w:rsidRPr="00E6150A">
        <w:rPr>
          <w:rFonts w:ascii="Montserrat Light" w:eastAsia="Arial Unicode MS" w:hAnsi="Montserrat Light" w:cs="Arial"/>
          <w:color w:val="000000"/>
          <w:sz w:val="24"/>
          <w:szCs w:val="24"/>
        </w:rPr>
        <w:t xml:space="preserve"> Unidades d</w:t>
      </w:r>
      <w:r>
        <w:rPr>
          <w:rFonts w:ascii="Montserrat Light" w:eastAsia="Arial Unicode MS" w:hAnsi="Montserrat Light" w:cs="Arial"/>
          <w:color w:val="000000"/>
          <w:sz w:val="24"/>
          <w:szCs w:val="24"/>
        </w:rPr>
        <w:t>e su adscripción correspondientes, en caso de tener síntomas de Covid-19.</w:t>
      </w:r>
    </w:p>
    <w:p w14:paraId="4C88100B" w14:textId="77777777" w:rsidR="000A48E9" w:rsidRPr="00E6150A" w:rsidRDefault="000A48E9" w:rsidP="000A48E9">
      <w:pPr>
        <w:spacing w:after="0" w:line="240" w:lineRule="auto"/>
        <w:jc w:val="both"/>
        <w:rPr>
          <w:rFonts w:ascii="Montserrat Light" w:eastAsia="Arial Unicode MS" w:hAnsi="Montserrat Light" w:cs="Arial"/>
          <w:color w:val="000000"/>
          <w:sz w:val="24"/>
          <w:szCs w:val="24"/>
        </w:rPr>
      </w:pPr>
    </w:p>
    <w:p w14:paraId="1ADC4B1E" w14:textId="77777777" w:rsidR="000A48E9" w:rsidRDefault="000A48E9" w:rsidP="000A48E9">
      <w:pPr>
        <w:spacing w:after="0" w:line="240" w:lineRule="auto"/>
        <w:jc w:val="both"/>
        <w:rPr>
          <w:rFonts w:ascii="Montserrat" w:hAnsi="Montserrat"/>
          <w:color w:val="444242"/>
        </w:rPr>
      </w:pPr>
      <w:r w:rsidRPr="00E6150A">
        <w:rPr>
          <w:rFonts w:ascii="Montserrat Light" w:eastAsia="Arial Unicode MS" w:hAnsi="Montserrat Light" w:cs="Arial"/>
          <w:color w:val="000000"/>
          <w:sz w:val="24"/>
          <w:szCs w:val="24"/>
        </w:rPr>
        <w:t xml:space="preserve">El </w:t>
      </w:r>
      <w:r>
        <w:rPr>
          <w:rFonts w:ascii="Montserrat Light" w:eastAsia="Arial Unicode MS" w:hAnsi="Montserrat Light" w:cs="Arial"/>
          <w:color w:val="000000"/>
          <w:sz w:val="24"/>
          <w:szCs w:val="24"/>
        </w:rPr>
        <w:t>á</w:t>
      </w:r>
      <w:r w:rsidRPr="00E6150A">
        <w:rPr>
          <w:rFonts w:ascii="Montserrat Light" w:eastAsia="Arial Unicode MS" w:hAnsi="Montserrat Light" w:cs="Arial"/>
          <w:color w:val="000000"/>
          <w:sz w:val="24"/>
          <w:szCs w:val="24"/>
        </w:rPr>
        <w:t xml:space="preserve">rea COVID del nosocomio se suma a los esfuerzos de la Unidad de Recuperación COVID-19 nacional, puesta en marcha en julio del año anterior, </w:t>
      </w:r>
      <w:r>
        <w:rPr>
          <w:rFonts w:ascii="Montserrat Light" w:eastAsia="Arial Unicode MS" w:hAnsi="Montserrat Light" w:cs="Arial"/>
          <w:color w:val="000000"/>
          <w:sz w:val="24"/>
          <w:szCs w:val="24"/>
        </w:rPr>
        <w:t>con el objetivo de</w:t>
      </w:r>
      <w:r w:rsidRPr="00E6150A">
        <w:rPr>
          <w:rFonts w:ascii="Montserrat Light" w:eastAsia="Arial Unicode MS" w:hAnsi="Montserrat Light" w:cs="Arial"/>
          <w:color w:val="000000"/>
          <w:sz w:val="24"/>
          <w:szCs w:val="24"/>
        </w:rPr>
        <w:t xml:space="preserve"> brindar una atención oportuna</w:t>
      </w:r>
      <w:r>
        <w:rPr>
          <w:rFonts w:ascii="Montserrat" w:hAnsi="Montserrat"/>
          <w:color w:val="444242"/>
        </w:rPr>
        <w:t xml:space="preserve">. </w:t>
      </w:r>
    </w:p>
    <w:p w14:paraId="103A7E91" w14:textId="77777777" w:rsidR="000A48E9" w:rsidRDefault="000A48E9" w:rsidP="000A48E9">
      <w:pPr>
        <w:spacing w:after="0" w:line="240" w:lineRule="auto"/>
        <w:jc w:val="both"/>
        <w:rPr>
          <w:rFonts w:ascii="Montserrat Light" w:eastAsia="Arial Unicode MS" w:hAnsi="Montserrat Light" w:cs="Arial"/>
          <w:color w:val="000000"/>
          <w:sz w:val="24"/>
          <w:szCs w:val="24"/>
        </w:rPr>
      </w:pPr>
    </w:p>
    <w:p w14:paraId="2F162AC9" w14:textId="56058845" w:rsidR="000A48E9" w:rsidRPr="000A48E9" w:rsidRDefault="000A48E9" w:rsidP="000A48E9">
      <w:pPr>
        <w:spacing w:after="0" w:line="240" w:lineRule="auto"/>
        <w:jc w:val="center"/>
        <w:rPr>
          <w:rFonts w:ascii="Montserrat Light" w:eastAsia="Arial Unicode MS" w:hAnsi="Montserrat Light" w:cs="Arial"/>
          <w:b/>
          <w:bCs/>
          <w:color w:val="000000"/>
          <w:sz w:val="24"/>
          <w:szCs w:val="24"/>
        </w:rPr>
      </w:pPr>
      <w:r w:rsidRPr="000A48E9">
        <w:rPr>
          <w:rFonts w:ascii="Montserrat Light" w:eastAsia="Arial Unicode MS" w:hAnsi="Montserrat Light" w:cs="Arial"/>
          <w:b/>
          <w:bCs/>
          <w:color w:val="000000"/>
          <w:sz w:val="24"/>
          <w:szCs w:val="24"/>
        </w:rPr>
        <w:t>---o0o---</w:t>
      </w:r>
    </w:p>
    <w:p w14:paraId="37F1F3A0" w14:textId="77777777" w:rsidR="00C87458" w:rsidRDefault="00C87458" w:rsidP="000A48E9">
      <w:pPr>
        <w:spacing w:after="0" w:line="240" w:lineRule="atLeast"/>
        <w:jc w:val="center"/>
      </w:pPr>
    </w:p>
    <w:sectPr w:rsidR="00C87458" w:rsidSect="007C6A8D">
      <w:headerReference w:type="default" r:id="rId7"/>
      <w:footerReference w:type="default" r:id="rId8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C91E7" w14:textId="77777777" w:rsidR="0094705A" w:rsidRDefault="0094705A">
      <w:pPr>
        <w:spacing w:after="0" w:line="240" w:lineRule="auto"/>
      </w:pPr>
      <w:r>
        <w:separator/>
      </w:r>
    </w:p>
  </w:endnote>
  <w:endnote w:type="continuationSeparator" w:id="0">
    <w:p w14:paraId="7AFFEEB8" w14:textId="77777777" w:rsidR="0094705A" w:rsidRDefault="0094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Ligh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EAA17" w14:textId="77777777" w:rsidR="007E110F" w:rsidRDefault="009029D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C01BA44" wp14:editId="39538564">
          <wp:simplePos x="0" y="0"/>
          <wp:positionH relativeFrom="column">
            <wp:posOffset>-1080135</wp:posOffset>
          </wp:positionH>
          <wp:positionV relativeFrom="paragraph">
            <wp:posOffset>-390111</wp:posOffset>
          </wp:positionV>
          <wp:extent cx="7778496" cy="1022698"/>
          <wp:effectExtent l="0" t="0" r="0" b="635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_ORG-DESCENTRALIZADO_HOJA-MEMBRETADA_2021_PLANTILLA imss_membreatda_carta_esquema copy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8767" cy="1029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1D546" w14:textId="77777777" w:rsidR="0094705A" w:rsidRDefault="0094705A">
      <w:pPr>
        <w:spacing w:after="0" w:line="240" w:lineRule="auto"/>
      </w:pPr>
      <w:r>
        <w:separator/>
      </w:r>
    </w:p>
  </w:footnote>
  <w:footnote w:type="continuationSeparator" w:id="0">
    <w:p w14:paraId="615ABC87" w14:textId="77777777" w:rsidR="0094705A" w:rsidRDefault="00947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181A6" w14:textId="77777777" w:rsidR="007E110F" w:rsidRDefault="009029D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6D778B23" wp14:editId="1E21A69E">
          <wp:simplePos x="0" y="0"/>
          <wp:positionH relativeFrom="column">
            <wp:posOffset>-1080135</wp:posOffset>
          </wp:positionH>
          <wp:positionV relativeFrom="paragraph">
            <wp:posOffset>-461772</wp:posOffset>
          </wp:positionV>
          <wp:extent cx="7767698" cy="2474976"/>
          <wp:effectExtent l="0" t="0" r="5080" b="1905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_ORG-DESCENTRALIZADO_HOJA-MEMBRETADA_2021_PLANTILLA imss_membreatda_carta_esquema copy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975" cy="2476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540B82"/>
    <w:multiLevelType w:val="hybridMultilevel"/>
    <w:tmpl w:val="49906B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58"/>
    <w:rsid w:val="000A48E9"/>
    <w:rsid w:val="002712ED"/>
    <w:rsid w:val="009029D3"/>
    <w:rsid w:val="0094705A"/>
    <w:rsid w:val="00B464E8"/>
    <w:rsid w:val="00C8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ADCE21"/>
  <w15:chartTrackingRefBased/>
  <w15:docId w15:val="{B90B1D5C-794E-A64B-A538-E41CF25E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458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74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458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74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458"/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C87458"/>
    <w:pPr>
      <w:ind w:left="720"/>
      <w:contextualSpacing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0A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Rogelio R. Alemán</dc:creator>
  <cp:keywords/>
  <dc:description/>
  <cp:lastModifiedBy>Microsoft Office User</cp:lastModifiedBy>
  <cp:revision>3</cp:revision>
  <dcterms:created xsi:type="dcterms:W3CDTF">2021-02-06T15:16:00Z</dcterms:created>
  <dcterms:modified xsi:type="dcterms:W3CDTF">2021-02-07T14:45:00Z</dcterms:modified>
</cp:coreProperties>
</file>