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2" w:rsidRPr="00EB48FF" w:rsidRDefault="00F0213A" w:rsidP="00EB48FF">
      <w:pPr>
        <w:spacing w:after="0" w:line="240" w:lineRule="atLeast"/>
        <w:rPr>
          <w:rFonts w:ascii="Montserrat Light" w:hAnsi="Montserrat Light"/>
        </w:rPr>
      </w:pPr>
    </w:p>
    <w:p w:rsidR="00EB48FF" w:rsidRDefault="00EB48FF" w:rsidP="00EB48FF">
      <w:pPr>
        <w:spacing w:after="0" w:line="240" w:lineRule="atLeast"/>
        <w:jc w:val="right"/>
        <w:rPr>
          <w:rFonts w:ascii="Montserrat Light" w:hAnsi="Montserrat Light"/>
        </w:rPr>
      </w:pPr>
    </w:p>
    <w:p w:rsidR="00B97315" w:rsidRPr="00EB48FF" w:rsidRDefault="00EB48FF" w:rsidP="00EB48FF">
      <w:pPr>
        <w:spacing w:after="0" w:line="240" w:lineRule="atLeast"/>
        <w:jc w:val="right"/>
        <w:rPr>
          <w:rFonts w:ascii="Montserrat Light" w:hAnsi="Montserrat Light"/>
        </w:rPr>
      </w:pPr>
      <w:r w:rsidRPr="00EB48FF">
        <w:rPr>
          <w:rFonts w:ascii="Montserrat Light" w:hAnsi="Montserrat Light"/>
        </w:rPr>
        <w:t>Ciudad Obregón, Sonora, viernes 24 de julio de 2020</w:t>
      </w:r>
    </w:p>
    <w:p w:rsidR="00EB48FF" w:rsidRPr="00EB48FF" w:rsidRDefault="00EB48FF" w:rsidP="00EB48FF">
      <w:pPr>
        <w:spacing w:after="0" w:line="240" w:lineRule="atLeast"/>
        <w:jc w:val="right"/>
        <w:rPr>
          <w:rFonts w:ascii="Montserrat Light" w:hAnsi="Montserrat Light"/>
        </w:rPr>
      </w:pPr>
    </w:p>
    <w:p w:rsidR="00BB1EC9" w:rsidRPr="00B750C8" w:rsidRDefault="00BB1EC9" w:rsidP="00BB1EC9">
      <w:pPr>
        <w:spacing w:after="0" w:line="240" w:lineRule="atLeast"/>
        <w:jc w:val="center"/>
        <w:rPr>
          <w:rFonts w:ascii="Montserrat Light" w:eastAsia="Montserrat" w:hAnsi="Montserrat Light" w:cs="Montserrat"/>
          <w:b/>
          <w:color w:val="000000"/>
          <w:sz w:val="28"/>
          <w:szCs w:val="28"/>
        </w:rPr>
      </w:pPr>
      <w:r>
        <w:rPr>
          <w:rFonts w:ascii="Montserrat Light" w:eastAsia="Montserrat" w:hAnsi="Montserrat Light" w:cs="Montserrat"/>
          <w:b/>
          <w:color w:val="000000"/>
          <w:sz w:val="28"/>
          <w:szCs w:val="28"/>
        </w:rPr>
        <w:t xml:space="preserve">IMSS y gobierno de Sonora supervisan </w:t>
      </w:r>
      <w:r w:rsidR="00094288">
        <w:rPr>
          <w:rFonts w:ascii="Montserrat Light" w:eastAsia="Montserrat" w:hAnsi="Montserrat Light" w:cs="Montserrat"/>
          <w:b/>
          <w:color w:val="000000"/>
          <w:sz w:val="28"/>
          <w:szCs w:val="28"/>
        </w:rPr>
        <w:t xml:space="preserve">en Ciudad Obregón </w:t>
      </w:r>
      <w:r>
        <w:rPr>
          <w:rFonts w:ascii="Montserrat Light" w:eastAsia="Montserrat" w:hAnsi="Montserrat Light" w:cs="Montserrat"/>
          <w:b/>
          <w:color w:val="000000"/>
          <w:sz w:val="28"/>
          <w:szCs w:val="28"/>
        </w:rPr>
        <w:t>Módulo Hospitalario Temporal para pacientes COVID-19</w:t>
      </w:r>
    </w:p>
    <w:p w:rsidR="00BB1EC9" w:rsidRPr="00DD160B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</w:rPr>
      </w:pPr>
    </w:p>
    <w:p w:rsidR="00BB1EC9" w:rsidRPr="00591A14" w:rsidRDefault="00BB1EC9" w:rsidP="00BB1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b/>
          <w:color w:val="000000"/>
        </w:rPr>
      </w:pPr>
      <w:r w:rsidRPr="00591A14">
        <w:rPr>
          <w:rFonts w:ascii="Montserrat Light" w:eastAsia="Montserrat" w:hAnsi="Montserrat Light" w:cs="Montserrat"/>
          <w:b/>
          <w:color w:val="000000"/>
        </w:rPr>
        <w:t>El director general, Zoé Robledo, afirmó que a esta unidad de 38 camas serán enviados pacientes en franca recuperación, a fin de evitar la saturación en cuidados intensivos.</w:t>
      </w:r>
    </w:p>
    <w:p w:rsidR="00591A14" w:rsidRPr="00591A14" w:rsidRDefault="00591A14" w:rsidP="00591A1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" w:hAnsi="Montserrat Light" w:cs="Montserrat"/>
          <w:b/>
          <w:bCs/>
          <w:color w:val="000000"/>
        </w:rPr>
      </w:pPr>
      <w:r w:rsidRPr="00591A14">
        <w:rPr>
          <w:rFonts w:ascii="Montserrat Light" w:eastAsia="Montserrat" w:hAnsi="Montserrat Light" w:cs="Montserrat"/>
          <w:b/>
          <w:bCs/>
          <w:color w:val="000000"/>
        </w:rPr>
        <w:t xml:space="preserve">Desde el inicio de </w:t>
      </w:r>
      <w:r>
        <w:rPr>
          <w:rFonts w:ascii="Montserrat Light" w:eastAsia="Montserrat" w:hAnsi="Montserrat Light" w:cs="Montserrat"/>
          <w:b/>
          <w:bCs/>
          <w:color w:val="000000"/>
        </w:rPr>
        <w:t>la</w:t>
      </w:r>
      <w:r w:rsidRPr="00591A14">
        <w:rPr>
          <w:rFonts w:ascii="Montserrat Light" w:eastAsia="Montserrat" w:hAnsi="Montserrat Light" w:cs="Montserrat"/>
          <w:b/>
          <w:bCs/>
          <w:color w:val="000000"/>
        </w:rPr>
        <w:t xml:space="preserve"> epidemia se ha trabajado de forma conjunta entre gobierno estatal y federación, privilegiando la salud de las y los sonorenses: gobernadora Claudia Pavlovich.</w:t>
      </w:r>
    </w:p>
    <w:p w:rsidR="00BB1EC9" w:rsidRPr="00194994" w:rsidRDefault="00BB1EC9" w:rsidP="00BB1EC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20"/>
        <w:jc w:val="both"/>
        <w:rPr>
          <w:rFonts w:ascii="Montserrat Light" w:eastAsia="Montserrat" w:hAnsi="Montserrat Light" w:cs="Montserrat"/>
          <w:color w:val="000000"/>
        </w:rPr>
      </w:pPr>
    </w:p>
    <w:p w:rsidR="00780DCF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D9493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El director general del Instituto Mexicano del Seguro Social (IMSS), Zoé Robledo, y la gobernadora de Sonora, Claudia Pavlovich Arellano,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supervisaron</w:t>
      </w:r>
      <w:r w:rsidRPr="00D9493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el Módulo Hospitalario Temporal del Centro de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Pr="00D94932">
        <w:rPr>
          <w:rFonts w:ascii="Montserrat Light" w:eastAsia="Montserrat" w:hAnsi="Montserrat Light" w:cs="Montserrat"/>
          <w:color w:val="000000"/>
          <w:sz w:val="24"/>
          <w:szCs w:val="24"/>
        </w:rPr>
        <w:t>Investigación Educativa y Formación Docente del IMSS</w:t>
      </w:r>
      <w:r w:rsidR="007A5CC8"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09428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que cuenta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con 38 camas </w:t>
      </w:r>
      <w:r w:rsidR="0009428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para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convalecientes por COVID-19</w:t>
      </w:r>
      <w:r w:rsidR="00780DCF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y entrará</w:t>
      </w:r>
      <w:r w:rsidR="00780DCF" w:rsidRPr="00780DCF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en operación la próxima semana</w:t>
      </w:r>
      <w:r w:rsidR="00780DCF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780DCF" w:rsidRDefault="00780DCF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B1EC9" w:rsidRDefault="00094288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A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nte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la 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emergencia sanitaria, en la historia del Seguro Social y de Sonora quedará marcado que en medio de grandes necesidades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se enfrentó de manera coordinada la problemática “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>y salimos adelante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”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afirmó el titular del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Instituto</w:t>
      </w:r>
      <w:r w:rsidR="00C874C1">
        <w:rPr>
          <w:rFonts w:ascii="Montserrat Light" w:eastAsia="Montserrat" w:hAnsi="Montserrat Light" w:cs="Montserrat"/>
          <w:color w:val="000000"/>
          <w:sz w:val="24"/>
          <w:szCs w:val="24"/>
        </w:rPr>
        <w:t>, en Ciudad Obregón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Refirió que la apertura de estas unidades tiene como objetivo que los pacientes en franca recuperación sean trasladados para la última etapa de la enfermedad por COVID-19, y evitar con ello la saturación en camas de cuidados intensivos.</w:t>
      </w: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Es una estrategia que ha dado extraordinarios resultados también por el esfuerzo del personal del Seguro Social; a los sonorenses “les toca estrenar en los próximos días esta unidad y sabemos que todos los derechohabientes y no derechohabientes estarán en las mejores manos”, subrayó.</w:t>
      </w:r>
    </w:p>
    <w:p w:rsidR="00BB1EC9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Crecer más, dijo, hoy se materializa con esta unidad temporal que fue construida en pocas semanas, es un modelo que la empresa CEMEX tenía y que se adaptó a las necesidades del Seguro Social.</w:t>
      </w: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Zoé Robledo señaló que en poco tiempo se puede construir un hospital temporal, “</w:t>
      </w:r>
      <w:r w:rsidRPr="008D6FF5">
        <w:rPr>
          <w:rFonts w:ascii="Montserrat Light" w:eastAsia="Montserrat" w:hAnsi="Montserrat Light" w:cs="Montserrat"/>
          <w:color w:val="000000"/>
          <w:sz w:val="24"/>
          <w:szCs w:val="24"/>
        </w:rPr>
        <w:t>hemos sacado a relucir una de las mejores características que tenemos como mexicanas y mexicanos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:</w:t>
      </w:r>
      <w:r w:rsidRPr="008D6FF5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la capacidad de adaptación, tener un reto, enfrentar un obstáculo y encontrar formas para superarlo y vencerlo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”</w:t>
      </w:r>
      <w:r w:rsidRPr="008D6FF5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0942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094288" w:rsidRDefault="00094288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B1EC9" w:rsidRDefault="00094288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I</w:t>
      </w:r>
      <w:r w:rsidR="00BB1EC9" w:rsidRPr="008D6FF5">
        <w:rPr>
          <w:rFonts w:ascii="Montserrat Light" w:eastAsia="Montserrat" w:hAnsi="Montserrat Light" w:cs="Montserrat"/>
          <w:color w:val="000000"/>
          <w:sz w:val="24"/>
          <w:szCs w:val="24"/>
        </w:rPr>
        <w:t>ndicó que desde el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inicio de su administración estableció un diálogo con la gobernadora de Sonora, pues hay históricas demandas de crecimiento en personal e infraestructura del IMSS en una entidad que aporta importantes recursos por su enorme derechohabiencia.</w:t>
      </w:r>
    </w:p>
    <w:p w:rsidR="00BB1EC9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  <w:r w:rsidRPr="00EE6BDD"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>La gobernadora Claudia Pavlovich Arellano junto al director del IMSS, Zoé Robledo Aburto, reconoció el trabajo que realiza el instituto en Sonora para atender la pandemia y señaló que desde el inicio de esta epidemia en la entidad, se ha trabajado de forma conjunta entre gobierno estatal y federación para hacer frente a esta complicada situación, siempre y en todo momento, privilegiando la salud de las y los sonorenses.</w:t>
      </w: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  <w:r w:rsidRPr="00EE6BDD"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>“Es momento de todos jalar parejo, de todos sumarnos, si eres derechohabiente o no, bienvenido, vente para acá, el que tenga camas que reciba, sobre todo en el sector salud han trabajado muy coordinados, los quiero felicitar a todos porque en verdad han hecho un muy buen trabajo, siempre privilegiando la salud”, afirmó.</w:t>
      </w: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  <w:r w:rsidRPr="00EE6BDD"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 xml:space="preserve">Durante el recorrido del módulo hospitalario temporal del IMSS, para atender pacientes COVID, la gobernadora de Sonora señaló que los protocolos y acciones de prevención sanitarios se deben seguir realizando de forma estricta, y enfatizó la importancia de mantener </w:t>
      </w:r>
      <w:r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>los protocolos en nivel rojo, au</w:t>
      </w:r>
      <w:r w:rsidRPr="00EE6BDD"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>n cuando Sonora haya pasado a nivel naranja según el semáforo epidemiológico federal.</w:t>
      </w:r>
    </w:p>
    <w:p w:rsidR="00EE6BDD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bCs/>
          <w:color w:val="000000"/>
          <w:sz w:val="24"/>
          <w:szCs w:val="24"/>
        </w:rPr>
      </w:pPr>
    </w:p>
    <w:p w:rsidR="00BB1EC9" w:rsidRPr="00EE6BDD" w:rsidRDefault="00EE6BDD" w:rsidP="00EE6BDD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  <w:highlight w:val="yellow"/>
        </w:rPr>
      </w:pPr>
      <w:r w:rsidRPr="00EE6BDD">
        <w:rPr>
          <w:rFonts w:ascii="Montserrat Light" w:eastAsia="Montserrat" w:hAnsi="Montserrat Light" w:cs="Montserrat"/>
          <w:bCs/>
          <w:color w:val="000000"/>
          <w:sz w:val="24"/>
          <w:szCs w:val="24"/>
        </w:rPr>
        <w:t>Asimismo, hizo un reconocimiento y agradeció a trabajadores del sector Salud y, en este caso a los del IMSS, pues su gran dedicación y profesionalismo hacen posible que los pacientes salgan adelante.</w:t>
      </w:r>
    </w:p>
    <w:p w:rsidR="00EE6BDD" w:rsidRDefault="00EE6BDD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B1EC9" w:rsidRDefault="00EE6BDD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Por su parte, e</w:t>
      </w:r>
      <w:r w:rsidR="00BB1EC9" w:rsidRPr="005074F3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l coordinador de Infraestructura Inmobiliaria del IMSS, Juan Manuel Delgado, explicó a las autoridades del IMSS y del Gobierno de Sonora que con el apoyo de la empresa CEMEX, la unidad temporal es construida con elementos prefabricados de concreto, por lo que su tiempo de instalación </w:t>
      </w:r>
      <w:r w:rsidR="007A5CC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sólo es </w:t>
      </w:r>
      <w:r w:rsidR="00BB1EC9" w:rsidRPr="005074F3">
        <w:rPr>
          <w:rFonts w:ascii="Montserrat Light" w:eastAsia="Montserrat" w:hAnsi="Montserrat Light" w:cs="Montserrat"/>
          <w:color w:val="000000"/>
          <w:sz w:val="24"/>
          <w:szCs w:val="24"/>
        </w:rPr>
        <w:t>de 21 días.</w:t>
      </w:r>
    </w:p>
    <w:p w:rsidR="00780DCF" w:rsidRDefault="00780DCF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80DCF" w:rsidRPr="005074F3" w:rsidRDefault="00780DCF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780DCF">
        <w:rPr>
          <w:rFonts w:ascii="Montserrat Light" w:eastAsia="Montserrat" w:hAnsi="Montserrat Light" w:cs="Montserrat"/>
          <w:color w:val="000000"/>
          <w:sz w:val="24"/>
          <w:szCs w:val="24"/>
        </w:rPr>
        <w:t>"Se ha ido modificando para bien este esquema de acuerdo a las experiencias que hemos tenido, este es el octavo módulo que abrimos y recoge mucho de lo que hemos ido viendo en otros de los lugares", afirmó.</w:t>
      </w:r>
    </w:p>
    <w:p w:rsidR="00BB1EC9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F3154E" w:rsidRDefault="00F3154E" w:rsidP="007A5CC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F3154E" w:rsidRDefault="00F3154E" w:rsidP="007A5CC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F3154E" w:rsidRDefault="00F3154E" w:rsidP="007A5CC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B1EC9" w:rsidRDefault="00780DCF" w:rsidP="007A5CC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El</w:t>
      </w:r>
      <w:r w:rsidR="00BB1EC9" w:rsidRPr="00BE51B1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>módulo hospitalario</w:t>
      </w:r>
      <w:r w:rsidR="00BB1EC9" w:rsidRPr="00BE51B1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7A5CC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cuenta con 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>filtros de entrada y salida del personal, acceso de ambulancia, estación de camillas, cuatro centrales de enfermería, área para la preparación de medicamentos, Rayos X y de trabajo para médicos, así como áreas de sanitario y regaderas.</w:t>
      </w:r>
    </w:p>
    <w:p w:rsidR="00BB1EC9" w:rsidRPr="00836377" w:rsidRDefault="00BB1EC9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BB1EC9" w:rsidRDefault="007A5CC8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Durante el recorrido estuvieron </w:t>
      </w:r>
      <w:r w:rsidR="00BB1EC9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presentes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el R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epresentante del IMSS en Sonora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</w:t>
      </w:r>
      <w:r w:rsidRPr="00A876B6">
        <w:rPr>
          <w:rFonts w:ascii="Montserrat Light" w:eastAsia="Montserrat" w:hAnsi="Montserrat Light" w:cs="Montserrat"/>
          <w:color w:val="000000"/>
          <w:sz w:val="24"/>
          <w:szCs w:val="24"/>
        </w:rPr>
        <w:t>Edgar Jesús Zitle García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; 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>el</w:t>
      </w:r>
      <w:r w:rsidR="0012064A"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>s</w:t>
      </w:r>
      <w:r w:rsidR="0012064A"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ecretario 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>g</w:t>
      </w:r>
      <w:r w:rsidR="0012064A"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eneral del S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indicato Nacional de Trabajadores del Seguro Social, </w:t>
      </w:r>
      <w:r w:rsidR="0012064A"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Arturo Olivares Cerda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>;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la j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efa de División de Programas de Enfermería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Fabiana Zepeda Arias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; el d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irector del Módulo Hospitalario Temporal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Jesús Osuna Castañeda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; 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y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el t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itular de la Unidad de Evaluación de Delegaciones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</w:t>
      </w:r>
      <w:r w:rsidRPr="00985382">
        <w:rPr>
          <w:rFonts w:ascii="Montserrat Light" w:eastAsia="Montserrat" w:hAnsi="Montserrat Light" w:cs="Montserrat"/>
          <w:color w:val="000000"/>
          <w:sz w:val="24"/>
          <w:szCs w:val="24"/>
        </w:rPr>
        <w:t>Héctor Robles Peiro,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entre otros funcionarios y trabajadores del Instituto</w:t>
      </w:r>
      <w:r w:rsidR="0012064A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</w:p>
    <w:p w:rsidR="007A5CC8" w:rsidRDefault="007A5CC8" w:rsidP="00BB1EC9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A5CC8" w:rsidRPr="007A5CC8" w:rsidRDefault="007A5CC8" w:rsidP="007A5CC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b/>
          <w:color w:val="000000"/>
          <w:sz w:val="24"/>
          <w:szCs w:val="24"/>
        </w:rPr>
        <w:t>---o0o--</w:t>
      </w:r>
    </w:p>
    <w:sectPr w:rsidR="007A5CC8" w:rsidRPr="007A5C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3A" w:rsidRDefault="00F0213A" w:rsidP="00C06473">
      <w:pPr>
        <w:spacing w:after="0" w:line="240" w:lineRule="auto"/>
      </w:pPr>
      <w:r>
        <w:separator/>
      </w:r>
    </w:p>
  </w:endnote>
  <w:endnote w:type="continuationSeparator" w:id="0">
    <w:p w:rsidR="00F0213A" w:rsidRDefault="00F0213A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Default="0081106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F29B2A1" wp14:editId="1DB69040">
          <wp:simplePos x="0" y="0"/>
          <wp:positionH relativeFrom="column">
            <wp:posOffset>-1089863</wp:posOffset>
          </wp:positionH>
          <wp:positionV relativeFrom="paragraph">
            <wp:posOffset>-335842</wp:posOffset>
          </wp:positionV>
          <wp:extent cx="7786992" cy="964784"/>
          <wp:effectExtent l="0" t="0" r="508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Trabajo IMS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030" cy="96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3A" w:rsidRDefault="00F0213A" w:rsidP="00C06473">
      <w:pPr>
        <w:spacing w:after="0" w:line="240" w:lineRule="auto"/>
      </w:pPr>
      <w:r>
        <w:separator/>
      </w:r>
    </w:p>
  </w:footnote>
  <w:footnote w:type="continuationSeparator" w:id="0">
    <w:p w:rsidR="00F0213A" w:rsidRDefault="00F0213A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Pr="00C06473" w:rsidRDefault="00CD7B34" w:rsidP="00C064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0B55308" wp14:editId="073F36E5">
          <wp:simplePos x="0" y="0"/>
          <wp:positionH relativeFrom="column">
            <wp:posOffset>-1094649</wp:posOffset>
          </wp:positionH>
          <wp:positionV relativeFrom="paragraph">
            <wp:posOffset>-449581</wp:posOffset>
          </wp:positionV>
          <wp:extent cx="7794171" cy="13537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MSS SONOR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838" cy="1356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4BA"/>
    <w:multiLevelType w:val="multilevel"/>
    <w:tmpl w:val="1C7AD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3"/>
    <w:rsid w:val="00094288"/>
    <w:rsid w:val="000F0775"/>
    <w:rsid w:val="0012064A"/>
    <w:rsid w:val="001876CD"/>
    <w:rsid w:val="001E59BB"/>
    <w:rsid w:val="00201D4B"/>
    <w:rsid w:val="00467062"/>
    <w:rsid w:val="004E4D7D"/>
    <w:rsid w:val="00591A14"/>
    <w:rsid w:val="00780DCF"/>
    <w:rsid w:val="007A5CC8"/>
    <w:rsid w:val="0081106A"/>
    <w:rsid w:val="008E7802"/>
    <w:rsid w:val="00976F6C"/>
    <w:rsid w:val="00A2674B"/>
    <w:rsid w:val="00A7169E"/>
    <w:rsid w:val="00B97315"/>
    <w:rsid w:val="00BB1EC9"/>
    <w:rsid w:val="00BC6ED4"/>
    <w:rsid w:val="00C06473"/>
    <w:rsid w:val="00C874C1"/>
    <w:rsid w:val="00CD7B34"/>
    <w:rsid w:val="00D25A8C"/>
    <w:rsid w:val="00E97689"/>
    <w:rsid w:val="00EB48FF"/>
    <w:rsid w:val="00EC41F9"/>
    <w:rsid w:val="00EE6BDD"/>
    <w:rsid w:val="00F0213A"/>
    <w:rsid w:val="00F3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dcterms:created xsi:type="dcterms:W3CDTF">2020-07-24T18:53:00Z</dcterms:created>
  <dcterms:modified xsi:type="dcterms:W3CDTF">2020-07-24T19:04:00Z</dcterms:modified>
</cp:coreProperties>
</file>