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07" w:rsidRPr="00C35DE7" w:rsidRDefault="00F52307" w:rsidP="00F52307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F52307" w:rsidRPr="00C35DE7" w:rsidRDefault="00F52307" w:rsidP="00F5230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México, miércoles 16 de octubre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F52307" w:rsidRDefault="00F52307" w:rsidP="00F5230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F512E7">
        <w:rPr>
          <w:rFonts w:ascii="Montserrat Light" w:eastAsia="Batang" w:hAnsi="Montserrat Light" w:cs="Arial"/>
          <w:sz w:val="24"/>
          <w:szCs w:val="24"/>
        </w:rPr>
        <w:t>433</w:t>
      </w:r>
      <w:bookmarkStart w:id="0" w:name="_GoBack"/>
      <w:bookmarkEnd w:id="0"/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F52307" w:rsidRDefault="00F52307" w:rsidP="00F5230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F52307" w:rsidRPr="00C35DE7" w:rsidRDefault="00F52307" w:rsidP="00F52307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F52307" w:rsidRDefault="00F52307" w:rsidP="00F5230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52307" w:rsidRPr="00F52307" w:rsidRDefault="00F52307" w:rsidP="00F52307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T</w:t>
      </w:r>
      <w:r w:rsidRPr="00F52307">
        <w:rPr>
          <w:rFonts w:ascii="Montserrat Light" w:eastAsia="Batang" w:hAnsi="Montserrat Light" w:cs="Arial"/>
          <w:b/>
          <w:sz w:val="28"/>
          <w:szCs w:val="28"/>
        </w:rPr>
        <w:t>ratamiento dietético-nutricional a pacientes, de acuerdo a cada patología</w:t>
      </w:r>
    </w:p>
    <w:p w:rsidR="00F52307" w:rsidRPr="00F52307" w:rsidRDefault="00F52307" w:rsidP="00F52307">
      <w:pPr>
        <w:spacing w:after="0" w:line="240" w:lineRule="atLeast"/>
        <w:jc w:val="both"/>
        <w:rPr>
          <w:rFonts w:ascii="Montserrat Light" w:eastAsia="Batang" w:hAnsi="Montserrat Light" w:cs="Arial"/>
          <w:b/>
          <w:sz w:val="28"/>
          <w:szCs w:val="28"/>
        </w:rPr>
      </w:pPr>
    </w:p>
    <w:p w:rsidR="00F52307" w:rsidRPr="00F52307" w:rsidRDefault="00F52307" w:rsidP="00F52307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F52307">
        <w:rPr>
          <w:rFonts w:ascii="Montserrat Light" w:eastAsia="Batang" w:hAnsi="Montserrat Light" w:cs="Arial"/>
          <w:b/>
        </w:rPr>
        <w:t>Más de 65 mil raciones de comida se preparan en la UMAE Hospital de Especialidades del CMN La Raza.</w:t>
      </w:r>
    </w:p>
    <w:p w:rsidR="00F52307" w:rsidRPr="00F52307" w:rsidRDefault="00F52307" w:rsidP="00F52307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F52307">
        <w:rPr>
          <w:rFonts w:ascii="Montserrat Light" w:eastAsia="Batang" w:hAnsi="Montserrat Light" w:cs="Arial"/>
          <w:b/>
        </w:rPr>
        <w:t>En el marco al Día Mundial de la Alimentación-16 de octubre- el IMSS hace un llamado a la población para que modifique sus hábitos alimenticios.</w:t>
      </w:r>
    </w:p>
    <w:p w:rsidR="00F52307" w:rsidRPr="00F52307" w:rsidRDefault="00F52307" w:rsidP="00F52307">
      <w:pPr>
        <w:spacing w:after="0" w:line="240" w:lineRule="atLeast"/>
        <w:jc w:val="both"/>
        <w:rPr>
          <w:rFonts w:ascii="Montserrat Light" w:eastAsia="Batang" w:hAnsi="Montserrat Light" w:cs="Arial"/>
          <w:b/>
          <w:sz w:val="28"/>
          <w:szCs w:val="28"/>
        </w:rPr>
      </w:pPr>
    </w:p>
    <w:p w:rsidR="00F52307" w:rsidRDefault="00F52307" w:rsidP="00F5230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F52307">
        <w:rPr>
          <w:rFonts w:ascii="Montserrat Light" w:eastAsia="Batang" w:hAnsi="Montserrat Light" w:cs="Arial"/>
          <w:sz w:val="24"/>
          <w:szCs w:val="24"/>
        </w:rPr>
        <w:t>Una buena alimentación es la base de la salud</w:t>
      </w:r>
      <w:r>
        <w:rPr>
          <w:rFonts w:ascii="Montserrat Light" w:eastAsia="Batang" w:hAnsi="Montserrat Light" w:cs="Arial"/>
          <w:sz w:val="24"/>
          <w:szCs w:val="24"/>
        </w:rPr>
        <w:t>, e</w:t>
      </w:r>
      <w:r w:rsidRPr="00F52307">
        <w:rPr>
          <w:rFonts w:ascii="Montserrat Light" w:eastAsia="Batang" w:hAnsi="Montserrat Light" w:cs="Arial"/>
          <w:sz w:val="24"/>
          <w:szCs w:val="24"/>
        </w:rPr>
        <w:t xml:space="preserve">n el </w:t>
      </w:r>
      <w:r>
        <w:rPr>
          <w:rFonts w:ascii="Montserrat Light" w:eastAsia="Batang" w:hAnsi="Montserrat Light" w:cs="Arial"/>
          <w:sz w:val="24"/>
          <w:szCs w:val="24"/>
        </w:rPr>
        <w:t>Instituto Mexicano del Seguro Social (</w:t>
      </w:r>
      <w:r w:rsidRPr="00F52307">
        <w:rPr>
          <w:rFonts w:ascii="Montserrat Light" w:eastAsia="Batang" w:hAnsi="Montserrat Light" w:cs="Arial"/>
          <w:sz w:val="24"/>
          <w:szCs w:val="24"/>
        </w:rPr>
        <w:t>IMSS</w:t>
      </w:r>
      <w:r>
        <w:rPr>
          <w:rFonts w:ascii="Montserrat Light" w:eastAsia="Batang" w:hAnsi="Montserrat Light" w:cs="Arial"/>
          <w:sz w:val="24"/>
          <w:szCs w:val="24"/>
        </w:rPr>
        <w:t>)</w:t>
      </w:r>
      <w:r w:rsidRPr="00F52307">
        <w:rPr>
          <w:rFonts w:ascii="Montserrat Light" w:eastAsia="Batang" w:hAnsi="Montserrat Light" w:cs="Arial"/>
          <w:sz w:val="24"/>
          <w:szCs w:val="24"/>
        </w:rPr>
        <w:t xml:space="preserve"> los profesionales de la nutrición </w:t>
      </w:r>
      <w:r>
        <w:rPr>
          <w:rFonts w:ascii="Montserrat Light" w:eastAsia="Batang" w:hAnsi="Montserrat Light" w:cs="Arial"/>
          <w:sz w:val="24"/>
          <w:szCs w:val="24"/>
        </w:rPr>
        <w:t xml:space="preserve">somos </w:t>
      </w:r>
      <w:r w:rsidRPr="00F52307">
        <w:rPr>
          <w:rFonts w:ascii="Montserrat Light" w:eastAsia="Batang" w:hAnsi="Montserrat Light" w:cs="Arial"/>
          <w:sz w:val="24"/>
          <w:szCs w:val="24"/>
        </w:rPr>
        <w:t>conscientes que los pacientes son parte importante de</w:t>
      </w:r>
      <w:r>
        <w:rPr>
          <w:rFonts w:ascii="Montserrat Light" w:eastAsia="Batang" w:hAnsi="Montserrat Light" w:cs="Arial"/>
          <w:sz w:val="24"/>
          <w:szCs w:val="24"/>
        </w:rPr>
        <w:t xml:space="preserve"> su </w:t>
      </w:r>
      <w:r w:rsidRPr="00F52307">
        <w:rPr>
          <w:rFonts w:ascii="Montserrat Light" w:eastAsia="Batang" w:hAnsi="Montserrat Light" w:cs="Arial"/>
          <w:sz w:val="24"/>
          <w:szCs w:val="24"/>
        </w:rPr>
        <w:t>entorno</w:t>
      </w:r>
      <w:r>
        <w:rPr>
          <w:rFonts w:ascii="Montserrat Light" w:eastAsia="Batang" w:hAnsi="Montserrat Light" w:cs="Arial"/>
          <w:sz w:val="24"/>
          <w:szCs w:val="24"/>
        </w:rPr>
        <w:t xml:space="preserve"> familiar</w:t>
      </w:r>
      <w:r w:rsidRPr="00F52307">
        <w:rPr>
          <w:rFonts w:ascii="Montserrat Light" w:eastAsia="Batang" w:hAnsi="Montserrat Light" w:cs="Arial"/>
          <w:sz w:val="24"/>
          <w:szCs w:val="24"/>
        </w:rPr>
        <w:t xml:space="preserve"> y por ello cada día </w:t>
      </w:r>
      <w:r>
        <w:rPr>
          <w:rFonts w:ascii="Montserrat Light" w:eastAsia="Batang" w:hAnsi="Montserrat Light" w:cs="Arial"/>
          <w:sz w:val="24"/>
          <w:szCs w:val="24"/>
        </w:rPr>
        <w:t xml:space="preserve">se les </w:t>
      </w:r>
      <w:r w:rsidRPr="00F52307">
        <w:rPr>
          <w:rFonts w:ascii="Montserrat Light" w:eastAsia="Batang" w:hAnsi="Montserrat Light" w:cs="Arial"/>
          <w:sz w:val="24"/>
          <w:szCs w:val="24"/>
        </w:rPr>
        <w:t>ofrece una alimentación adecuada</w:t>
      </w:r>
      <w:r>
        <w:rPr>
          <w:rFonts w:ascii="Montserrat Light" w:eastAsia="Batang" w:hAnsi="Montserrat Light" w:cs="Arial"/>
          <w:sz w:val="24"/>
          <w:szCs w:val="24"/>
        </w:rPr>
        <w:t>, aseguró la doctora Martha Nava Torres</w:t>
      </w:r>
      <w:r w:rsidRPr="00F52307">
        <w:rPr>
          <w:rFonts w:ascii="Montserrat Light" w:eastAsia="Batang" w:hAnsi="Montserrat Light" w:cs="Arial"/>
          <w:sz w:val="24"/>
          <w:szCs w:val="24"/>
        </w:rPr>
        <w:t>.</w:t>
      </w:r>
    </w:p>
    <w:p w:rsidR="00F52307" w:rsidRDefault="00F52307" w:rsidP="00F5230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52307" w:rsidRPr="00F52307" w:rsidRDefault="00F52307" w:rsidP="00F5230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La </w:t>
      </w:r>
      <w:r w:rsidRPr="00F52307">
        <w:rPr>
          <w:rFonts w:ascii="Montserrat Light" w:eastAsia="Batang" w:hAnsi="Montserrat Light" w:cs="Arial"/>
          <w:sz w:val="24"/>
          <w:szCs w:val="24"/>
        </w:rPr>
        <w:t>jefa del Departamento de Nutrición y Dietética de la Unidad Médica de Al</w:t>
      </w:r>
      <w:r w:rsidR="006445D2">
        <w:rPr>
          <w:rFonts w:ascii="Montserrat Light" w:eastAsia="Batang" w:hAnsi="Montserrat Light" w:cs="Arial"/>
          <w:sz w:val="24"/>
          <w:szCs w:val="24"/>
        </w:rPr>
        <w:t xml:space="preserve">ta Especialidad (UMAE) Hospital </w:t>
      </w:r>
      <w:r w:rsidRPr="00F52307">
        <w:rPr>
          <w:rFonts w:ascii="Montserrat Light" w:eastAsia="Batang" w:hAnsi="Montserrat Light" w:cs="Arial"/>
          <w:sz w:val="24"/>
          <w:szCs w:val="24"/>
        </w:rPr>
        <w:t>de Especialidades del Centro Médico Nacional La Raza</w:t>
      </w:r>
      <w:r w:rsidR="00B33C29">
        <w:rPr>
          <w:rFonts w:ascii="Montserrat Light" w:eastAsia="Batang" w:hAnsi="Montserrat Light" w:cs="Arial"/>
          <w:sz w:val="24"/>
          <w:szCs w:val="24"/>
        </w:rPr>
        <w:t xml:space="preserve"> señaló que s</w:t>
      </w:r>
      <w:r w:rsidRPr="00F52307">
        <w:rPr>
          <w:rFonts w:ascii="Montserrat Light" w:eastAsia="Batang" w:hAnsi="Montserrat Light" w:cs="Arial"/>
          <w:sz w:val="24"/>
          <w:szCs w:val="24"/>
        </w:rPr>
        <w:t>i tenemos familias saludables, habrá niños, jóvenes y adultos mejor nutridos y</w:t>
      </w:r>
      <w:r w:rsidR="00B33C29">
        <w:rPr>
          <w:rFonts w:ascii="Montserrat Light" w:eastAsia="Batang" w:hAnsi="Montserrat Light" w:cs="Arial"/>
          <w:sz w:val="24"/>
          <w:szCs w:val="24"/>
        </w:rPr>
        <w:t>,</w:t>
      </w:r>
      <w:r w:rsidRPr="00F52307">
        <w:rPr>
          <w:rFonts w:ascii="Montserrat Light" w:eastAsia="Batang" w:hAnsi="Montserrat Light" w:cs="Arial"/>
          <w:sz w:val="24"/>
          <w:szCs w:val="24"/>
        </w:rPr>
        <w:t xml:space="preserve"> por consiguiente</w:t>
      </w:r>
      <w:r w:rsidR="00B33C29">
        <w:rPr>
          <w:rFonts w:ascii="Montserrat Light" w:eastAsia="Batang" w:hAnsi="Montserrat Light" w:cs="Arial"/>
          <w:sz w:val="24"/>
          <w:szCs w:val="24"/>
        </w:rPr>
        <w:t>,</w:t>
      </w:r>
      <w:r w:rsidRPr="00F52307">
        <w:rPr>
          <w:rFonts w:ascii="Montserrat Light" w:eastAsia="Batang" w:hAnsi="Montserrat Light" w:cs="Arial"/>
          <w:sz w:val="24"/>
          <w:szCs w:val="24"/>
        </w:rPr>
        <w:t xml:space="preserve"> personas más sanas</w:t>
      </w:r>
      <w:r w:rsidR="00B33C29">
        <w:rPr>
          <w:rFonts w:ascii="Montserrat Light" w:eastAsia="Batang" w:hAnsi="Montserrat Light" w:cs="Arial"/>
          <w:sz w:val="24"/>
          <w:szCs w:val="24"/>
        </w:rPr>
        <w:t>.</w:t>
      </w:r>
      <w:r w:rsidRPr="00F52307">
        <w:rPr>
          <w:rFonts w:ascii="Montserrat Light" w:eastAsia="Batang" w:hAnsi="Montserrat Light" w:cs="Arial"/>
          <w:sz w:val="24"/>
          <w:szCs w:val="24"/>
        </w:rPr>
        <w:t xml:space="preserve"> </w:t>
      </w:r>
    </w:p>
    <w:p w:rsidR="00F52307" w:rsidRPr="00F52307" w:rsidRDefault="00F52307" w:rsidP="00F5230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52307" w:rsidRDefault="00F52307" w:rsidP="00F5230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F52307">
        <w:rPr>
          <w:rFonts w:ascii="Montserrat Light" w:eastAsia="Batang" w:hAnsi="Montserrat Light" w:cs="Arial"/>
          <w:sz w:val="24"/>
          <w:szCs w:val="24"/>
        </w:rPr>
        <w:t>Nava Torres refirió que un Servicio de Nutrición y Dietética forma parte de las especialidades con que cuenta un hospital, y en materia de nutrición, se les da a los pacientes un tratamiento dietético-nutricional enfocado a cada patología.</w:t>
      </w:r>
    </w:p>
    <w:p w:rsidR="00B33C29" w:rsidRDefault="00B33C29" w:rsidP="00F5230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33C29" w:rsidRPr="00F52307" w:rsidRDefault="00B33C29" w:rsidP="00B33C2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Precisó que e</w:t>
      </w:r>
      <w:r w:rsidRPr="00F52307">
        <w:rPr>
          <w:rFonts w:ascii="Montserrat Light" w:eastAsia="Batang" w:hAnsi="Montserrat Light" w:cs="Arial"/>
          <w:sz w:val="24"/>
          <w:szCs w:val="24"/>
        </w:rPr>
        <w:t>l Servicio es el responsable del almacenaje, planeación y control de los alimentos que arriban al hospital; encargado de la producción y elaboración de todo tipo de tratamientos dietéticos y de alimentación para el paciente.</w:t>
      </w:r>
    </w:p>
    <w:p w:rsidR="00F52307" w:rsidRPr="00F52307" w:rsidRDefault="00F52307" w:rsidP="00F5230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52307" w:rsidRPr="00F52307" w:rsidRDefault="00F52307" w:rsidP="00F5230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F52307">
        <w:rPr>
          <w:rFonts w:ascii="Montserrat Light" w:eastAsia="Batang" w:hAnsi="Montserrat Light" w:cs="Arial"/>
          <w:sz w:val="24"/>
          <w:szCs w:val="24"/>
        </w:rPr>
        <w:t>En ese sentido,</w:t>
      </w:r>
      <w:r w:rsidR="00B33C29">
        <w:rPr>
          <w:rFonts w:ascii="Montserrat Light" w:eastAsia="Batang" w:hAnsi="Montserrat Light" w:cs="Arial"/>
          <w:sz w:val="24"/>
          <w:szCs w:val="24"/>
        </w:rPr>
        <w:t xml:space="preserve"> indicó, </w:t>
      </w:r>
      <w:r w:rsidRPr="00F52307">
        <w:rPr>
          <w:rFonts w:ascii="Montserrat Light" w:eastAsia="Batang" w:hAnsi="Montserrat Light" w:cs="Arial"/>
          <w:sz w:val="24"/>
          <w:szCs w:val="24"/>
        </w:rPr>
        <w:t>se atienden p</w:t>
      </w:r>
      <w:r w:rsidR="00B33C29">
        <w:rPr>
          <w:rFonts w:ascii="Montserrat Light" w:eastAsia="Batang" w:hAnsi="Montserrat Light" w:cs="Arial"/>
          <w:sz w:val="24"/>
          <w:szCs w:val="24"/>
        </w:rPr>
        <w:t xml:space="preserve">ersonas </w:t>
      </w:r>
      <w:r w:rsidRPr="00F52307">
        <w:rPr>
          <w:rFonts w:ascii="Montserrat Light" w:eastAsia="Batang" w:hAnsi="Montserrat Light" w:cs="Arial"/>
          <w:sz w:val="24"/>
          <w:szCs w:val="24"/>
        </w:rPr>
        <w:t>de los servicios de Hematología, Cardiología, Medicina Interna, Gastroenterología, Neurología, Neurocirugía, Endocrinología, Cirugía Reconstructiva, Unidad de Cuidados Intensivos, entre otros.</w:t>
      </w:r>
    </w:p>
    <w:p w:rsidR="00F52307" w:rsidRPr="00F52307" w:rsidRDefault="00F52307" w:rsidP="00F5230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52307" w:rsidRPr="00F52307" w:rsidRDefault="00F52307" w:rsidP="00F5230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lastRenderedPageBreak/>
        <w:t>Indicó que e</w:t>
      </w:r>
      <w:r w:rsidRPr="00F52307">
        <w:rPr>
          <w:rFonts w:ascii="Montserrat Light" w:eastAsia="Batang" w:hAnsi="Montserrat Light" w:cs="Arial"/>
          <w:sz w:val="24"/>
          <w:szCs w:val="24"/>
        </w:rPr>
        <w:t>n cada servicio el tratamiento nutricional es específico por paciente, además la alimentación que se brinda debe ser balanceada y equilibrada.</w:t>
      </w:r>
    </w:p>
    <w:p w:rsidR="00F52307" w:rsidRDefault="00F52307" w:rsidP="00F5230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33C29" w:rsidRPr="00F52307" w:rsidRDefault="00B33C29" w:rsidP="00B33C2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F52307">
        <w:rPr>
          <w:rFonts w:ascii="Montserrat Light" w:eastAsia="Batang" w:hAnsi="Montserrat Light" w:cs="Arial"/>
          <w:sz w:val="24"/>
          <w:szCs w:val="24"/>
        </w:rPr>
        <w:t>Para los pacientes se brindan diferentes tipos de dietas: normal, hipo sódica baja en grasa, modificada en hidratos de carbono, blanda con baja carga bacteriana para pacientes trasplantados, especiales, líquidas, licuadas por sonda, licuada vía oral, parenteral, metabólica, entre otras.</w:t>
      </w:r>
    </w:p>
    <w:p w:rsidR="00B33C29" w:rsidRPr="00F52307" w:rsidRDefault="00B33C29" w:rsidP="00F5230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52307" w:rsidRPr="00F52307" w:rsidRDefault="00F52307" w:rsidP="00F5230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F52307">
        <w:rPr>
          <w:rFonts w:ascii="Montserrat Light" w:eastAsia="Batang" w:hAnsi="Montserrat Light" w:cs="Arial"/>
          <w:sz w:val="24"/>
          <w:szCs w:val="24"/>
        </w:rPr>
        <w:t>En el caso del trabajador</w:t>
      </w:r>
      <w:r w:rsidR="00B33C29">
        <w:rPr>
          <w:rFonts w:ascii="Montserrat Light" w:eastAsia="Batang" w:hAnsi="Montserrat Light" w:cs="Arial"/>
          <w:sz w:val="24"/>
          <w:szCs w:val="24"/>
        </w:rPr>
        <w:t>, refirió,</w:t>
      </w:r>
      <w:r w:rsidRPr="00F52307">
        <w:rPr>
          <w:rFonts w:ascii="Montserrat Light" w:eastAsia="Batang" w:hAnsi="Montserrat Light" w:cs="Arial"/>
          <w:sz w:val="24"/>
          <w:szCs w:val="24"/>
        </w:rPr>
        <w:t xml:space="preserve"> se le</w:t>
      </w:r>
      <w:r w:rsidR="00B33C29">
        <w:rPr>
          <w:rFonts w:ascii="Montserrat Light" w:eastAsia="Batang" w:hAnsi="Montserrat Light" w:cs="Arial"/>
          <w:sz w:val="24"/>
          <w:szCs w:val="24"/>
        </w:rPr>
        <w:t>s ofrece una dieta sana</w:t>
      </w:r>
      <w:r w:rsidRPr="00F52307">
        <w:rPr>
          <w:rFonts w:ascii="Montserrat Light" w:eastAsia="Batang" w:hAnsi="Montserrat Light" w:cs="Arial"/>
          <w:sz w:val="24"/>
          <w:szCs w:val="24"/>
        </w:rPr>
        <w:t>, balanceada, innocua, completa, con los hidratos de carbono, lípidos y proteínas adecuados y que cumpla con el contenido energético para todo un día.</w:t>
      </w:r>
    </w:p>
    <w:p w:rsidR="00F52307" w:rsidRPr="00F52307" w:rsidRDefault="00F52307" w:rsidP="00F5230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52307" w:rsidRPr="00F52307" w:rsidRDefault="00B33C29" w:rsidP="00B33C2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Martha Nava Torres comentó que el Departamento de Nutrición y dietética cuenta con una </w:t>
      </w:r>
      <w:r w:rsidR="00F52307" w:rsidRPr="00F52307">
        <w:rPr>
          <w:rFonts w:ascii="Montserrat Light" w:eastAsia="Batang" w:hAnsi="Montserrat Light" w:cs="Arial"/>
          <w:sz w:val="24"/>
          <w:szCs w:val="24"/>
        </w:rPr>
        <w:t>plantilla de 200 personas</w:t>
      </w:r>
      <w:r>
        <w:rPr>
          <w:rFonts w:ascii="Montserrat Light" w:eastAsia="Batang" w:hAnsi="Montserrat Light" w:cs="Arial"/>
          <w:sz w:val="24"/>
          <w:szCs w:val="24"/>
        </w:rPr>
        <w:t xml:space="preserve">, entre ellos, </w:t>
      </w:r>
      <w:r w:rsidR="00F52307" w:rsidRPr="00F52307">
        <w:rPr>
          <w:rFonts w:ascii="Montserrat Light" w:eastAsia="Batang" w:hAnsi="Montserrat Light" w:cs="Arial"/>
          <w:sz w:val="24"/>
          <w:szCs w:val="24"/>
        </w:rPr>
        <w:t>especialistas en nutrición que atienden trasplantes de órganos, unidad metabólica y nefrología.</w:t>
      </w:r>
    </w:p>
    <w:p w:rsidR="00F52307" w:rsidRPr="00F52307" w:rsidRDefault="00F52307" w:rsidP="00F5230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33C29" w:rsidRDefault="00F52307" w:rsidP="00B33C2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F52307">
        <w:rPr>
          <w:rFonts w:ascii="Montserrat Light" w:eastAsia="Batang" w:hAnsi="Montserrat Light" w:cs="Arial"/>
          <w:sz w:val="24"/>
          <w:szCs w:val="24"/>
        </w:rPr>
        <w:t>También se maneja la consulta externa de especialidad</w:t>
      </w:r>
      <w:r w:rsidR="00B33C29"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F52307">
        <w:rPr>
          <w:rFonts w:ascii="Montserrat Light" w:eastAsia="Batang" w:hAnsi="Montserrat Light" w:cs="Arial"/>
          <w:sz w:val="24"/>
          <w:szCs w:val="24"/>
        </w:rPr>
        <w:t>para establecer el diagnóstico nutricional y hacer un cálculo de requerimientos kilo calóricos</w:t>
      </w:r>
      <w:r w:rsidR="00B33C29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6445D2">
        <w:rPr>
          <w:rFonts w:ascii="Montserrat Light" w:eastAsia="Batang" w:hAnsi="Montserrat Light" w:cs="Arial"/>
          <w:sz w:val="24"/>
          <w:szCs w:val="24"/>
        </w:rPr>
        <w:t>y protei</w:t>
      </w:r>
      <w:r w:rsidRPr="00F52307">
        <w:rPr>
          <w:rFonts w:ascii="Montserrat Light" w:eastAsia="Batang" w:hAnsi="Montserrat Light" w:cs="Arial"/>
          <w:sz w:val="24"/>
          <w:szCs w:val="24"/>
        </w:rPr>
        <w:t>cos.</w:t>
      </w:r>
    </w:p>
    <w:p w:rsidR="00B33C29" w:rsidRDefault="00B33C29" w:rsidP="00B33C2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52307" w:rsidRPr="00F52307" w:rsidRDefault="00F52307" w:rsidP="00B33C29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F52307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F52307" w:rsidRPr="00F52307" w:rsidSect="00717AC1">
      <w:headerReference w:type="default" r:id="rId8"/>
      <w:footerReference w:type="default" r:id="rId9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3D" w:rsidRDefault="00D3463D">
      <w:pPr>
        <w:spacing w:after="0" w:line="240" w:lineRule="auto"/>
      </w:pPr>
      <w:r>
        <w:separator/>
      </w:r>
    </w:p>
  </w:endnote>
  <w:endnote w:type="continuationSeparator" w:id="0">
    <w:p w:rsidR="00D3463D" w:rsidRDefault="00D3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F5230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3D" w:rsidRDefault="00D3463D">
      <w:pPr>
        <w:spacing w:after="0" w:line="240" w:lineRule="auto"/>
      </w:pPr>
      <w:r>
        <w:separator/>
      </w:r>
    </w:p>
  </w:footnote>
  <w:footnote w:type="continuationSeparator" w:id="0">
    <w:p w:rsidR="00D3463D" w:rsidRDefault="00D34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F5230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5644A"/>
    <w:multiLevelType w:val="hybridMultilevel"/>
    <w:tmpl w:val="5CD023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07"/>
    <w:rsid w:val="00191920"/>
    <w:rsid w:val="006445D2"/>
    <w:rsid w:val="00A14718"/>
    <w:rsid w:val="00B33C29"/>
    <w:rsid w:val="00BE3184"/>
    <w:rsid w:val="00D3463D"/>
    <w:rsid w:val="00F512E7"/>
    <w:rsid w:val="00F5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0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23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30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523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30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F52307"/>
    <w:pPr>
      <w:ind w:left="720"/>
      <w:contextualSpacing/>
    </w:pPr>
  </w:style>
  <w:style w:type="paragraph" w:customStyle="1" w:styleId="Cuerpo">
    <w:name w:val="Cuerpo"/>
    <w:rsid w:val="00F523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0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23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30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523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30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F52307"/>
    <w:pPr>
      <w:ind w:left="720"/>
      <w:contextualSpacing/>
    </w:pPr>
  </w:style>
  <w:style w:type="paragraph" w:customStyle="1" w:styleId="Cuerpo">
    <w:name w:val="Cuerpo"/>
    <w:rsid w:val="00F523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Sala de prensa IMSS</cp:lastModifiedBy>
  <cp:revision>2</cp:revision>
  <cp:lastPrinted>2019-10-16T15:05:00Z</cp:lastPrinted>
  <dcterms:created xsi:type="dcterms:W3CDTF">2019-10-16T15:06:00Z</dcterms:created>
  <dcterms:modified xsi:type="dcterms:W3CDTF">2019-10-16T15:06:00Z</dcterms:modified>
</cp:coreProperties>
</file>