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956CF9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  <w:lang w:val="es-ES"/>
        </w:rPr>
      </w:pPr>
    </w:p>
    <w:p w:rsidR="006D15AB" w:rsidRPr="00956CF9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Ciudad de México,</w:t>
      </w:r>
      <w:r w:rsidR="00F31007">
        <w:rPr>
          <w:rFonts w:ascii="Montserrat Light" w:eastAsia="Batang" w:hAnsi="Montserrat Light" w:cs="Arial"/>
          <w:sz w:val="24"/>
          <w:szCs w:val="24"/>
          <w:lang w:val="es-ES"/>
        </w:rPr>
        <w:t xml:space="preserve"> viernes </w:t>
      </w:r>
      <w:bookmarkStart w:id="0" w:name="_GoBack"/>
      <w:bookmarkEnd w:id="0"/>
      <w:r w:rsidR="006D15AB" w:rsidRPr="00956CF9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 </w:t>
      </w:r>
      <w:r w:rsidR="004B3334" w:rsidRPr="00956CF9">
        <w:rPr>
          <w:rFonts w:ascii="Montserrat Light" w:eastAsia="Batang" w:hAnsi="Montserrat Light" w:cs="Arial"/>
          <w:sz w:val="24"/>
          <w:szCs w:val="24"/>
          <w:lang w:val="es-ES"/>
        </w:rPr>
        <w:t>2</w:t>
      </w:r>
      <w:r w:rsidR="008A0CFD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6D15AB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4B3334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agosto </w:t>
      </w:r>
      <w:r w:rsidR="006D15AB" w:rsidRPr="00956CF9">
        <w:rPr>
          <w:rFonts w:ascii="Montserrat Light" w:eastAsia="Batang" w:hAnsi="Montserrat Light" w:cs="Arial"/>
          <w:sz w:val="24"/>
          <w:szCs w:val="24"/>
          <w:lang w:val="es-ES"/>
        </w:rPr>
        <w:t>de 2019</w:t>
      </w:r>
    </w:p>
    <w:p w:rsidR="006D15AB" w:rsidRPr="00956CF9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No. </w:t>
      </w:r>
      <w:r w:rsidR="00F43979" w:rsidRPr="00956CF9">
        <w:rPr>
          <w:rFonts w:ascii="Montserrat Light" w:eastAsia="Batang" w:hAnsi="Montserrat Light" w:cs="Arial"/>
          <w:sz w:val="24"/>
          <w:szCs w:val="24"/>
          <w:lang w:val="es-ES"/>
        </w:rPr>
        <w:t>2</w:t>
      </w:r>
      <w:r w:rsidR="005B48EA">
        <w:rPr>
          <w:rFonts w:ascii="Montserrat Light" w:eastAsia="Batang" w:hAnsi="Montserrat Light" w:cs="Arial"/>
          <w:sz w:val="24"/>
          <w:szCs w:val="24"/>
          <w:lang w:val="es-ES"/>
        </w:rPr>
        <w:t>51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/2019</w:t>
      </w:r>
    </w:p>
    <w:p w:rsidR="00F66C3E" w:rsidRPr="00956CF9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:rsidR="00F66C3E" w:rsidRPr="00956CF9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  <w:lang w:val="es-ES"/>
        </w:rPr>
      </w:pPr>
      <w:r w:rsidRPr="00956CF9">
        <w:rPr>
          <w:rFonts w:ascii="Montserrat Light" w:hAnsi="Montserrat Light"/>
          <w:b/>
          <w:bCs/>
          <w:sz w:val="36"/>
          <w:szCs w:val="36"/>
          <w:lang w:val="es-ES"/>
        </w:rPr>
        <w:t>BOLETÍN DE PRENSA</w:t>
      </w:r>
    </w:p>
    <w:p w:rsidR="00F66C3E" w:rsidRPr="00956CF9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  <w:lang w:val="es-ES"/>
        </w:rPr>
      </w:pPr>
    </w:p>
    <w:p w:rsidR="005147B1" w:rsidRPr="00956CF9" w:rsidRDefault="00956CF9" w:rsidP="00A44F59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4"/>
          <w:sz w:val="28"/>
          <w:szCs w:val="28"/>
          <w:lang w:val="es-ES"/>
        </w:rPr>
      </w:pPr>
      <w:r>
        <w:rPr>
          <w:rFonts w:ascii="Montserrat Light" w:eastAsia="Batang" w:hAnsi="Montserrat Light" w:cs="Arial"/>
          <w:b/>
          <w:spacing w:val="-4"/>
          <w:sz w:val="28"/>
          <w:szCs w:val="28"/>
          <w:lang w:val="es-ES"/>
        </w:rPr>
        <w:t>P</w:t>
      </w:r>
      <w:r w:rsidRPr="00956CF9">
        <w:rPr>
          <w:rFonts w:ascii="Montserrat Light" w:eastAsia="Batang" w:hAnsi="Montserrat Light" w:cs="Arial"/>
          <w:b/>
          <w:spacing w:val="-4"/>
          <w:sz w:val="28"/>
          <w:szCs w:val="28"/>
          <w:lang w:val="es-ES"/>
        </w:rPr>
        <w:t>ara un embarazo seguro, IMSS realiza detección</w:t>
      </w:r>
      <w:r>
        <w:rPr>
          <w:rFonts w:ascii="Montserrat Light" w:eastAsia="Batang" w:hAnsi="Montserrat Light" w:cs="Arial"/>
          <w:b/>
          <w:spacing w:val="-4"/>
          <w:sz w:val="28"/>
          <w:szCs w:val="28"/>
          <w:lang w:val="es-ES"/>
        </w:rPr>
        <w:t xml:space="preserve"> </w:t>
      </w:r>
      <w:r w:rsidRPr="00956CF9">
        <w:rPr>
          <w:rFonts w:ascii="Montserrat Light" w:eastAsia="Batang" w:hAnsi="Montserrat Light" w:cs="Arial"/>
          <w:b/>
          <w:spacing w:val="-4"/>
          <w:sz w:val="28"/>
          <w:szCs w:val="28"/>
          <w:lang w:val="es-ES"/>
        </w:rPr>
        <w:t>de VIH, sífilis y aplicación de vacunas</w:t>
      </w:r>
    </w:p>
    <w:p w:rsidR="00A44F59" w:rsidRPr="00956CF9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F0147F" w:rsidRPr="00956CF9" w:rsidRDefault="00BB3269" w:rsidP="00CA3D54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  <w:lang w:val="es-ES"/>
        </w:rPr>
      </w:pPr>
      <w:r w:rsidRPr="00956CF9">
        <w:rPr>
          <w:rFonts w:ascii="Montserrat Light" w:eastAsia="Batang" w:hAnsi="Montserrat Light" w:cs="Arial"/>
          <w:b/>
          <w:lang w:val="es-ES"/>
        </w:rPr>
        <w:t xml:space="preserve">En </w:t>
      </w:r>
      <w:r w:rsidR="00F0147F" w:rsidRPr="00956CF9">
        <w:rPr>
          <w:rFonts w:ascii="Montserrat Light" w:eastAsia="Batang" w:hAnsi="Montserrat Light" w:cs="Arial"/>
          <w:b/>
          <w:lang w:val="es-ES"/>
        </w:rPr>
        <w:t>2018 se efectuaron más de 472 mil pruebas rápidas para detectar VIH y 345 mil para sífilis.</w:t>
      </w:r>
    </w:p>
    <w:p w:rsidR="00F0147F" w:rsidRPr="00956CF9" w:rsidRDefault="00F0147F" w:rsidP="00F0147F">
      <w:pPr>
        <w:pStyle w:val="Prrafodelista"/>
        <w:jc w:val="both"/>
        <w:rPr>
          <w:rFonts w:ascii="Montserrat Light" w:eastAsia="Batang" w:hAnsi="Montserrat Light" w:cs="Arial"/>
          <w:b/>
          <w:sz w:val="20"/>
          <w:lang w:val="es-ES"/>
        </w:rPr>
      </w:pPr>
    </w:p>
    <w:p w:rsidR="00CA3D54" w:rsidRPr="00956CF9" w:rsidRDefault="00F0147F" w:rsidP="00CA3D54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  <w:lang w:val="es-ES"/>
        </w:rPr>
      </w:pPr>
      <w:r w:rsidRPr="00956CF9">
        <w:rPr>
          <w:rFonts w:ascii="Montserrat Light" w:eastAsia="Batang" w:hAnsi="Montserrat Light" w:cs="Arial"/>
          <w:b/>
          <w:lang w:val="es-ES"/>
        </w:rPr>
        <w:t xml:space="preserve">Además se </w:t>
      </w:r>
      <w:r w:rsidR="00096DEC" w:rsidRPr="00956CF9">
        <w:rPr>
          <w:rFonts w:ascii="Montserrat Light" w:eastAsia="Batang" w:hAnsi="Montserrat Light" w:cs="Arial"/>
          <w:b/>
          <w:lang w:val="es-ES"/>
        </w:rPr>
        <w:t xml:space="preserve"> administraron</w:t>
      </w:r>
      <w:r w:rsidRPr="00956CF9">
        <w:rPr>
          <w:rFonts w:ascii="Montserrat Light" w:eastAsia="Batang" w:hAnsi="Montserrat Light" w:cs="Arial"/>
          <w:b/>
          <w:lang w:val="es-ES"/>
        </w:rPr>
        <w:t xml:space="preserve"> 567 mil d</w:t>
      </w:r>
      <w:r w:rsidR="00956CF9">
        <w:rPr>
          <w:rFonts w:ascii="Montserrat Light" w:eastAsia="Batang" w:hAnsi="Montserrat Light" w:cs="Arial"/>
          <w:b/>
          <w:lang w:val="es-ES"/>
        </w:rPr>
        <w:t>o</w:t>
      </w:r>
      <w:r w:rsidRPr="00956CF9">
        <w:rPr>
          <w:rFonts w:ascii="Montserrat Light" w:eastAsia="Batang" w:hAnsi="Montserrat Light" w:cs="Arial"/>
          <w:b/>
          <w:lang w:val="es-ES"/>
        </w:rPr>
        <w:t>sis para proteger de tétanos y 281 mil vacunas anti-influenza</w:t>
      </w:r>
      <w:r w:rsidR="00096DEC" w:rsidRPr="00956CF9">
        <w:rPr>
          <w:rFonts w:ascii="Montserrat Light" w:eastAsia="Batang" w:hAnsi="Montserrat Light" w:cs="Arial"/>
          <w:b/>
          <w:lang w:val="es-ES"/>
        </w:rPr>
        <w:t>, entre otras acciones</w:t>
      </w:r>
    </w:p>
    <w:p w:rsidR="00BB3269" w:rsidRPr="00956CF9" w:rsidRDefault="00BB3269" w:rsidP="00BB3269">
      <w:pPr>
        <w:pStyle w:val="Prrafodelista"/>
        <w:jc w:val="both"/>
        <w:rPr>
          <w:rFonts w:ascii="Montserrat Light" w:eastAsia="Batang" w:hAnsi="Montserrat Light" w:cs="Arial"/>
          <w:b/>
          <w:lang w:val="es-ES"/>
        </w:rPr>
      </w:pPr>
    </w:p>
    <w:p w:rsidR="002919C0" w:rsidRPr="00956CF9" w:rsidRDefault="00F17AF5" w:rsidP="00096DE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956CF9">
        <w:rPr>
          <w:rFonts w:ascii="Montserrat Light" w:eastAsia="Batang" w:hAnsi="Montserrat Light" w:cs="Arial"/>
          <w:b/>
          <w:lang w:val="es-ES"/>
        </w:rPr>
        <w:t>S</w:t>
      </w:r>
      <w:r w:rsidR="00096DEC" w:rsidRPr="00956CF9">
        <w:rPr>
          <w:rFonts w:ascii="Montserrat Light" w:eastAsia="Batang" w:hAnsi="Montserrat Light" w:cs="Arial"/>
          <w:b/>
          <w:lang w:val="es-ES"/>
        </w:rPr>
        <w:t>e atendieron a más de 558 mil mujeres embarazadas</w:t>
      </w:r>
      <w:r w:rsidR="003026D0" w:rsidRPr="00956CF9">
        <w:rPr>
          <w:rFonts w:ascii="Montserrat Light" w:eastAsia="Batang" w:hAnsi="Montserrat Light" w:cs="Arial"/>
          <w:b/>
          <w:lang w:val="es-ES"/>
        </w:rPr>
        <w:t xml:space="preserve"> de primera vez</w:t>
      </w:r>
      <w:r w:rsidR="00096DEC" w:rsidRPr="00956CF9">
        <w:rPr>
          <w:rFonts w:ascii="Montserrat Light" w:eastAsia="Batang" w:hAnsi="Montserrat Light" w:cs="Arial"/>
          <w:b/>
          <w:lang w:val="es-ES"/>
        </w:rPr>
        <w:t>, 400 mil nacimientos y se entregaron 650 mil Cartillas de la Mujer Embarazada</w:t>
      </w:r>
    </w:p>
    <w:p w:rsidR="00BB3269" w:rsidRPr="00956CF9" w:rsidRDefault="00BB3269" w:rsidP="00742AD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32"/>
          <w:szCs w:val="24"/>
          <w:lang w:val="es-ES"/>
        </w:rPr>
      </w:pPr>
    </w:p>
    <w:p w:rsidR="008D1E7B" w:rsidRPr="00956CF9" w:rsidRDefault="008D1E7B" w:rsidP="008D1E7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El Instituto Mexicano del Seguro Social (IMSS) </w:t>
      </w:r>
      <w:r w:rsidR="004B3334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atendió </w:t>
      </w:r>
      <w:r w:rsidR="00E61BA8" w:rsidRPr="00956CF9">
        <w:rPr>
          <w:rFonts w:ascii="Montserrat Light" w:eastAsia="Batang" w:hAnsi="Montserrat Light" w:cs="Arial"/>
          <w:sz w:val="24"/>
          <w:szCs w:val="24"/>
          <w:lang w:val="es-ES"/>
        </w:rPr>
        <w:t>durante</w:t>
      </w:r>
      <w:r w:rsidR="004B3334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2018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a más de 558 mil mujeres embarazadas, alrededor de 400 mil partos y </w:t>
      </w:r>
      <w:r w:rsidR="004B3334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entregó 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650 mil Cartillas de la Mujer Embarazada, la cual brinda información relevante para un mejor cuidado en esta etapa.</w:t>
      </w:r>
    </w:p>
    <w:p w:rsidR="00162CBD" w:rsidRPr="00956CF9" w:rsidRDefault="00162CBD" w:rsidP="00162C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62CBD" w:rsidRPr="00956CF9" w:rsidRDefault="0035147E" w:rsidP="00162C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La j</w:t>
      </w:r>
      <w:r w:rsidR="00162CBD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efa del Área de Atención Prenatal del </w:t>
      </w:r>
      <w:r w:rsidR="00E61BA8" w:rsidRPr="00956CF9">
        <w:rPr>
          <w:rFonts w:ascii="Montserrat Light" w:eastAsia="Batang" w:hAnsi="Montserrat Light" w:cs="Arial"/>
          <w:sz w:val="24"/>
          <w:szCs w:val="24"/>
          <w:lang w:val="es-ES"/>
        </w:rPr>
        <w:t>IMSS</w:t>
      </w:r>
      <w:r w:rsidR="00162CBD" w:rsidRPr="00956CF9">
        <w:rPr>
          <w:rFonts w:ascii="Montserrat Light" w:eastAsia="Batang" w:hAnsi="Montserrat Light" w:cs="Arial"/>
          <w:sz w:val="24"/>
          <w:szCs w:val="24"/>
          <w:lang w:val="es-ES"/>
        </w:rPr>
        <w:t>, Elina Alvarado de Luzuriaga, aseguró que en el Seguro Social, la mujer embarazada está en el centro de la atención; por ello, la suma de esfuerzos del equipo de salud se enfoca en su bienestar y el de su bebé, que comienza con la detección de enfermedades de transmisión sexual y la aplicación de vacunas, que permiten evitar padecimientos en el recién nacido durante y después de su gestación.</w:t>
      </w:r>
    </w:p>
    <w:p w:rsidR="00162CBD" w:rsidRPr="00956CF9" w:rsidRDefault="00162CBD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5147E" w:rsidRPr="00956CF9" w:rsidRDefault="0035147E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“Queremos que la mujer se empodere en cuanto a su salud, que puede llevar sus propios registros para mejor control de sus citas médicas y de la evolución de su embarazo; anotar las semanas de gestación, su peso y presión arterial, los latidos fetales, la presencia de datos de alarma, resultados de exámenes del laboratorio y también conocer los derechos a los que tienen como embarazada”, señaló. </w:t>
      </w:r>
    </w:p>
    <w:p w:rsidR="0035147E" w:rsidRPr="00956CF9" w:rsidRDefault="0035147E" w:rsidP="00126E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273068" w:rsidRDefault="0035147E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Durante la vigilancia prenatal se realizan diversas acciones: la detección del VIH a través de la prueba rápida voluntaria, y de sífilis por análisis de </w:t>
      </w:r>
    </w:p>
    <w:p w:rsidR="00273068" w:rsidRDefault="00273068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273068" w:rsidRDefault="00273068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273068" w:rsidRDefault="00273068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273068" w:rsidRDefault="00273068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273068" w:rsidRDefault="00273068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5147E" w:rsidRPr="00956CF9" w:rsidRDefault="0035147E" w:rsidP="0035147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laboratorio; la administración de la vacuna contra el tétanos (</w:t>
      </w:r>
      <w:proofErr w:type="spellStart"/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Td</w:t>
      </w:r>
      <w:proofErr w:type="spellEnd"/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), tosferina y difteria (</w:t>
      </w:r>
      <w:proofErr w:type="spellStart"/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Tdpa</w:t>
      </w:r>
      <w:proofErr w:type="spellEnd"/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) y la vacuna anti–influenza en periodo invernal, detalló. </w:t>
      </w:r>
    </w:p>
    <w:p w:rsidR="0035147E" w:rsidRPr="00956CF9" w:rsidRDefault="0035147E" w:rsidP="00126E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26EE8" w:rsidRPr="00956CF9" w:rsidRDefault="00162CBD" w:rsidP="00126EE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La </w:t>
      </w:r>
      <w:r w:rsidR="0035147E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jefa del Área de Atención Prenatal informó </w:t>
      </w:r>
      <w:r w:rsidR="00126EE8" w:rsidRPr="00956CF9">
        <w:rPr>
          <w:rFonts w:ascii="Montserrat Light" w:eastAsia="Batang" w:hAnsi="Montserrat Light" w:cs="Arial"/>
          <w:sz w:val="24"/>
          <w:szCs w:val="24"/>
          <w:lang w:val="es-ES"/>
        </w:rPr>
        <w:t>que en 2018 se realizaron 472 mil 891 detecciones de VIH en mujeres embarazadas</w:t>
      </w:r>
      <w:r w:rsidR="00052966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y</w:t>
      </w:r>
      <w:r w:rsidR="00126EE8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345 mil 268 detecciones</w:t>
      </w:r>
      <w:r w:rsidR="00052966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de sífilis</w:t>
      </w:r>
      <w:r w:rsidR="00126EE8" w:rsidRPr="00956CF9">
        <w:rPr>
          <w:rFonts w:ascii="Montserrat Light" w:eastAsia="Batang" w:hAnsi="Montserrat Light" w:cs="Arial"/>
          <w:sz w:val="24"/>
          <w:szCs w:val="24"/>
          <w:lang w:val="es-ES"/>
        </w:rPr>
        <w:t>; la aplicación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de 567 mil 86 dosis de </w:t>
      </w:r>
      <w:proofErr w:type="spellStart"/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Td</w:t>
      </w:r>
      <w:proofErr w:type="spellEnd"/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, casi</w:t>
      </w:r>
      <w:r w:rsidR="00126EE8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550 mil de </w:t>
      </w:r>
      <w:proofErr w:type="spellStart"/>
      <w:r w:rsidR="00126EE8" w:rsidRPr="00956CF9">
        <w:rPr>
          <w:rFonts w:ascii="Montserrat Light" w:eastAsia="Batang" w:hAnsi="Montserrat Light" w:cs="Arial"/>
          <w:sz w:val="24"/>
          <w:szCs w:val="24"/>
          <w:lang w:val="es-ES"/>
        </w:rPr>
        <w:t>Tdpa</w:t>
      </w:r>
      <w:proofErr w:type="spellEnd"/>
      <w:r w:rsidR="00126EE8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y más de 280 mil vacunas para prevenir la influenza estacional.</w:t>
      </w:r>
    </w:p>
    <w:p w:rsidR="00126EE8" w:rsidRPr="00956CF9" w:rsidRDefault="00126EE8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E7750" w:rsidRPr="00956CF9" w:rsidRDefault="00E15723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Agregó que en las Unidades de Medicina Familiar del Instituto también </w:t>
      </w:r>
      <w:r w:rsidR="001E7750" w:rsidRPr="00956CF9">
        <w:rPr>
          <w:rFonts w:ascii="Montserrat Light" w:eastAsia="Batang" w:hAnsi="Montserrat Light" w:cs="Arial"/>
          <w:sz w:val="24"/>
          <w:szCs w:val="24"/>
          <w:lang w:val="es-ES"/>
        </w:rPr>
        <w:t>se realiza aplicación tópica de flúor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y</w:t>
      </w:r>
      <w:r w:rsidR="001E7750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en caso de indicación médica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1E7750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2C0FFE" w:rsidRPr="00956CF9">
        <w:rPr>
          <w:rFonts w:ascii="Montserrat Light" w:eastAsia="Batang" w:hAnsi="Montserrat Light" w:cs="Arial"/>
          <w:sz w:val="24"/>
          <w:szCs w:val="24"/>
          <w:lang w:val="es-ES"/>
        </w:rPr>
        <w:t>la prueba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de Papanicolaou </w:t>
      </w:r>
      <w:r w:rsidR="002C0FFE" w:rsidRPr="00956CF9">
        <w:rPr>
          <w:rFonts w:ascii="Montserrat Light" w:eastAsia="Batang" w:hAnsi="Montserrat Light" w:cs="Arial"/>
          <w:sz w:val="24"/>
          <w:szCs w:val="24"/>
          <w:lang w:val="es-ES"/>
        </w:rPr>
        <w:t>para detectar cambios prematuros en las células que pueden derivar en cáncer de cuello uterino.</w:t>
      </w:r>
    </w:p>
    <w:p w:rsidR="008D1E7B" w:rsidRPr="00956CF9" w:rsidRDefault="008D1E7B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EB3E23" w:rsidRPr="00956CF9" w:rsidRDefault="00162CBD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En materia de prevención,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9913DF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-dijo- 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se otorga una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consulta </w:t>
      </w:r>
      <w:proofErr w:type="spellStart"/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preconcepcional</w:t>
      </w:r>
      <w:proofErr w:type="spellEnd"/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en la que se informa a la mujer cómo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evi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>tar un embarazo de alto riesgo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y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se hace la invitación a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sesiones educativas 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en las que se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orienta 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sobre los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cuidado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>en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la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alimentación, actividad física, datos de alarma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e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intervenciones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oportunas ante enfermedades pr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="006D4685" w:rsidRPr="00956CF9"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xistentes</w:t>
      </w:r>
      <w:r w:rsidR="009913DF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. 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</w:p>
    <w:p w:rsidR="00EB3E23" w:rsidRPr="00956CF9" w:rsidRDefault="00EB3E23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EB3E23" w:rsidRPr="00956CF9" w:rsidRDefault="003C2FFF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Destacó que 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se hace énfasis en los síntomas de padecimientos que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pueden presentar durante 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>la gestación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, como anemia, infecciones </w:t>
      </w:r>
      <w:proofErr w:type="spellStart"/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cervicovaginales</w:t>
      </w:r>
      <w:proofErr w:type="spellEnd"/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o de vías urinarias,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infecciones periodontales, pre</w:t>
      </w:r>
      <w:r w:rsidR="00162CBD" w:rsidRPr="00956CF9">
        <w:rPr>
          <w:rFonts w:ascii="Montserrat Light" w:eastAsia="Batang" w:hAnsi="Montserrat Light" w:cs="Arial"/>
          <w:sz w:val="24"/>
          <w:szCs w:val="24"/>
          <w:lang w:val="es-ES"/>
        </w:rPr>
        <w:t>-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clampsia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diabetes gestacional, </w:t>
      </w:r>
      <w:proofErr w:type="spellStart"/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prematurez</w:t>
      </w:r>
      <w:proofErr w:type="spellEnd"/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y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bajo peso, entre otras</w:t>
      </w:r>
      <w:r w:rsidR="003026D0" w:rsidRPr="00956CF9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EB3E23" w:rsidRPr="00956CF9" w:rsidRDefault="00EB3E23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747EC8" w:rsidRPr="00956CF9" w:rsidRDefault="003C2FFF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En el IMSS,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se 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invita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a la mujer embarazada para que acuda 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>a los servicios médicos con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la periodicidad programada o por 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>alguna situación de urgencia</w:t>
      </w: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>. E</w:t>
      </w:r>
      <w:r w:rsidR="00EB3E2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l promedio de consultas en el Instituto es de 6.7, mayor a la Norma Oficial Mexicana que 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>sugiere cinco consultas, en las que recibe consejería y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atención de manera integral, con 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estudios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auxiliares de laboratorio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de ultrasonido, además de los servicios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de estomatología, nutrición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y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sesiones educativas </w:t>
      </w:r>
      <w:r w:rsidR="00747EC8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con personal de </w:t>
      </w:r>
      <w:r w:rsidR="00FA5543" w:rsidRPr="00956CF9">
        <w:rPr>
          <w:rFonts w:ascii="Montserrat Light" w:eastAsia="Batang" w:hAnsi="Montserrat Light" w:cs="Arial"/>
          <w:sz w:val="24"/>
          <w:szCs w:val="24"/>
          <w:lang w:val="es-ES"/>
        </w:rPr>
        <w:t>Trabajo Social</w:t>
      </w:r>
      <w:r w:rsidR="003026D0" w:rsidRPr="00956CF9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747EC8" w:rsidRPr="00956CF9" w:rsidRDefault="00747EC8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E75C2" w:rsidRPr="00956CF9" w:rsidRDefault="003E75C2" w:rsidP="008172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“Acudir a tiempo para recibir atención médica conlleva a servirle mejor, a detectar e intervenir oportunamente, lo que permite reducir la morbilidad y mortalidad materna y perinatal y, sobre todo, lograr un impacto positivo en la experiencia de la mujer, durante su embarazo, parto y puerperio”, </w:t>
      </w:r>
      <w:r w:rsidR="00902164" w:rsidRPr="00956CF9">
        <w:rPr>
          <w:rFonts w:ascii="Montserrat Light" w:eastAsia="Batang" w:hAnsi="Montserrat Light" w:cs="Arial"/>
          <w:sz w:val="24"/>
          <w:szCs w:val="24"/>
          <w:lang w:val="es-ES"/>
        </w:rPr>
        <w:t>expresó</w:t>
      </w:r>
      <w:r w:rsidR="003C2FFF" w:rsidRPr="00956CF9">
        <w:rPr>
          <w:rFonts w:ascii="Montserrat Light" w:eastAsia="Batang" w:hAnsi="Montserrat Light" w:cs="Arial"/>
          <w:sz w:val="24"/>
          <w:szCs w:val="24"/>
          <w:lang w:val="es-ES"/>
        </w:rPr>
        <w:t xml:space="preserve"> la doctora Elina Alvarado</w:t>
      </w:r>
      <w:r w:rsidR="00902164" w:rsidRPr="00956CF9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8A0CFD" w:rsidRPr="00956CF9" w:rsidRDefault="00B120B0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56CF9">
        <w:rPr>
          <w:rFonts w:ascii="Montserrat Light" w:eastAsia="Batang" w:hAnsi="Montserrat Light" w:cs="Arial"/>
          <w:b/>
          <w:sz w:val="24"/>
          <w:szCs w:val="24"/>
          <w:lang w:val="es-ES"/>
        </w:rPr>
        <w:tab/>
      </w:r>
      <w:r w:rsidRPr="00956CF9">
        <w:rPr>
          <w:rFonts w:ascii="Montserrat Light" w:eastAsia="Batang" w:hAnsi="Montserrat Light" w:cs="Arial"/>
          <w:b/>
          <w:sz w:val="24"/>
          <w:szCs w:val="24"/>
          <w:lang w:val="es-ES"/>
        </w:rPr>
        <w:tab/>
      </w:r>
      <w:r w:rsidR="008A0CFD" w:rsidRPr="00956CF9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8A0CFD" w:rsidRPr="00956CF9" w:rsidSect="00672E7A">
      <w:headerReference w:type="default" r:id="rId9"/>
      <w:footerReference w:type="default" r:id="rId10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70" w:rsidRDefault="00632070" w:rsidP="00F20117">
      <w:pPr>
        <w:spacing w:after="0" w:line="240" w:lineRule="auto"/>
      </w:pPr>
      <w:r>
        <w:separator/>
      </w:r>
    </w:p>
  </w:endnote>
  <w:endnote w:type="continuationSeparator" w:id="0">
    <w:p w:rsidR="00632070" w:rsidRDefault="00632070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ED7702" wp14:editId="5FFB923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70" w:rsidRDefault="00632070" w:rsidP="00F20117">
      <w:pPr>
        <w:spacing w:after="0" w:line="240" w:lineRule="auto"/>
      </w:pPr>
      <w:r>
        <w:separator/>
      </w:r>
    </w:p>
  </w:footnote>
  <w:footnote w:type="continuationSeparator" w:id="0">
    <w:p w:rsidR="00632070" w:rsidRDefault="00632070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7BA4968" wp14:editId="509EECC1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7DAE"/>
    <w:rsid w:val="00035E85"/>
    <w:rsid w:val="00045033"/>
    <w:rsid w:val="000464A5"/>
    <w:rsid w:val="000469B2"/>
    <w:rsid w:val="00052966"/>
    <w:rsid w:val="00054DC7"/>
    <w:rsid w:val="00075119"/>
    <w:rsid w:val="00096DEC"/>
    <w:rsid w:val="000A0FB8"/>
    <w:rsid w:val="000A3E9D"/>
    <w:rsid w:val="000C666B"/>
    <w:rsid w:val="000C7495"/>
    <w:rsid w:val="000D3133"/>
    <w:rsid w:val="000E0AD3"/>
    <w:rsid w:val="000E140F"/>
    <w:rsid w:val="000E3B67"/>
    <w:rsid w:val="000E4B86"/>
    <w:rsid w:val="000E652E"/>
    <w:rsid w:val="00116ECE"/>
    <w:rsid w:val="00121DD7"/>
    <w:rsid w:val="00122216"/>
    <w:rsid w:val="00126EE8"/>
    <w:rsid w:val="001442F0"/>
    <w:rsid w:val="00150861"/>
    <w:rsid w:val="001568A5"/>
    <w:rsid w:val="00160391"/>
    <w:rsid w:val="00162CBD"/>
    <w:rsid w:val="00182EB3"/>
    <w:rsid w:val="00183F19"/>
    <w:rsid w:val="001A3165"/>
    <w:rsid w:val="001D6FAF"/>
    <w:rsid w:val="001E1F35"/>
    <w:rsid w:val="001E3AD3"/>
    <w:rsid w:val="001E403E"/>
    <w:rsid w:val="001E7750"/>
    <w:rsid w:val="001F6DEB"/>
    <w:rsid w:val="002108FC"/>
    <w:rsid w:val="00211010"/>
    <w:rsid w:val="00213341"/>
    <w:rsid w:val="00216424"/>
    <w:rsid w:val="00260477"/>
    <w:rsid w:val="00261F36"/>
    <w:rsid w:val="00273068"/>
    <w:rsid w:val="0027551E"/>
    <w:rsid w:val="0029186A"/>
    <w:rsid w:val="002919C0"/>
    <w:rsid w:val="0029422C"/>
    <w:rsid w:val="002A41C3"/>
    <w:rsid w:val="002C0FFE"/>
    <w:rsid w:val="002D504F"/>
    <w:rsid w:val="002D5887"/>
    <w:rsid w:val="002E0D53"/>
    <w:rsid w:val="00301152"/>
    <w:rsid w:val="003026D0"/>
    <w:rsid w:val="00304C24"/>
    <w:rsid w:val="003124F1"/>
    <w:rsid w:val="00322A2B"/>
    <w:rsid w:val="00344A8C"/>
    <w:rsid w:val="0035147E"/>
    <w:rsid w:val="0035322F"/>
    <w:rsid w:val="00353DB3"/>
    <w:rsid w:val="0035520C"/>
    <w:rsid w:val="00370427"/>
    <w:rsid w:val="00380DF2"/>
    <w:rsid w:val="00383359"/>
    <w:rsid w:val="003872AA"/>
    <w:rsid w:val="00395A58"/>
    <w:rsid w:val="003A178D"/>
    <w:rsid w:val="003B74FF"/>
    <w:rsid w:val="003C2FFF"/>
    <w:rsid w:val="003C3586"/>
    <w:rsid w:val="003D0242"/>
    <w:rsid w:val="003E66A0"/>
    <w:rsid w:val="003E75C2"/>
    <w:rsid w:val="003F1AAA"/>
    <w:rsid w:val="003F6F6C"/>
    <w:rsid w:val="003F70D8"/>
    <w:rsid w:val="0040639E"/>
    <w:rsid w:val="004108A2"/>
    <w:rsid w:val="0041303A"/>
    <w:rsid w:val="00421E7B"/>
    <w:rsid w:val="0043570E"/>
    <w:rsid w:val="00465F2E"/>
    <w:rsid w:val="004B0038"/>
    <w:rsid w:val="004B3334"/>
    <w:rsid w:val="004B6CB6"/>
    <w:rsid w:val="004D750D"/>
    <w:rsid w:val="004F6648"/>
    <w:rsid w:val="005067C0"/>
    <w:rsid w:val="00513A23"/>
    <w:rsid w:val="00513CCD"/>
    <w:rsid w:val="005147B1"/>
    <w:rsid w:val="00515913"/>
    <w:rsid w:val="0053172D"/>
    <w:rsid w:val="00535CA1"/>
    <w:rsid w:val="00560FC5"/>
    <w:rsid w:val="00576750"/>
    <w:rsid w:val="005A1C6C"/>
    <w:rsid w:val="005B0938"/>
    <w:rsid w:val="005B48EA"/>
    <w:rsid w:val="005D5A74"/>
    <w:rsid w:val="005E0F1D"/>
    <w:rsid w:val="005F3837"/>
    <w:rsid w:val="005F4D3B"/>
    <w:rsid w:val="005F5DC5"/>
    <w:rsid w:val="006009C4"/>
    <w:rsid w:val="006076D9"/>
    <w:rsid w:val="00612BD0"/>
    <w:rsid w:val="00615ABF"/>
    <w:rsid w:val="0061746E"/>
    <w:rsid w:val="0062031F"/>
    <w:rsid w:val="006302D1"/>
    <w:rsid w:val="00632070"/>
    <w:rsid w:val="00633177"/>
    <w:rsid w:val="00647ABF"/>
    <w:rsid w:val="00652ABD"/>
    <w:rsid w:val="00654D8C"/>
    <w:rsid w:val="0065683A"/>
    <w:rsid w:val="00657068"/>
    <w:rsid w:val="006666A6"/>
    <w:rsid w:val="00667F7C"/>
    <w:rsid w:val="00672E7A"/>
    <w:rsid w:val="0068186E"/>
    <w:rsid w:val="00681D22"/>
    <w:rsid w:val="006B295C"/>
    <w:rsid w:val="006B3466"/>
    <w:rsid w:val="006C1EBA"/>
    <w:rsid w:val="006C599C"/>
    <w:rsid w:val="006D15AB"/>
    <w:rsid w:val="006D4685"/>
    <w:rsid w:val="006D6241"/>
    <w:rsid w:val="006E5145"/>
    <w:rsid w:val="006E6014"/>
    <w:rsid w:val="006F6610"/>
    <w:rsid w:val="00736271"/>
    <w:rsid w:val="00742ADE"/>
    <w:rsid w:val="00743782"/>
    <w:rsid w:val="00747EC8"/>
    <w:rsid w:val="00755395"/>
    <w:rsid w:val="00756BE7"/>
    <w:rsid w:val="00761C5D"/>
    <w:rsid w:val="00767DB6"/>
    <w:rsid w:val="0077291E"/>
    <w:rsid w:val="0077356E"/>
    <w:rsid w:val="00781307"/>
    <w:rsid w:val="007932A7"/>
    <w:rsid w:val="007A6226"/>
    <w:rsid w:val="007A7642"/>
    <w:rsid w:val="007B38C8"/>
    <w:rsid w:val="007B6275"/>
    <w:rsid w:val="007D44D6"/>
    <w:rsid w:val="007E17E2"/>
    <w:rsid w:val="007E486E"/>
    <w:rsid w:val="0081047A"/>
    <w:rsid w:val="00812266"/>
    <w:rsid w:val="0081728F"/>
    <w:rsid w:val="00822ADE"/>
    <w:rsid w:val="008406F8"/>
    <w:rsid w:val="008409DA"/>
    <w:rsid w:val="00840F43"/>
    <w:rsid w:val="008467AC"/>
    <w:rsid w:val="008507AF"/>
    <w:rsid w:val="008521DB"/>
    <w:rsid w:val="00852550"/>
    <w:rsid w:val="00852BEA"/>
    <w:rsid w:val="00856944"/>
    <w:rsid w:val="00857799"/>
    <w:rsid w:val="008601A7"/>
    <w:rsid w:val="008620C5"/>
    <w:rsid w:val="00863E68"/>
    <w:rsid w:val="008719E7"/>
    <w:rsid w:val="00880329"/>
    <w:rsid w:val="00883504"/>
    <w:rsid w:val="008875FA"/>
    <w:rsid w:val="008902A4"/>
    <w:rsid w:val="00890F81"/>
    <w:rsid w:val="008A0CFD"/>
    <w:rsid w:val="008A441F"/>
    <w:rsid w:val="008B7756"/>
    <w:rsid w:val="008C3694"/>
    <w:rsid w:val="008D1BA3"/>
    <w:rsid w:val="008D1E7B"/>
    <w:rsid w:val="008E27BC"/>
    <w:rsid w:val="008E337C"/>
    <w:rsid w:val="008F297F"/>
    <w:rsid w:val="008F535A"/>
    <w:rsid w:val="00902164"/>
    <w:rsid w:val="00904112"/>
    <w:rsid w:val="00904325"/>
    <w:rsid w:val="009130FE"/>
    <w:rsid w:val="00926FA4"/>
    <w:rsid w:val="009275D1"/>
    <w:rsid w:val="00946E36"/>
    <w:rsid w:val="00952540"/>
    <w:rsid w:val="00956CF9"/>
    <w:rsid w:val="00957A95"/>
    <w:rsid w:val="0096241A"/>
    <w:rsid w:val="00962440"/>
    <w:rsid w:val="009634C4"/>
    <w:rsid w:val="00976390"/>
    <w:rsid w:val="009913DF"/>
    <w:rsid w:val="0099436D"/>
    <w:rsid w:val="0099479F"/>
    <w:rsid w:val="009A03E9"/>
    <w:rsid w:val="009B5908"/>
    <w:rsid w:val="009C532A"/>
    <w:rsid w:val="009D1F2D"/>
    <w:rsid w:val="009E54F8"/>
    <w:rsid w:val="009E69B6"/>
    <w:rsid w:val="009F5F45"/>
    <w:rsid w:val="00A03099"/>
    <w:rsid w:val="00A25941"/>
    <w:rsid w:val="00A33805"/>
    <w:rsid w:val="00A44F59"/>
    <w:rsid w:val="00A46A8B"/>
    <w:rsid w:val="00A56A07"/>
    <w:rsid w:val="00A64E92"/>
    <w:rsid w:val="00A74194"/>
    <w:rsid w:val="00A75F5B"/>
    <w:rsid w:val="00A82C52"/>
    <w:rsid w:val="00A82F70"/>
    <w:rsid w:val="00A8338F"/>
    <w:rsid w:val="00A93F9E"/>
    <w:rsid w:val="00AB64A3"/>
    <w:rsid w:val="00AB76A3"/>
    <w:rsid w:val="00AC6B49"/>
    <w:rsid w:val="00AD017C"/>
    <w:rsid w:val="00AD1070"/>
    <w:rsid w:val="00AD57A9"/>
    <w:rsid w:val="00AD60BA"/>
    <w:rsid w:val="00AD6107"/>
    <w:rsid w:val="00AD69C1"/>
    <w:rsid w:val="00AE77EA"/>
    <w:rsid w:val="00B000A3"/>
    <w:rsid w:val="00B03C3F"/>
    <w:rsid w:val="00B069F1"/>
    <w:rsid w:val="00B11865"/>
    <w:rsid w:val="00B11E0C"/>
    <w:rsid w:val="00B120B0"/>
    <w:rsid w:val="00B2340E"/>
    <w:rsid w:val="00B30EC3"/>
    <w:rsid w:val="00B3124B"/>
    <w:rsid w:val="00B56CAC"/>
    <w:rsid w:val="00B601B1"/>
    <w:rsid w:val="00B6043D"/>
    <w:rsid w:val="00B7416F"/>
    <w:rsid w:val="00B75E2E"/>
    <w:rsid w:val="00B85054"/>
    <w:rsid w:val="00B92525"/>
    <w:rsid w:val="00BA456B"/>
    <w:rsid w:val="00BB23D1"/>
    <w:rsid w:val="00BB3269"/>
    <w:rsid w:val="00BD1B19"/>
    <w:rsid w:val="00BD7E73"/>
    <w:rsid w:val="00C10FBF"/>
    <w:rsid w:val="00C1645A"/>
    <w:rsid w:val="00C21F9A"/>
    <w:rsid w:val="00C31F9D"/>
    <w:rsid w:val="00C327C0"/>
    <w:rsid w:val="00C32CC0"/>
    <w:rsid w:val="00C35DE7"/>
    <w:rsid w:val="00C52BF4"/>
    <w:rsid w:val="00C6247F"/>
    <w:rsid w:val="00C7136F"/>
    <w:rsid w:val="00C7544A"/>
    <w:rsid w:val="00C75848"/>
    <w:rsid w:val="00C85E4D"/>
    <w:rsid w:val="00C86A43"/>
    <w:rsid w:val="00C911FF"/>
    <w:rsid w:val="00C91547"/>
    <w:rsid w:val="00C945D7"/>
    <w:rsid w:val="00CA2B76"/>
    <w:rsid w:val="00CA3D54"/>
    <w:rsid w:val="00CA732A"/>
    <w:rsid w:val="00CB212B"/>
    <w:rsid w:val="00CB66FD"/>
    <w:rsid w:val="00CB6FAB"/>
    <w:rsid w:val="00CC45E1"/>
    <w:rsid w:val="00CE1709"/>
    <w:rsid w:val="00CF1100"/>
    <w:rsid w:val="00CF5176"/>
    <w:rsid w:val="00D15C31"/>
    <w:rsid w:val="00D24DAE"/>
    <w:rsid w:val="00D262C6"/>
    <w:rsid w:val="00D27DD9"/>
    <w:rsid w:val="00D32A18"/>
    <w:rsid w:val="00D34D59"/>
    <w:rsid w:val="00D361A2"/>
    <w:rsid w:val="00D4520F"/>
    <w:rsid w:val="00D47FBA"/>
    <w:rsid w:val="00D55183"/>
    <w:rsid w:val="00D6099D"/>
    <w:rsid w:val="00D648AB"/>
    <w:rsid w:val="00D77309"/>
    <w:rsid w:val="00D77923"/>
    <w:rsid w:val="00D87077"/>
    <w:rsid w:val="00D9057E"/>
    <w:rsid w:val="00D9180B"/>
    <w:rsid w:val="00DB46F8"/>
    <w:rsid w:val="00DD12C3"/>
    <w:rsid w:val="00DD3E3E"/>
    <w:rsid w:val="00DD6511"/>
    <w:rsid w:val="00DE16F4"/>
    <w:rsid w:val="00DE1A8A"/>
    <w:rsid w:val="00DE2F6D"/>
    <w:rsid w:val="00E020D6"/>
    <w:rsid w:val="00E15723"/>
    <w:rsid w:val="00E162BE"/>
    <w:rsid w:val="00E16447"/>
    <w:rsid w:val="00E218EE"/>
    <w:rsid w:val="00E241B7"/>
    <w:rsid w:val="00E3255B"/>
    <w:rsid w:val="00E468B2"/>
    <w:rsid w:val="00E47292"/>
    <w:rsid w:val="00E52531"/>
    <w:rsid w:val="00E575AB"/>
    <w:rsid w:val="00E61BA8"/>
    <w:rsid w:val="00E70970"/>
    <w:rsid w:val="00E71671"/>
    <w:rsid w:val="00E71813"/>
    <w:rsid w:val="00E81AA1"/>
    <w:rsid w:val="00E930E8"/>
    <w:rsid w:val="00EB3E23"/>
    <w:rsid w:val="00EC492B"/>
    <w:rsid w:val="00ED12EE"/>
    <w:rsid w:val="00ED5299"/>
    <w:rsid w:val="00ED6E98"/>
    <w:rsid w:val="00ED79A5"/>
    <w:rsid w:val="00EF075D"/>
    <w:rsid w:val="00EF07C3"/>
    <w:rsid w:val="00EF0E77"/>
    <w:rsid w:val="00EF3452"/>
    <w:rsid w:val="00F0147F"/>
    <w:rsid w:val="00F134BA"/>
    <w:rsid w:val="00F168AC"/>
    <w:rsid w:val="00F17AF5"/>
    <w:rsid w:val="00F20117"/>
    <w:rsid w:val="00F27739"/>
    <w:rsid w:val="00F31007"/>
    <w:rsid w:val="00F43979"/>
    <w:rsid w:val="00F52413"/>
    <w:rsid w:val="00F6275E"/>
    <w:rsid w:val="00F66C3E"/>
    <w:rsid w:val="00F70D04"/>
    <w:rsid w:val="00F71897"/>
    <w:rsid w:val="00F83C6F"/>
    <w:rsid w:val="00F868E4"/>
    <w:rsid w:val="00F96494"/>
    <w:rsid w:val="00FA5543"/>
    <w:rsid w:val="00FB3175"/>
    <w:rsid w:val="00FD0EF5"/>
    <w:rsid w:val="00FE3CC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E47-A455-41C7-AC59-55BE050D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4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2019-08-02T14:42:00Z</cp:lastPrinted>
  <dcterms:created xsi:type="dcterms:W3CDTF">2019-08-02T14:46:00Z</dcterms:created>
  <dcterms:modified xsi:type="dcterms:W3CDTF">2019-08-02T15:09:00Z</dcterms:modified>
</cp:coreProperties>
</file>