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95" w:rsidRPr="00C35DE7" w:rsidRDefault="00E94495" w:rsidP="00E94495">
      <w:pPr>
        <w:spacing w:after="0" w:line="240" w:lineRule="atLeast"/>
        <w:jc w:val="right"/>
        <w:rPr>
          <w:rFonts w:ascii="Montserrat Light" w:hAnsi="Montserrat Light" w:cs="Arial"/>
          <w:sz w:val="24"/>
          <w:szCs w:val="24"/>
        </w:rPr>
      </w:pPr>
    </w:p>
    <w:p w:rsidR="00E94495" w:rsidRPr="00C35DE7" w:rsidRDefault="00E94495" w:rsidP="00E94495">
      <w:pPr>
        <w:spacing w:after="0" w:line="240" w:lineRule="atLeast"/>
        <w:jc w:val="right"/>
        <w:rPr>
          <w:rFonts w:ascii="Montserrat Light" w:eastAsia="Batang" w:hAnsi="Montserrat Light" w:cs="Arial"/>
          <w:sz w:val="24"/>
          <w:szCs w:val="24"/>
        </w:rPr>
      </w:pPr>
      <w:r w:rsidRPr="00C35DE7">
        <w:rPr>
          <w:rFonts w:ascii="Montserrat Light" w:eastAsia="Batang" w:hAnsi="Montserrat Light" w:cs="Arial"/>
          <w:sz w:val="24"/>
          <w:szCs w:val="24"/>
        </w:rPr>
        <w:t xml:space="preserve">Ciudad de México, </w:t>
      </w:r>
      <w:r>
        <w:rPr>
          <w:rFonts w:ascii="Montserrat Light" w:eastAsia="Batang" w:hAnsi="Montserrat Light" w:cs="Arial"/>
          <w:sz w:val="24"/>
          <w:szCs w:val="24"/>
        </w:rPr>
        <w:t>martes 30 de julio</w:t>
      </w:r>
      <w:r w:rsidRPr="00C35DE7">
        <w:rPr>
          <w:rFonts w:ascii="Montserrat Light" w:eastAsia="Batang" w:hAnsi="Montserrat Light" w:cs="Arial"/>
          <w:sz w:val="24"/>
          <w:szCs w:val="24"/>
        </w:rPr>
        <w:t xml:space="preserve"> de 2019</w:t>
      </w:r>
    </w:p>
    <w:p w:rsidR="00E94495" w:rsidRDefault="00E94495" w:rsidP="00E94495">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386F07">
        <w:rPr>
          <w:rFonts w:ascii="Montserrat Light" w:eastAsia="Batang" w:hAnsi="Montserrat Light" w:cs="Arial"/>
          <w:sz w:val="24"/>
          <w:szCs w:val="24"/>
        </w:rPr>
        <w:t>247</w:t>
      </w:r>
      <w:r w:rsidRPr="000E3B67">
        <w:rPr>
          <w:rFonts w:ascii="Montserrat Light" w:eastAsia="Batang" w:hAnsi="Montserrat Light" w:cs="Arial"/>
          <w:sz w:val="24"/>
          <w:szCs w:val="24"/>
        </w:rPr>
        <w:t>/2019</w:t>
      </w:r>
    </w:p>
    <w:p w:rsidR="00E94495" w:rsidRDefault="00E94495" w:rsidP="00E94495">
      <w:pPr>
        <w:spacing w:after="0" w:line="240" w:lineRule="atLeast"/>
        <w:jc w:val="right"/>
        <w:rPr>
          <w:rFonts w:ascii="Montserrat Light" w:eastAsia="Batang" w:hAnsi="Montserrat Light" w:cs="Arial"/>
          <w:sz w:val="24"/>
          <w:szCs w:val="24"/>
        </w:rPr>
      </w:pPr>
    </w:p>
    <w:p w:rsidR="00E94495" w:rsidRPr="00C35DE7" w:rsidRDefault="00E94495" w:rsidP="00E94495">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E94495" w:rsidRDefault="00E94495" w:rsidP="00E94495">
      <w:pPr>
        <w:spacing w:after="0" w:line="240" w:lineRule="atLeast"/>
        <w:jc w:val="both"/>
        <w:rPr>
          <w:rFonts w:ascii="Montserrat Light" w:eastAsia="Batang" w:hAnsi="Montserrat Light" w:cs="Arial"/>
          <w:sz w:val="24"/>
          <w:szCs w:val="24"/>
        </w:rPr>
      </w:pPr>
    </w:p>
    <w:p w:rsidR="00386F07" w:rsidRDefault="00E94495" w:rsidP="00E94495">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Cuenta IMSS con el primer y único Banco de Tejido Corneal</w:t>
      </w:r>
    </w:p>
    <w:p w:rsidR="00E94495" w:rsidRPr="00E468B2" w:rsidRDefault="00E94495" w:rsidP="00E94495">
      <w:pPr>
        <w:spacing w:after="0" w:line="240" w:lineRule="atLeast"/>
        <w:jc w:val="center"/>
        <w:rPr>
          <w:rFonts w:ascii="Montserrat Light" w:eastAsia="Batang" w:hAnsi="Montserrat Light" w:cs="Arial"/>
          <w:b/>
          <w:sz w:val="28"/>
          <w:szCs w:val="28"/>
        </w:rPr>
      </w:pPr>
      <w:bookmarkStart w:id="0" w:name="_GoBack"/>
      <w:bookmarkEnd w:id="0"/>
      <w:r>
        <w:rPr>
          <w:rFonts w:ascii="Montserrat Light" w:eastAsia="Batang" w:hAnsi="Montserrat Light" w:cs="Arial"/>
          <w:b/>
          <w:sz w:val="28"/>
          <w:szCs w:val="28"/>
        </w:rPr>
        <w:t>dentro de la red hospitalaria institucional</w:t>
      </w:r>
    </w:p>
    <w:p w:rsidR="00E94495" w:rsidRPr="00E468B2" w:rsidRDefault="00E94495" w:rsidP="00E94495">
      <w:pPr>
        <w:spacing w:after="0" w:line="240" w:lineRule="atLeast"/>
        <w:jc w:val="both"/>
        <w:rPr>
          <w:rFonts w:ascii="Montserrat Light" w:eastAsia="Batang" w:hAnsi="Montserrat Light" w:cs="Arial"/>
        </w:rPr>
      </w:pPr>
    </w:p>
    <w:p w:rsidR="00E94495" w:rsidRDefault="00E94495" w:rsidP="00E94495">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 xml:space="preserve">Las córneas son el tejido que ocupa el primer lugar de demanda a nivel nacional. </w:t>
      </w:r>
    </w:p>
    <w:p w:rsidR="00E94495" w:rsidRPr="007A0194" w:rsidRDefault="00E94495" w:rsidP="00E94495">
      <w:pPr>
        <w:spacing w:after="0" w:line="240" w:lineRule="atLeast"/>
        <w:jc w:val="both"/>
        <w:rPr>
          <w:rFonts w:ascii="Montserrat Light" w:eastAsia="Batang" w:hAnsi="Montserrat Light" w:cs="Arial"/>
          <w:b/>
        </w:rPr>
      </w:pPr>
    </w:p>
    <w:p w:rsidR="00E94495" w:rsidRPr="00CF7765" w:rsidRDefault="00E94495" w:rsidP="00E94495">
      <w:pPr>
        <w:pStyle w:val="Prrafodelista"/>
        <w:numPr>
          <w:ilvl w:val="0"/>
          <w:numId w:val="1"/>
        </w:numPr>
        <w:spacing w:after="0" w:line="240" w:lineRule="atLeast"/>
        <w:jc w:val="both"/>
        <w:rPr>
          <w:rFonts w:ascii="Montserrat Light" w:eastAsia="Batang" w:hAnsi="Montserrat Light" w:cs="Arial"/>
        </w:rPr>
      </w:pPr>
      <w:r w:rsidRPr="00FF0B00">
        <w:rPr>
          <w:rFonts w:ascii="Montserrat Light" w:eastAsia="Batang" w:hAnsi="Montserrat Light" w:cs="Arial"/>
          <w:b/>
        </w:rPr>
        <w:t>Debido</w:t>
      </w:r>
      <w:r>
        <w:rPr>
          <w:rFonts w:ascii="Montserrat Light" w:eastAsia="Batang" w:hAnsi="Montserrat Light" w:cs="Arial"/>
          <w:b/>
        </w:rPr>
        <w:t xml:space="preserve"> a la autosuficiencia de este tejido, en el </w:t>
      </w:r>
      <w:r w:rsidRPr="00FF0B00">
        <w:rPr>
          <w:rFonts w:ascii="Montserrat Light" w:eastAsia="Batang" w:hAnsi="Montserrat Light" w:cs="Arial"/>
          <w:b/>
        </w:rPr>
        <w:t>H</w:t>
      </w:r>
      <w:r>
        <w:rPr>
          <w:rFonts w:ascii="Montserrat Light" w:eastAsia="Batang" w:hAnsi="Montserrat Light" w:cs="Arial"/>
          <w:b/>
        </w:rPr>
        <w:t xml:space="preserve">ospital </w:t>
      </w:r>
      <w:r w:rsidRPr="00FF0B00">
        <w:rPr>
          <w:rFonts w:ascii="Montserrat Light" w:eastAsia="Batang" w:hAnsi="Montserrat Light" w:cs="Arial"/>
          <w:b/>
        </w:rPr>
        <w:t>G</w:t>
      </w:r>
      <w:r>
        <w:rPr>
          <w:rFonts w:ascii="Montserrat Light" w:eastAsia="Batang" w:hAnsi="Montserrat Light" w:cs="Arial"/>
          <w:b/>
        </w:rPr>
        <w:t>eneral de la Raza</w:t>
      </w:r>
      <w:r w:rsidRPr="00FF0B00">
        <w:rPr>
          <w:rFonts w:ascii="Montserrat Light" w:eastAsia="Batang" w:hAnsi="Montserrat Light" w:cs="Arial"/>
          <w:b/>
        </w:rPr>
        <w:t xml:space="preserve"> </w:t>
      </w:r>
      <w:r>
        <w:rPr>
          <w:rFonts w:ascii="Montserrat Light" w:eastAsia="Batang" w:hAnsi="Montserrat Light" w:cs="Arial"/>
          <w:b/>
        </w:rPr>
        <w:t>el tiempo de espera es en promedio de dos a tres semanas.</w:t>
      </w:r>
    </w:p>
    <w:p w:rsidR="00E94495" w:rsidRPr="00CF7765" w:rsidRDefault="00E94495" w:rsidP="00E94495">
      <w:pPr>
        <w:pStyle w:val="Prrafodelista"/>
        <w:spacing w:after="0" w:line="240" w:lineRule="atLeast"/>
        <w:ind w:left="0"/>
        <w:jc w:val="both"/>
        <w:rPr>
          <w:rFonts w:ascii="Montserrat Light" w:eastAsia="Batang" w:hAnsi="Montserrat Light" w:cs="Arial"/>
        </w:rPr>
      </w:pPr>
    </w:p>
    <w:p w:rsidR="00E94495" w:rsidRDefault="00E94495" w:rsidP="00E94495">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El Instituto Mexicano del Seguro Social (IMSS) cuenta desde 2018 con el primer Banco de Tejido Corneal, a través del cual se obtiene un mayor número de donaciones y donde los tejidos se evalúan bajo los más altos estándares internacionales de calidad, afirmó la doctora Karla </w:t>
      </w:r>
      <w:proofErr w:type="spellStart"/>
      <w:r>
        <w:rPr>
          <w:rFonts w:ascii="Montserrat Light" w:eastAsia="Batang" w:hAnsi="Montserrat Light" w:cs="Arial"/>
          <w:sz w:val="24"/>
          <w:szCs w:val="24"/>
        </w:rPr>
        <w:t>Verdiguel</w:t>
      </w:r>
      <w:proofErr w:type="spellEnd"/>
      <w:r>
        <w:rPr>
          <w:rFonts w:ascii="Montserrat Light" w:eastAsia="Batang" w:hAnsi="Montserrat Light" w:cs="Arial"/>
          <w:sz w:val="24"/>
          <w:szCs w:val="24"/>
        </w:rPr>
        <w:t xml:space="preserve"> Sotelo, </w:t>
      </w:r>
      <w:r w:rsidRPr="00FF0B00">
        <w:rPr>
          <w:rFonts w:ascii="Montserrat Light" w:eastAsia="Batang" w:hAnsi="Montserrat Light" w:cs="Arial"/>
          <w:sz w:val="24"/>
          <w:szCs w:val="24"/>
        </w:rPr>
        <w:t>responsable</w:t>
      </w:r>
      <w:r>
        <w:rPr>
          <w:rFonts w:ascii="Montserrat Light" w:eastAsia="Batang" w:hAnsi="Montserrat Light" w:cs="Arial"/>
          <w:sz w:val="24"/>
          <w:szCs w:val="24"/>
        </w:rPr>
        <w:t xml:space="preserve"> de este banco en el Hospital General del Centro Médico Nacional La Raza.</w:t>
      </w:r>
    </w:p>
    <w:p w:rsidR="00E94495" w:rsidRDefault="00E94495" w:rsidP="00E94495">
      <w:pPr>
        <w:spacing w:after="0" w:line="240" w:lineRule="atLeast"/>
        <w:jc w:val="both"/>
        <w:rPr>
          <w:rFonts w:ascii="Montserrat Light" w:eastAsia="Batang" w:hAnsi="Montserrat Light" w:cs="Arial"/>
          <w:sz w:val="24"/>
          <w:szCs w:val="24"/>
        </w:rPr>
      </w:pPr>
    </w:p>
    <w:p w:rsidR="00E94495" w:rsidRDefault="00E94495" w:rsidP="00E94495">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Comentó que </w:t>
      </w:r>
      <w:r w:rsidRPr="00FF0B00">
        <w:rPr>
          <w:rFonts w:ascii="Montserrat Light" w:eastAsia="Batang" w:hAnsi="Montserrat Light" w:cs="Arial"/>
          <w:sz w:val="24"/>
          <w:szCs w:val="24"/>
        </w:rPr>
        <w:t>el tejido corneal es el que ocupa el primer lugar de demanda a nivel nacional</w:t>
      </w:r>
      <w:r>
        <w:rPr>
          <w:rFonts w:ascii="Montserrat Light" w:eastAsia="Batang" w:hAnsi="Montserrat Light" w:cs="Arial"/>
          <w:sz w:val="24"/>
          <w:szCs w:val="24"/>
        </w:rPr>
        <w:t>. En los últimos cinco años, el Instituto ha brindado capacitación en la extracción de tejido, lo que ha permitido el aumento de donación en los rangos de edad que van desde los dos hasta los 85 años de edad.</w:t>
      </w:r>
    </w:p>
    <w:p w:rsidR="00E94495" w:rsidRDefault="00E94495" w:rsidP="00E94495">
      <w:pPr>
        <w:spacing w:after="0" w:line="240" w:lineRule="atLeast"/>
        <w:jc w:val="both"/>
        <w:rPr>
          <w:rFonts w:ascii="Montserrat Light" w:eastAsia="Batang" w:hAnsi="Montserrat Light" w:cs="Arial"/>
          <w:sz w:val="24"/>
          <w:szCs w:val="24"/>
        </w:rPr>
      </w:pPr>
    </w:p>
    <w:p w:rsidR="00E94495" w:rsidRDefault="00E94495" w:rsidP="00E94495">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El Banco de Tejido Corneal está ubicado en la Unidad Médica de Alta Especialidad (UMAE) del Centro Médico Nacional La Raza, realiza 35 procedimientos quirúrgicos mensuales; por la autosuficiencia del tejido</w:t>
      </w:r>
      <w:r w:rsidRPr="00DC2246">
        <w:rPr>
          <w:rFonts w:ascii="Montserrat Light" w:eastAsia="Batang" w:hAnsi="Montserrat Light" w:cs="Arial"/>
          <w:sz w:val="24"/>
          <w:szCs w:val="24"/>
        </w:rPr>
        <w:t xml:space="preserve">, la espera </w:t>
      </w:r>
      <w:r>
        <w:rPr>
          <w:rFonts w:ascii="Montserrat Light" w:eastAsia="Batang" w:hAnsi="Montserrat Light" w:cs="Arial"/>
          <w:sz w:val="24"/>
          <w:szCs w:val="24"/>
        </w:rPr>
        <w:t xml:space="preserve">de un trasplante de córnea </w:t>
      </w:r>
      <w:r w:rsidRPr="00DC2246">
        <w:rPr>
          <w:rFonts w:ascii="Montserrat Light" w:eastAsia="Batang" w:hAnsi="Montserrat Light" w:cs="Arial"/>
          <w:sz w:val="24"/>
          <w:szCs w:val="24"/>
        </w:rPr>
        <w:t>es de dos a tres semanas</w:t>
      </w:r>
      <w:r>
        <w:rPr>
          <w:rFonts w:ascii="Montserrat Light" w:eastAsia="Batang" w:hAnsi="Montserrat Light" w:cs="Arial"/>
          <w:sz w:val="24"/>
          <w:szCs w:val="24"/>
        </w:rPr>
        <w:t>, beneficiando de manera casi inmediata a quien lo requiera.</w:t>
      </w:r>
    </w:p>
    <w:p w:rsidR="00E94495" w:rsidRDefault="00E94495" w:rsidP="00E94495">
      <w:pPr>
        <w:spacing w:after="0" w:line="240" w:lineRule="atLeast"/>
        <w:jc w:val="both"/>
        <w:rPr>
          <w:rFonts w:ascii="Montserrat Light" w:eastAsia="Batang" w:hAnsi="Montserrat Light" w:cs="Arial"/>
          <w:sz w:val="24"/>
          <w:szCs w:val="24"/>
        </w:rPr>
      </w:pPr>
    </w:p>
    <w:p w:rsidR="00E94495" w:rsidRDefault="00E94495" w:rsidP="00E94495">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La doctora Karla </w:t>
      </w:r>
      <w:proofErr w:type="spellStart"/>
      <w:r>
        <w:rPr>
          <w:rFonts w:ascii="Montserrat Light" w:eastAsia="Batang" w:hAnsi="Montserrat Light" w:cs="Arial"/>
          <w:sz w:val="24"/>
          <w:szCs w:val="24"/>
        </w:rPr>
        <w:t>Verdiguel</w:t>
      </w:r>
      <w:proofErr w:type="spellEnd"/>
      <w:r>
        <w:rPr>
          <w:rFonts w:ascii="Montserrat Light" w:eastAsia="Batang" w:hAnsi="Montserrat Light" w:cs="Arial"/>
          <w:sz w:val="24"/>
          <w:szCs w:val="24"/>
        </w:rPr>
        <w:t xml:space="preserve"> Sotelo explicó que en este banco se brindan diferentes tratamientos dependiendo del padecimiento: con finalidad óptica, que tiene como función recuperar la visión; terapéutica, que se emplea en aquellas personas que padezcan dolor como en el caso de la úlcera corneal y los procedimientos tectónicos, para aquellos pacientes con perforaciones u ojos abiertos.</w:t>
      </w:r>
    </w:p>
    <w:p w:rsidR="00E94495" w:rsidRDefault="00E94495" w:rsidP="00E94495">
      <w:pPr>
        <w:spacing w:after="0" w:line="240" w:lineRule="atLeast"/>
        <w:jc w:val="both"/>
        <w:rPr>
          <w:rFonts w:ascii="Montserrat Light" w:eastAsia="Batang" w:hAnsi="Montserrat Light" w:cs="Arial"/>
          <w:sz w:val="24"/>
          <w:szCs w:val="24"/>
        </w:rPr>
      </w:pPr>
    </w:p>
    <w:p w:rsidR="00E94495" w:rsidRDefault="00E94495" w:rsidP="00E94495">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lastRenderedPageBreak/>
        <w:t xml:space="preserve">Enfatizó que uno de los beneficios de las córneas es que los especialistas cuentan con 6 horas para hacer una recuperación del tejido y hacer la extracción. Una vez que llegan al banco, se emplean medios de preservación que duran hasta 14 días para tener la viabilidad de ser trasplantados con fines ópticos. </w:t>
      </w:r>
    </w:p>
    <w:p w:rsidR="00E94495" w:rsidRDefault="00E94495" w:rsidP="00E94495">
      <w:pPr>
        <w:spacing w:after="0" w:line="240" w:lineRule="atLeast"/>
        <w:jc w:val="both"/>
        <w:rPr>
          <w:rFonts w:ascii="Montserrat Light" w:eastAsia="Batang" w:hAnsi="Montserrat Light" w:cs="Arial"/>
          <w:sz w:val="24"/>
          <w:szCs w:val="24"/>
        </w:rPr>
      </w:pPr>
    </w:p>
    <w:p w:rsidR="00E94495" w:rsidRDefault="00E94495" w:rsidP="00E94495">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Agregó que con una capacidad instalada para evaluar más de mil tejidos corneales al año, este banco además apoya a los 74 </w:t>
      </w:r>
      <w:r w:rsidRPr="00C87C4B">
        <w:rPr>
          <w:rFonts w:ascii="Montserrat Light" w:eastAsia="Batang" w:hAnsi="Montserrat Light" w:cs="Arial"/>
          <w:sz w:val="24"/>
          <w:szCs w:val="24"/>
        </w:rPr>
        <w:t xml:space="preserve">hospitales con licencia para procuración de tejido corneal, </w:t>
      </w:r>
      <w:r>
        <w:rPr>
          <w:rFonts w:ascii="Montserrat Light" w:eastAsia="Batang" w:hAnsi="Montserrat Light" w:cs="Arial"/>
          <w:sz w:val="24"/>
          <w:szCs w:val="24"/>
        </w:rPr>
        <w:t xml:space="preserve">lo que le permite atender toda solicitud de los establecimientos inscritos en el Programa de Trasplante a nivel nacional. </w:t>
      </w:r>
    </w:p>
    <w:p w:rsidR="00E94495" w:rsidRDefault="00E94495" w:rsidP="00E94495">
      <w:pPr>
        <w:spacing w:after="0" w:line="240" w:lineRule="atLeast"/>
        <w:jc w:val="both"/>
        <w:rPr>
          <w:rFonts w:ascii="Montserrat Light" w:eastAsia="Batang" w:hAnsi="Montserrat Light" w:cs="Arial"/>
          <w:sz w:val="24"/>
          <w:szCs w:val="24"/>
        </w:rPr>
      </w:pPr>
    </w:p>
    <w:p w:rsidR="00E94495" w:rsidRDefault="00E94495" w:rsidP="00E94495">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En cuanto a la productividad, la especialista del IMSS precisó que en el segundo semestre del 2018, primer año en funcionamiento, se obtuvo una recepción de 740 tejidos que fueron debidamente evaluados y resguardados para trasplante.</w:t>
      </w:r>
    </w:p>
    <w:p w:rsidR="00E94495" w:rsidRDefault="00E94495" w:rsidP="00E94495">
      <w:pPr>
        <w:spacing w:after="0" w:line="240" w:lineRule="atLeast"/>
        <w:jc w:val="both"/>
        <w:rPr>
          <w:rFonts w:ascii="Montserrat Light" w:eastAsia="Batang" w:hAnsi="Montserrat Light" w:cs="Arial"/>
          <w:sz w:val="24"/>
          <w:szCs w:val="24"/>
        </w:rPr>
      </w:pPr>
    </w:p>
    <w:p w:rsidR="00E94495" w:rsidRDefault="00E94495" w:rsidP="00E94495">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Exhortó a la población a visitar la liga de la página del IMSS </w:t>
      </w:r>
      <w:hyperlink r:id="rId8" w:history="1">
        <w:r w:rsidRPr="00293FA2">
          <w:rPr>
            <w:rStyle w:val="Hipervnculo"/>
            <w:rFonts w:ascii="Montserrat Light" w:eastAsia="Batang" w:hAnsi="Montserrat Light" w:cs="Arial"/>
            <w:sz w:val="24"/>
            <w:szCs w:val="24"/>
          </w:rPr>
          <w:t>http://www.imss.gob.mx/salud-en-linea/donacion-organos</w:t>
        </w:r>
      </w:hyperlink>
      <w:r>
        <w:rPr>
          <w:rFonts w:ascii="Montserrat Light" w:eastAsia="Batang" w:hAnsi="Montserrat Light" w:cs="Arial"/>
          <w:sz w:val="24"/>
          <w:szCs w:val="24"/>
        </w:rPr>
        <w:t xml:space="preserve"> donde encontrarán información relacionada con el trasplante de córnea.</w:t>
      </w:r>
    </w:p>
    <w:p w:rsidR="00E94495" w:rsidRDefault="00E94495" w:rsidP="00E94495">
      <w:pPr>
        <w:spacing w:after="0" w:line="240" w:lineRule="atLeast"/>
        <w:jc w:val="both"/>
        <w:rPr>
          <w:rFonts w:ascii="Montserrat Light" w:eastAsia="Batang" w:hAnsi="Montserrat Light" w:cs="Arial"/>
          <w:sz w:val="24"/>
          <w:szCs w:val="24"/>
        </w:rPr>
      </w:pPr>
    </w:p>
    <w:p w:rsidR="00B928F8" w:rsidRPr="00E94495" w:rsidRDefault="00E94495" w:rsidP="00E94495">
      <w:pPr>
        <w:spacing w:after="0" w:line="240" w:lineRule="atLeast"/>
        <w:jc w:val="center"/>
        <w:rPr>
          <w:rFonts w:ascii="Montserrat Light" w:eastAsia="Batang" w:hAnsi="Montserrat Light" w:cs="Arial"/>
          <w:b/>
          <w:sz w:val="24"/>
          <w:szCs w:val="24"/>
        </w:rPr>
      </w:pPr>
      <w:r>
        <w:rPr>
          <w:rFonts w:ascii="Montserrat Light" w:eastAsia="Batang" w:hAnsi="Montserrat Light" w:cs="Arial"/>
          <w:b/>
          <w:sz w:val="24"/>
          <w:szCs w:val="24"/>
        </w:rPr>
        <w:t>--- o0o ---</w:t>
      </w:r>
    </w:p>
    <w:sectPr w:rsidR="00B928F8" w:rsidRPr="00E94495" w:rsidSect="00717AC1">
      <w:headerReference w:type="default" r:id="rId9"/>
      <w:footerReference w:type="default" r:id="rId10"/>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43" w:rsidRDefault="00C11D43">
      <w:pPr>
        <w:spacing w:after="0" w:line="240" w:lineRule="auto"/>
      </w:pPr>
      <w:r>
        <w:separator/>
      </w:r>
    </w:p>
  </w:endnote>
  <w:endnote w:type="continuationSeparator" w:id="0">
    <w:p w:rsidR="00C11D43" w:rsidRDefault="00C1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E94495">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43" w:rsidRDefault="00C11D43">
      <w:pPr>
        <w:spacing w:after="0" w:line="240" w:lineRule="auto"/>
      </w:pPr>
      <w:r>
        <w:separator/>
      </w:r>
    </w:p>
  </w:footnote>
  <w:footnote w:type="continuationSeparator" w:id="0">
    <w:p w:rsidR="00C11D43" w:rsidRDefault="00C11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E94495">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95"/>
    <w:rsid w:val="00386F07"/>
    <w:rsid w:val="00B928F8"/>
    <w:rsid w:val="00C11D43"/>
    <w:rsid w:val="00E944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9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4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495"/>
    <w:rPr>
      <w:rFonts w:ascii="Calibri" w:eastAsia="Calibri" w:hAnsi="Calibri" w:cs="Times New Roman"/>
    </w:rPr>
  </w:style>
  <w:style w:type="paragraph" w:styleId="Piedepgina">
    <w:name w:val="footer"/>
    <w:basedOn w:val="Normal"/>
    <w:link w:val="PiedepginaCar"/>
    <w:uiPriority w:val="99"/>
    <w:unhideWhenUsed/>
    <w:rsid w:val="00E944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495"/>
    <w:rPr>
      <w:rFonts w:ascii="Calibri" w:eastAsia="Calibri" w:hAnsi="Calibri" w:cs="Times New Roman"/>
    </w:rPr>
  </w:style>
  <w:style w:type="paragraph" w:styleId="Prrafodelista">
    <w:name w:val="List Paragraph"/>
    <w:basedOn w:val="Normal"/>
    <w:uiPriority w:val="34"/>
    <w:qFormat/>
    <w:rsid w:val="00E94495"/>
    <w:pPr>
      <w:ind w:left="720"/>
      <w:contextualSpacing/>
    </w:pPr>
  </w:style>
  <w:style w:type="character" w:styleId="Hipervnculo">
    <w:name w:val="Hyperlink"/>
    <w:uiPriority w:val="99"/>
    <w:unhideWhenUsed/>
    <w:rsid w:val="00E944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9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4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495"/>
    <w:rPr>
      <w:rFonts w:ascii="Calibri" w:eastAsia="Calibri" w:hAnsi="Calibri" w:cs="Times New Roman"/>
    </w:rPr>
  </w:style>
  <w:style w:type="paragraph" w:styleId="Piedepgina">
    <w:name w:val="footer"/>
    <w:basedOn w:val="Normal"/>
    <w:link w:val="PiedepginaCar"/>
    <w:uiPriority w:val="99"/>
    <w:unhideWhenUsed/>
    <w:rsid w:val="00E944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495"/>
    <w:rPr>
      <w:rFonts w:ascii="Calibri" w:eastAsia="Calibri" w:hAnsi="Calibri" w:cs="Times New Roman"/>
    </w:rPr>
  </w:style>
  <w:style w:type="paragraph" w:styleId="Prrafodelista">
    <w:name w:val="List Paragraph"/>
    <w:basedOn w:val="Normal"/>
    <w:uiPriority w:val="34"/>
    <w:qFormat/>
    <w:rsid w:val="00E94495"/>
    <w:pPr>
      <w:ind w:left="720"/>
      <w:contextualSpacing/>
    </w:pPr>
  </w:style>
  <w:style w:type="character" w:styleId="Hipervnculo">
    <w:name w:val="Hyperlink"/>
    <w:uiPriority w:val="99"/>
    <w:unhideWhenUsed/>
    <w:rsid w:val="00E94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salud-en-linea/donacion-organ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2</cp:revision>
  <cp:lastPrinted>2019-07-30T15:22:00Z</cp:lastPrinted>
  <dcterms:created xsi:type="dcterms:W3CDTF">2019-07-30T15:24:00Z</dcterms:created>
  <dcterms:modified xsi:type="dcterms:W3CDTF">2019-07-30T15:24:00Z</dcterms:modified>
</cp:coreProperties>
</file>