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B514B2">
        <w:rPr>
          <w:rFonts w:ascii="Montserrat Light" w:eastAsia="Batang" w:hAnsi="Montserrat Light" w:cs="Arial"/>
          <w:sz w:val="24"/>
          <w:szCs w:val="24"/>
        </w:rPr>
        <w:t>, lunes 27 de enero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F172A">
        <w:rPr>
          <w:rFonts w:ascii="Montserrat Light" w:eastAsia="Batang" w:hAnsi="Montserrat Light" w:cs="Arial"/>
          <w:sz w:val="24"/>
          <w:szCs w:val="24"/>
        </w:rPr>
        <w:t>048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477F05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477F05">
        <w:rPr>
          <w:rFonts w:ascii="Montserrat Light" w:eastAsia="Batang" w:hAnsi="Montserrat Light" w:cs="Arial"/>
          <w:b/>
          <w:sz w:val="28"/>
          <w:szCs w:val="28"/>
        </w:rPr>
        <w:t>IMSS ha otorgado 615 licencias para padres de niños con cáncer</w:t>
      </w:r>
    </w:p>
    <w:p w:rsidR="00477F05" w:rsidRDefault="00477F05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477F05" w:rsidRDefault="00477F05" w:rsidP="00477F0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Previo a este cambio, alrededor de 15 por ciento de las niñas y niños abandonaban tratamiento por la pérdida de la seguridad social.</w:t>
      </w:r>
    </w:p>
    <w:p w:rsidR="00477F05" w:rsidRDefault="00477F05" w:rsidP="00477F0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señor Heriberto Rivas, originario de Veracruz, es uno de los beneficiados con la licencia; su hija fue operada hace cuatro meses de un tumor cerebral.</w:t>
      </w:r>
    </w:p>
    <w:p w:rsidR="00B63D51" w:rsidRPr="00D25E08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b/>
          <w:sz w:val="32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Del </w:t>
      </w:r>
      <w:r w:rsidR="001C7052">
        <w:rPr>
          <w:rFonts w:ascii="Montserrat Light" w:eastAsia="Batang" w:hAnsi="Montserrat Light" w:cs="Arial"/>
          <w:sz w:val="24"/>
          <w:szCs w:val="24"/>
        </w:rPr>
        <w:t xml:space="preserve">5 </w:t>
      </w:r>
      <w:r>
        <w:rPr>
          <w:rFonts w:ascii="Montserrat Light" w:eastAsia="Batang" w:hAnsi="Montserrat Light" w:cs="Arial"/>
          <w:sz w:val="24"/>
          <w:szCs w:val="24"/>
        </w:rPr>
        <w:t xml:space="preserve">de junio de 2019 a la fecha, el Instituto Mexicano del Seguro Social (IMSS) ha otorgado </w:t>
      </w:r>
      <w:r w:rsidRPr="0052613A">
        <w:rPr>
          <w:rFonts w:ascii="Montserrat Light" w:eastAsia="Batang" w:hAnsi="Montserrat Light" w:cs="Arial"/>
          <w:sz w:val="24"/>
          <w:szCs w:val="24"/>
        </w:rPr>
        <w:t>615 licencias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F7BFC">
        <w:rPr>
          <w:rFonts w:ascii="Montserrat Light" w:eastAsia="Batang" w:hAnsi="Montserrat Light" w:cs="Arial"/>
          <w:sz w:val="24"/>
          <w:szCs w:val="24"/>
        </w:rPr>
        <w:t xml:space="preserve">a  </w:t>
      </w:r>
      <w:r w:rsidR="00EC54A8">
        <w:rPr>
          <w:rFonts w:ascii="Montserrat Light" w:eastAsia="Batang" w:hAnsi="Montserrat Light" w:cs="Arial"/>
          <w:sz w:val="24"/>
          <w:szCs w:val="24"/>
        </w:rPr>
        <w:t>85</w:t>
      </w:r>
      <w:r w:rsidR="00455D66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padres </w:t>
      </w:r>
      <w:r w:rsidR="00EC54A8">
        <w:rPr>
          <w:rFonts w:ascii="Montserrat Light" w:eastAsia="Batang" w:hAnsi="Montserrat Light" w:cs="Arial"/>
          <w:sz w:val="24"/>
          <w:szCs w:val="24"/>
        </w:rPr>
        <w:t xml:space="preserve">y 115 madres </w:t>
      </w:r>
      <w:r>
        <w:rPr>
          <w:rFonts w:ascii="Montserrat Light" w:eastAsia="Batang" w:hAnsi="Montserrat Light" w:cs="Arial"/>
          <w:sz w:val="24"/>
          <w:szCs w:val="24"/>
        </w:rPr>
        <w:t xml:space="preserve">de niños con cáncer, </w:t>
      </w:r>
      <w:r w:rsidRPr="0052613A">
        <w:rPr>
          <w:rFonts w:ascii="Montserrat Light" w:eastAsia="Batang" w:hAnsi="Montserrat Light" w:cs="Arial"/>
          <w:sz w:val="24"/>
          <w:szCs w:val="24"/>
        </w:rPr>
        <w:t xml:space="preserve">mismas que </w:t>
      </w:r>
      <w:r>
        <w:rPr>
          <w:rFonts w:ascii="Montserrat Light" w:eastAsia="Batang" w:hAnsi="Montserrat Light" w:cs="Arial"/>
          <w:sz w:val="24"/>
          <w:szCs w:val="24"/>
        </w:rPr>
        <w:t>han derivado</w:t>
      </w:r>
      <w:r w:rsidRPr="0052613A">
        <w:rPr>
          <w:rFonts w:ascii="Montserrat Light" w:eastAsia="Batang" w:hAnsi="Montserrat Light" w:cs="Arial"/>
          <w:sz w:val="24"/>
          <w:szCs w:val="24"/>
        </w:rPr>
        <w:t xml:space="preserve"> en el otorgamiento de </w:t>
      </w:r>
      <w:r>
        <w:rPr>
          <w:rFonts w:ascii="Montserrat Light" w:eastAsia="Batang" w:hAnsi="Montserrat Light" w:cs="Arial"/>
          <w:sz w:val="24"/>
          <w:szCs w:val="24"/>
        </w:rPr>
        <w:t xml:space="preserve">ocho mil </w:t>
      </w:r>
      <w:r w:rsidRPr="0052613A">
        <w:rPr>
          <w:rFonts w:ascii="Montserrat Light" w:eastAsia="Batang" w:hAnsi="Montserrat Light" w:cs="Arial"/>
          <w:sz w:val="24"/>
          <w:szCs w:val="24"/>
        </w:rPr>
        <w:t>193 días de permiso</w:t>
      </w:r>
      <w:r>
        <w:rPr>
          <w:rFonts w:ascii="Montserrat Light" w:eastAsia="Batang" w:hAnsi="Montserrat Light" w:cs="Arial"/>
          <w:sz w:val="24"/>
          <w:szCs w:val="24"/>
        </w:rPr>
        <w:t xml:space="preserve">, a partir de la adición </w:t>
      </w:r>
      <w:r w:rsidR="00851084">
        <w:rPr>
          <w:rFonts w:ascii="Montserrat Light" w:eastAsia="Batang" w:hAnsi="Montserrat Light" w:cs="Arial"/>
          <w:sz w:val="24"/>
          <w:szCs w:val="24"/>
        </w:rPr>
        <w:t xml:space="preserve">del </w:t>
      </w:r>
      <w:r>
        <w:rPr>
          <w:rFonts w:ascii="Montserrat Light" w:eastAsia="Batang" w:hAnsi="Montserrat Light" w:cs="Arial"/>
          <w:sz w:val="24"/>
          <w:szCs w:val="24"/>
        </w:rPr>
        <w:t xml:space="preserve">artículo 140 Bis de la Ley del Seguro Social, con el fin de </w:t>
      </w:r>
      <w:r w:rsidRPr="00BA3FA6">
        <w:rPr>
          <w:rFonts w:ascii="Montserrat Light" w:eastAsia="Batang" w:hAnsi="Montserrat Light" w:cs="Arial"/>
          <w:sz w:val="24"/>
          <w:szCs w:val="24"/>
        </w:rPr>
        <w:t xml:space="preserve">ausentarse de sus labores para el </w:t>
      </w:r>
      <w:r>
        <w:rPr>
          <w:rFonts w:ascii="Montserrat Light" w:eastAsia="Batang" w:hAnsi="Montserrat Light" w:cs="Arial"/>
          <w:sz w:val="24"/>
          <w:szCs w:val="24"/>
        </w:rPr>
        <w:t xml:space="preserve">mejor </w:t>
      </w:r>
      <w:r w:rsidRPr="00BA3FA6">
        <w:rPr>
          <w:rFonts w:ascii="Montserrat Light" w:eastAsia="Batang" w:hAnsi="Montserrat Light" w:cs="Arial"/>
          <w:sz w:val="24"/>
          <w:szCs w:val="24"/>
        </w:rPr>
        <w:t xml:space="preserve">cuidado de sus hijos </w:t>
      </w:r>
      <w:r>
        <w:rPr>
          <w:rFonts w:ascii="Montserrat Light" w:eastAsia="Batang" w:hAnsi="Montserrat Light" w:cs="Arial"/>
          <w:sz w:val="24"/>
          <w:szCs w:val="24"/>
        </w:rPr>
        <w:t xml:space="preserve">de hasta 16 años de edad </w:t>
      </w:r>
      <w:r w:rsidRPr="00BA3FA6">
        <w:rPr>
          <w:rFonts w:ascii="Montserrat Light" w:eastAsia="Batang" w:hAnsi="Montserrat Light" w:cs="Arial"/>
          <w:sz w:val="24"/>
          <w:szCs w:val="24"/>
        </w:rPr>
        <w:t xml:space="preserve">diagnosticados con </w:t>
      </w:r>
      <w:r>
        <w:rPr>
          <w:rFonts w:ascii="Montserrat Light" w:eastAsia="Batang" w:hAnsi="Montserrat Light" w:cs="Arial"/>
          <w:sz w:val="24"/>
          <w:szCs w:val="24"/>
        </w:rPr>
        <w:t>la enfermedad, ya sea en el hospital o en el hogar, según la indicación del médico tratante.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Pr="00D3476F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3476F">
        <w:rPr>
          <w:rFonts w:ascii="Montserrat Light" w:eastAsia="Batang" w:hAnsi="Montserrat Light" w:cs="Arial"/>
          <w:sz w:val="24"/>
          <w:szCs w:val="24"/>
        </w:rPr>
        <w:t>El doctor Enrique López Aguilar, director médico del Hospital de Pediatría del Centro Médico Nacional (CMN) Siglo XXI, dijo que est</w:t>
      </w:r>
      <w:r w:rsidR="00B514B2" w:rsidRPr="00D3476F">
        <w:rPr>
          <w:rFonts w:ascii="Montserrat Light" w:eastAsia="Batang" w:hAnsi="Montserrat Light" w:cs="Arial"/>
          <w:sz w:val="24"/>
          <w:szCs w:val="24"/>
        </w:rPr>
        <w:t>os</w:t>
      </w:r>
      <w:r w:rsidRPr="00D3476F">
        <w:rPr>
          <w:rFonts w:ascii="Montserrat Light" w:eastAsia="Batang" w:hAnsi="Montserrat Light" w:cs="Arial"/>
          <w:sz w:val="24"/>
          <w:szCs w:val="24"/>
        </w:rPr>
        <w:t xml:space="preserve"> cambio</w:t>
      </w:r>
      <w:r w:rsidR="00B514B2" w:rsidRPr="00D3476F">
        <w:rPr>
          <w:rFonts w:ascii="Montserrat Light" w:eastAsia="Batang" w:hAnsi="Montserrat Light" w:cs="Arial"/>
          <w:sz w:val="24"/>
          <w:szCs w:val="24"/>
        </w:rPr>
        <w:t>s</w:t>
      </w:r>
      <w:r w:rsidRPr="00D3476F">
        <w:rPr>
          <w:rFonts w:ascii="Montserrat Light" w:eastAsia="Batang" w:hAnsi="Montserrat Light" w:cs="Arial"/>
          <w:sz w:val="24"/>
          <w:szCs w:val="24"/>
        </w:rPr>
        <w:t xml:space="preserve"> en la </w:t>
      </w:r>
      <w:r w:rsidR="00851084" w:rsidRPr="00D3476F">
        <w:rPr>
          <w:rFonts w:ascii="Montserrat Light" w:eastAsia="Batang" w:hAnsi="Montserrat Light" w:cs="Arial"/>
          <w:sz w:val="24"/>
          <w:szCs w:val="24"/>
        </w:rPr>
        <w:t xml:space="preserve">Ley </w:t>
      </w:r>
      <w:r w:rsidRPr="00D3476F">
        <w:rPr>
          <w:rFonts w:ascii="Montserrat Light" w:eastAsia="Batang" w:hAnsi="Montserrat Light" w:cs="Arial"/>
          <w:sz w:val="24"/>
          <w:szCs w:val="24"/>
        </w:rPr>
        <w:t>del Seguro Social, del ISSSTE, y Federal del Trabajo, ha</w:t>
      </w:r>
      <w:r w:rsidR="00D3476F" w:rsidRPr="00D3476F">
        <w:rPr>
          <w:rFonts w:ascii="Montserrat Light" w:eastAsia="Batang" w:hAnsi="Montserrat Light" w:cs="Arial"/>
          <w:sz w:val="24"/>
          <w:szCs w:val="24"/>
        </w:rPr>
        <w:t>n</w:t>
      </w:r>
      <w:r w:rsidRPr="00D3476F">
        <w:rPr>
          <w:rFonts w:ascii="Montserrat Light" w:eastAsia="Batang" w:hAnsi="Montserrat Light" w:cs="Arial"/>
          <w:sz w:val="24"/>
          <w:szCs w:val="24"/>
        </w:rPr>
        <w:t xml:space="preserve"> sido positivo</w:t>
      </w:r>
      <w:r w:rsidR="00B514B2" w:rsidRPr="00D3476F">
        <w:rPr>
          <w:rFonts w:ascii="Montserrat Light" w:eastAsia="Batang" w:hAnsi="Montserrat Light" w:cs="Arial"/>
          <w:sz w:val="24"/>
          <w:szCs w:val="24"/>
        </w:rPr>
        <w:t>s</w:t>
      </w:r>
      <w:r w:rsidRPr="00D3476F">
        <w:rPr>
          <w:rFonts w:ascii="Montserrat Light" w:eastAsia="Batang" w:hAnsi="Montserrat Light" w:cs="Arial"/>
          <w:sz w:val="24"/>
          <w:szCs w:val="24"/>
        </w:rPr>
        <w:t xml:space="preserve"> por la problemática que representaba para los padres de familia estar al lado de su hija o hijo durante estudios, tratamientos y hospitalización que implican varios días e incluso </w:t>
      </w:r>
      <w:r w:rsidR="00295699" w:rsidRPr="00D3476F">
        <w:rPr>
          <w:rFonts w:ascii="Montserrat Light" w:eastAsia="Batang" w:hAnsi="Montserrat Light" w:cs="Arial"/>
          <w:sz w:val="24"/>
          <w:szCs w:val="24"/>
        </w:rPr>
        <w:t>meses</w:t>
      </w:r>
      <w:r w:rsidRPr="00D3476F">
        <w:rPr>
          <w:rFonts w:ascii="Montserrat Light" w:eastAsia="Batang" w:hAnsi="Montserrat Light" w:cs="Arial"/>
          <w:sz w:val="24"/>
          <w:szCs w:val="24"/>
        </w:rPr>
        <w:t>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“Es mucho el tiempo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 de internamiento para sus quimioterapias, </w:t>
      </w:r>
      <w:r>
        <w:rPr>
          <w:rFonts w:ascii="Montserrat Light" w:eastAsia="Batang" w:hAnsi="Montserrat Light" w:cs="Arial"/>
          <w:sz w:val="24"/>
          <w:szCs w:val="24"/>
        </w:rPr>
        <w:t xml:space="preserve">varias 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semanas para recuperarse de las cirugías y no les permitían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Pr="00291B23">
        <w:rPr>
          <w:rFonts w:ascii="Montserrat Light" w:eastAsia="Batang" w:hAnsi="Montserrat Light" w:cs="Arial"/>
          <w:sz w:val="24"/>
          <w:szCs w:val="24"/>
        </w:rPr>
        <w:t>sus trabajos ausentarse tanto tiempo a los papás, de tal manera que muchas veces perdían el empleo, eso era tremendo, porque entonces pierde el Seguro Social</w:t>
      </w:r>
      <w:r w:rsidR="00D01989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 el tratamiento </w:t>
      </w:r>
      <w:r w:rsidR="00D01989">
        <w:rPr>
          <w:rFonts w:ascii="Montserrat Light" w:eastAsia="Batang" w:hAnsi="Montserrat Light" w:cs="Arial"/>
          <w:sz w:val="24"/>
          <w:szCs w:val="24"/>
        </w:rPr>
        <w:t>se interrumpe</w:t>
      </w:r>
      <w:r>
        <w:rPr>
          <w:rFonts w:ascii="Montserrat Light" w:eastAsia="Batang" w:hAnsi="Montserrat Light" w:cs="Arial"/>
          <w:sz w:val="24"/>
          <w:szCs w:val="24"/>
        </w:rPr>
        <w:t>”, enfatizó.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14B2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Indicó que previo a este cambio en las leyes, alrededor de 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15 por ciento de </w:t>
      </w:r>
      <w:r>
        <w:rPr>
          <w:rFonts w:ascii="Montserrat Light" w:eastAsia="Batang" w:hAnsi="Montserrat Light" w:cs="Arial"/>
          <w:sz w:val="24"/>
          <w:szCs w:val="24"/>
        </w:rPr>
        <w:t xml:space="preserve">las niñas y 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niños </w:t>
      </w:r>
      <w:r>
        <w:rPr>
          <w:rFonts w:ascii="Montserrat Light" w:eastAsia="Batang" w:hAnsi="Montserrat Light" w:cs="Arial"/>
          <w:sz w:val="24"/>
          <w:szCs w:val="24"/>
        </w:rPr>
        <w:t xml:space="preserve">atendidos en el Hospital de Pediatría 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abandonaban </w:t>
      </w:r>
      <w:r>
        <w:rPr>
          <w:rFonts w:ascii="Montserrat Light" w:eastAsia="Batang" w:hAnsi="Montserrat Light" w:cs="Arial"/>
          <w:sz w:val="24"/>
          <w:szCs w:val="24"/>
        </w:rPr>
        <w:t xml:space="preserve">su 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tratamiento por la pérdida de la seguridad social, </w:t>
      </w:r>
      <w:r>
        <w:rPr>
          <w:rFonts w:ascii="Montserrat Light" w:eastAsia="Batang" w:hAnsi="Montserrat Light" w:cs="Arial"/>
          <w:sz w:val="24"/>
          <w:szCs w:val="24"/>
        </w:rPr>
        <w:t>ya que era común que las mamás o papás perdieran</w:t>
      </w:r>
      <w:r w:rsidRPr="00291B23">
        <w:rPr>
          <w:rFonts w:ascii="Montserrat Light" w:eastAsia="Batang" w:hAnsi="Montserrat Light" w:cs="Arial"/>
          <w:sz w:val="24"/>
          <w:szCs w:val="24"/>
        </w:rPr>
        <w:t xml:space="preserve"> el trabajo </w:t>
      </w:r>
      <w:r>
        <w:rPr>
          <w:rFonts w:ascii="Montserrat Light" w:eastAsia="Batang" w:hAnsi="Montserrat Light" w:cs="Arial"/>
          <w:sz w:val="24"/>
          <w:szCs w:val="24"/>
        </w:rPr>
        <w:t>ante los constantes permisos.</w:t>
      </w:r>
    </w:p>
    <w:p w:rsidR="00B514B2" w:rsidRDefault="00B514B2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F275A8">
        <w:rPr>
          <w:rFonts w:ascii="Montserrat Light" w:eastAsia="Batang" w:hAnsi="Montserrat Light" w:cs="Arial"/>
          <w:sz w:val="24"/>
          <w:szCs w:val="24"/>
        </w:rPr>
        <w:t>No hay que perder de vista que son papás muy last</w:t>
      </w:r>
      <w:r>
        <w:rPr>
          <w:rFonts w:ascii="Montserrat Light" w:eastAsia="Batang" w:hAnsi="Montserrat Light" w:cs="Arial"/>
          <w:sz w:val="24"/>
          <w:szCs w:val="24"/>
        </w:rPr>
        <w:t>imados que tienen en su cabeza</w:t>
      </w:r>
      <w:r w:rsidRPr="00F275A8">
        <w:rPr>
          <w:rFonts w:ascii="Montserrat Light" w:eastAsia="Batang" w:hAnsi="Montserrat Light" w:cs="Arial"/>
          <w:sz w:val="24"/>
          <w:szCs w:val="24"/>
        </w:rPr>
        <w:t xml:space="preserve"> mil cosas, miles de problemas que resolver empezando por el cáncer de s</w:t>
      </w:r>
      <w:r w:rsidRPr="009F63F3">
        <w:rPr>
          <w:rFonts w:ascii="Montserrat Light" w:eastAsia="Batang" w:hAnsi="Montserrat Light" w:cs="Arial"/>
          <w:sz w:val="24"/>
          <w:szCs w:val="24"/>
        </w:rPr>
        <w:t xml:space="preserve">u hijo y </w:t>
      </w:r>
      <w:r w:rsidR="00295699" w:rsidRPr="009F63F3">
        <w:rPr>
          <w:rFonts w:ascii="Montserrat Light" w:eastAsia="Batang" w:hAnsi="Montserrat Light" w:cs="Arial"/>
          <w:sz w:val="24"/>
          <w:szCs w:val="24"/>
        </w:rPr>
        <w:t>estas licencias, ahora otorgadas por ley</w:t>
      </w:r>
      <w:r w:rsidR="00141A66" w:rsidRPr="009F63F3">
        <w:rPr>
          <w:rFonts w:ascii="Montserrat Light" w:eastAsia="Batang" w:hAnsi="Montserrat Light" w:cs="Arial"/>
          <w:sz w:val="24"/>
          <w:szCs w:val="24"/>
        </w:rPr>
        <w:t>,</w:t>
      </w:r>
      <w:r w:rsidR="00295699" w:rsidRPr="009F63F3">
        <w:rPr>
          <w:rFonts w:ascii="Montserrat Light" w:eastAsia="Batang" w:hAnsi="Montserrat Light" w:cs="Arial"/>
          <w:sz w:val="24"/>
          <w:szCs w:val="24"/>
        </w:rPr>
        <w:t xml:space="preserve"> tienden </w:t>
      </w:r>
      <w:r w:rsidR="009F63F3" w:rsidRPr="009F63F3">
        <w:rPr>
          <w:rFonts w:ascii="Montserrat Light" w:eastAsia="Batang" w:hAnsi="Montserrat Light" w:cs="Arial"/>
          <w:sz w:val="24"/>
          <w:szCs w:val="24"/>
        </w:rPr>
        <w:t xml:space="preserve">a </w:t>
      </w:r>
      <w:r w:rsidRPr="009F63F3">
        <w:rPr>
          <w:rFonts w:ascii="Montserrat Light" w:eastAsia="Batang" w:hAnsi="Montserrat Light" w:cs="Arial"/>
          <w:sz w:val="24"/>
          <w:szCs w:val="24"/>
        </w:rPr>
        <w:t>facilitarle</w:t>
      </w:r>
      <w:r w:rsidR="00295699" w:rsidRPr="009F63F3">
        <w:rPr>
          <w:rFonts w:ascii="Montserrat Light" w:eastAsia="Batang" w:hAnsi="Montserrat Light" w:cs="Arial"/>
          <w:sz w:val="24"/>
          <w:szCs w:val="24"/>
        </w:rPr>
        <w:t>s</w:t>
      </w:r>
      <w:r w:rsidRPr="009F63F3">
        <w:rPr>
          <w:rFonts w:ascii="Montserrat Light" w:eastAsia="Batang" w:hAnsi="Montserrat Light" w:cs="Arial"/>
          <w:sz w:val="24"/>
          <w:szCs w:val="24"/>
        </w:rPr>
        <w:t xml:space="preserve"> las cosas”, afirmó.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Otro beneficio es que </w:t>
      </w:r>
      <w:r w:rsidRPr="00813FAA">
        <w:rPr>
          <w:rFonts w:ascii="Montserrat Light" w:eastAsia="Batang" w:hAnsi="Montserrat Light" w:cs="Arial"/>
          <w:sz w:val="24"/>
          <w:szCs w:val="24"/>
        </w:rPr>
        <w:t xml:space="preserve">los padres </w:t>
      </w:r>
      <w:r w:rsidR="001C7052">
        <w:rPr>
          <w:rFonts w:ascii="Montserrat Light" w:eastAsia="Batang" w:hAnsi="Montserrat Light" w:cs="Arial"/>
          <w:sz w:val="24"/>
          <w:szCs w:val="24"/>
        </w:rPr>
        <w:t xml:space="preserve">pueden tener </w:t>
      </w:r>
      <w:r w:rsidRPr="00813FAA">
        <w:rPr>
          <w:rFonts w:ascii="Montserrat Light" w:eastAsia="Batang" w:hAnsi="Montserrat Light" w:cs="Arial"/>
          <w:sz w:val="24"/>
          <w:szCs w:val="24"/>
        </w:rPr>
        <w:t xml:space="preserve">derecho </w:t>
      </w:r>
      <w:r>
        <w:rPr>
          <w:rFonts w:ascii="Montserrat Light" w:eastAsia="Batang" w:hAnsi="Montserrat Light" w:cs="Arial"/>
          <w:sz w:val="24"/>
          <w:szCs w:val="24"/>
        </w:rPr>
        <w:t xml:space="preserve">a </w:t>
      </w:r>
      <w:r w:rsidRPr="00813FAA">
        <w:rPr>
          <w:rFonts w:ascii="Montserrat Light" w:eastAsia="Batang" w:hAnsi="Montserrat Light" w:cs="Arial"/>
          <w:sz w:val="24"/>
          <w:szCs w:val="24"/>
        </w:rPr>
        <w:t>un subsidio equivalente al 60 por ciento de su sueldo</w:t>
      </w:r>
      <w:r>
        <w:rPr>
          <w:rFonts w:ascii="Montserrat Light" w:eastAsia="Batang" w:hAnsi="Montserrat Light" w:cs="Arial"/>
          <w:sz w:val="24"/>
          <w:szCs w:val="24"/>
        </w:rPr>
        <w:t>; “</w:t>
      </w:r>
      <w:r w:rsidRPr="00E81CF4">
        <w:rPr>
          <w:rFonts w:ascii="Montserrat Light" w:eastAsia="Batang" w:hAnsi="Montserrat Light" w:cs="Arial"/>
          <w:sz w:val="24"/>
          <w:szCs w:val="24"/>
        </w:rPr>
        <w:t xml:space="preserve">la experiencia que tenemos </w:t>
      </w:r>
      <w:r>
        <w:rPr>
          <w:rFonts w:ascii="Montserrat Light" w:eastAsia="Batang" w:hAnsi="Montserrat Light" w:cs="Arial"/>
          <w:sz w:val="24"/>
          <w:szCs w:val="24"/>
        </w:rPr>
        <w:t xml:space="preserve">en estos </w:t>
      </w:r>
      <w:r w:rsidRPr="00E81CF4">
        <w:rPr>
          <w:rFonts w:ascii="Montserrat Light" w:eastAsia="Batang" w:hAnsi="Montserrat Light" w:cs="Arial"/>
          <w:sz w:val="24"/>
          <w:szCs w:val="24"/>
        </w:rPr>
        <w:t xml:space="preserve">meses </w:t>
      </w:r>
      <w:r>
        <w:rPr>
          <w:rFonts w:ascii="Montserrat Light" w:eastAsia="Batang" w:hAnsi="Montserrat Light" w:cs="Arial"/>
          <w:sz w:val="24"/>
          <w:szCs w:val="24"/>
        </w:rPr>
        <w:t xml:space="preserve">es que los papás no abusan de esta concesión, han sido </w:t>
      </w:r>
      <w:r w:rsidRPr="00E81CF4">
        <w:rPr>
          <w:rFonts w:ascii="Montserrat Light" w:eastAsia="Batang" w:hAnsi="Montserrat Light" w:cs="Arial"/>
          <w:sz w:val="24"/>
          <w:szCs w:val="24"/>
        </w:rPr>
        <w:t>responsables</w:t>
      </w:r>
      <w:r>
        <w:rPr>
          <w:rFonts w:ascii="Montserrat Light" w:eastAsia="Batang" w:hAnsi="Montserrat Light" w:cs="Arial"/>
          <w:sz w:val="24"/>
          <w:szCs w:val="24"/>
        </w:rPr>
        <w:t xml:space="preserve"> y están aquí pegados con su niña o niño los días que están internados. Me queda claro que es un compromiso de la institución, de todo lo que conformó esta nueva ley, pero también de los padres”, subrayó.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doctor López Aguilar señaló </w:t>
      </w:r>
      <w:r w:rsidR="00141A66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 xml:space="preserve">esta Unidad Médica de Alta Especialidad (UMAE) del CMN Siglo XXI es </w:t>
      </w:r>
      <w:r w:rsidRPr="00274341">
        <w:rPr>
          <w:rFonts w:ascii="Montserrat Light" w:eastAsia="Batang" w:hAnsi="Montserrat Light" w:cs="Arial"/>
          <w:sz w:val="24"/>
          <w:szCs w:val="24"/>
        </w:rPr>
        <w:t>centro de referencia nacional en el tratamiento de cáncer infantil</w:t>
      </w:r>
      <w:r>
        <w:rPr>
          <w:rFonts w:ascii="Montserrat Light" w:eastAsia="Batang" w:hAnsi="Montserrat Light" w:cs="Arial"/>
          <w:sz w:val="24"/>
          <w:szCs w:val="24"/>
        </w:rPr>
        <w:t xml:space="preserve">, particularmente para el tratamiento de tumores del cerebro, hueso y en extremidades, que son los que requieren de más tiempo </w:t>
      </w:r>
      <w:r w:rsidR="00851084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recuperación.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Informó que en este hospital se han otorgado más de 110 licencias a padres de menores con cáncer, permiso que va de uno a 28 días y que puede renovarse las ocasiones que sean necesarias hasta por 364 días en un periodo que no debe exceder tres años. 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señor Heriber</w:t>
      </w:r>
      <w:r w:rsidR="00342DCB">
        <w:rPr>
          <w:rFonts w:ascii="Montserrat Light" w:eastAsia="Batang" w:hAnsi="Montserrat Light" w:cs="Arial"/>
          <w:sz w:val="24"/>
          <w:szCs w:val="24"/>
        </w:rPr>
        <w:t>to Rivas es papá de Dulce Citla</w:t>
      </w:r>
      <w:r>
        <w:rPr>
          <w:rFonts w:ascii="Montserrat Light" w:eastAsia="Batang" w:hAnsi="Montserrat Light" w:cs="Arial"/>
          <w:sz w:val="24"/>
          <w:szCs w:val="24"/>
        </w:rPr>
        <w:t>li</w:t>
      </w:r>
      <w:bookmarkStart w:id="0" w:name="_GoBack"/>
      <w:bookmarkEnd w:id="0"/>
      <w:r w:rsidR="00141A66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de 14 años de edad, quien se encuentra internada en el Hospital de Pediatría desde hace cuatro meses por un tumor en la parte posterior de su cerebro, cerca del tallo cerebral,</w:t>
      </w:r>
      <w:r w:rsidR="00141A66">
        <w:rPr>
          <w:rFonts w:ascii="Montserrat Light" w:eastAsia="Batang" w:hAnsi="Montserrat Light" w:cs="Arial"/>
          <w:sz w:val="24"/>
          <w:szCs w:val="24"/>
        </w:rPr>
        <w:t xml:space="preserve"> y para el cual le realizaron</w:t>
      </w:r>
      <w:r>
        <w:rPr>
          <w:rFonts w:ascii="Montserrat Light" w:eastAsia="Batang" w:hAnsi="Montserrat Light" w:cs="Arial"/>
          <w:sz w:val="24"/>
          <w:szCs w:val="24"/>
        </w:rPr>
        <w:t xml:space="preserve"> una complicada cirugía.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“M</w:t>
      </w:r>
      <w:r w:rsidRPr="00B65701">
        <w:rPr>
          <w:rFonts w:ascii="Montserrat Light" w:eastAsia="Batang" w:hAnsi="Montserrat Light" w:cs="Arial"/>
          <w:sz w:val="24"/>
          <w:szCs w:val="24"/>
        </w:rPr>
        <w:t xml:space="preserve">e dieron la oportunidad desde 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Pr="00B65701">
        <w:rPr>
          <w:rFonts w:ascii="Montserrat Light" w:eastAsia="Batang" w:hAnsi="Montserrat Light" w:cs="Arial"/>
          <w:sz w:val="24"/>
          <w:szCs w:val="24"/>
        </w:rPr>
        <w:t>eurocirugía de tener la licencia, porque en mi caso yo ya había gastado vacaciones, días renunciables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B65701">
        <w:rPr>
          <w:rFonts w:ascii="Montserrat Light" w:eastAsia="Batang" w:hAnsi="Montserrat Light" w:cs="Arial"/>
          <w:sz w:val="24"/>
          <w:szCs w:val="24"/>
        </w:rPr>
        <w:t xml:space="preserve"> tenía un problema grave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B65701">
        <w:rPr>
          <w:rFonts w:ascii="Montserrat Light" w:eastAsia="Batang" w:hAnsi="Montserrat Light" w:cs="Arial"/>
          <w:sz w:val="24"/>
          <w:szCs w:val="24"/>
        </w:rPr>
        <w:t xml:space="preserve"> somos de Coatzacoalcos, Veracruz, </w:t>
      </w:r>
      <w:r>
        <w:rPr>
          <w:rFonts w:ascii="Montserrat Light" w:eastAsia="Batang" w:hAnsi="Montserrat Light" w:cs="Arial"/>
          <w:sz w:val="24"/>
          <w:szCs w:val="24"/>
        </w:rPr>
        <w:t xml:space="preserve">y </w:t>
      </w:r>
      <w:r w:rsidRPr="00B65701">
        <w:rPr>
          <w:rFonts w:ascii="Montserrat Light" w:eastAsia="Batang" w:hAnsi="Montserrat Light" w:cs="Arial"/>
          <w:sz w:val="24"/>
          <w:szCs w:val="24"/>
        </w:rPr>
        <w:t xml:space="preserve">no podíamos estarlo solucionando a distancia, y pues gracias a </w:t>
      </w:r>
      <w:r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B65701">
        <w:rPr>
          <w:rFonts w:ascii="Montserrat Light" w:eastAsia="Batang" w:hAnsi="Montserrat Light" w:cs="Arial"/>
          <w:sz w:val="24"/>
          <w:szCs w:val="24"/>
        </w:rPr>
        <w:t>salió esta licencia pasamos a quimioterapia por parte de Oncología</w:t>
      </w:r>
      <w:r>
        <w:rPr>
          <w:rFonts w:ascii="Montserrat Light" w:eastAsia="Batang" w:hAnsi="Montserrat Light" w:cs="Arial"/>
          <w:sz w:val="24"/>
          <w:szCs w:val="24"/>
        </w:rPr>
        <w:t xml:space="preserve"> y estamos en seguimiento”, enfatizó</w:t>
      </w:r>
      <w:r w:rsidRPr="00B65701">
        <w:rPr>
          <w:rFonts w:ascii="Montserrat Light" w:eastAsia="Batang" w:hAnsi="Montserrat Light" w:cs="Arial"/>
          <w:sz w:val="24"/>
          <w:szCs w:val="24"/>
        </w:rPr>
        <w:t>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que al momento le han otorgado permisos por </w:t>
      </w:r>
      <w:r w:rsidRPr="00DD516A">
        <w:rPr>
          <w:rFonts w:ascii="Montserrat Light" w:eastAsia="Batang" w:hAnsi="Montserrat Light" w:cs="Arial"/>
          <w:sz w:val="24"/>
          <w:szCs w:val="24"/>
        </w:rPr>
        <w:t xml:space="preserve">70 días,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Pr="00DD516A">
        <w:rPr>
          <w:rFonts w:ascii="Montserrat Light" w:eastAsia="Batang" w:hAnsi="Montserrat Light" w:cs="Arial"/>
          <w:sz w:val="24"/>
          <w:szCs w:val="24"/>
        </w:rPr>
        <w:t xml:space="preserve">me han dado unas seis licencias, </w:t>
      </w:r>
      <w:r>
        <w:rPr>
          <w:rFonts w:ascii="Montserrat Light" w:eastAsia="Batang" w:hAnsi="Montserrat Light" w:cs="Arial"/>
          <w:sz w:val="24"/>
          <w:szCs w:val="24"/>
        </w:rPr>
        <w:t xml:space="preserve">algunas </w:t>
      </w:r>
      <w:r w:rsidRPr="00DD516A">
        <w:rPr>
          <w:rFonts w:ascii="Montserrat Light" w:eastAsia="Batang" w:hAnsi="Montserrat Light" w:cs="Arial"/>
          <w:sz w:val="24"/>
          <w:szCs w:val="24"/>
        </w:rPr>
        <w:t>de 15</w:t>
      </w:r>
      <w:r w:rsidR="00141A66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D516A">
        <w:rPr>
          <w:rFonts w:ascii="Montserrat Light" w:eastAsia="Batang" w:hAnsi="Montserrat Light" w:cs="Arial"/>
          <w:sz w:val="24"/>
          <w:szCs w:val="24"/>
        </w:rPr>
        <w:t>de 20</w:t>
      </w:r>
      <w:r>
        <w:rPr>
          <w:rFonts w:ascii="Montserrat Light" w:eastAsia="Batang" w:hAnsi="Montserrat Light" w:cs="Arial"/>
          <w:sz w:val="24"/>
          <w:szCs w:val="24"/>
        </w:rPr>
        <w:t xml:space="preserve"> días;</w:t>
      </w:r>
      <w:r w:rsidRPr="00DD516A">
        <w:rPr>
          <w:rFonts w:ascii="Montserrat Light" w:eastAsia="Batang" w:hAnsi="Montserrat Light" w:cs="Arial"/>
          <w:sz w:val="24"/>
          <w:szCs w:val="24"/>
        </w:rPr>
        <w:t xml:space="preserve"> cuando puedo regres</w:t>
      </w:r>
      <w:r w:rsidR="00851084">
        <w:rPr>
          <w:rFonts w:ascii="Montserrat Light" w:eastAsia="Batang" w:hAnsi="Montserrat Light" w:cs="Arial"/>
          <w:sz w:val="24"/>
          <w:szCs w:val="24"/>
        </w:rPr>
        <w:t>o</w:t>
      </w:r>
      <w:r w:rsidRPr="00DD516A">
        <w:rPr>
          <w:rFonts w:ascii="Montserrat Light" w:eastAsia="Batang" w:hAnsi="Montserrat Light" w:cs="Arial"/>
          <w:sz w:val="24"/>
          <w:szCs w:val="24"/>
        </w:rPr>
        <w:t xml:space="preserve"> a </w:t>
      </w:r>
      <w:r>
        <w:rPr>
          <w:rFonts w:ascii="Montserrat Light" w:eastAsia="Batang" w:hAnsi="Montserrat Light" w:cs="Arial"/>
          <w:sz w:val="24"/>
          <w:szCs w:val="24"/>
        </w:rPr>
        <w:t>laborar</w:t>
      </w:r>
      <w:r w:rsidRPr="00DD516A">
        <w:rPr>
          <w:rFonts w:ascii="Montserrat Light" w:eastAsia="Batang" w:hAnsi="Montserrat Light" w:cs="Arial"/>
          <w:sz w:val="24"/>
          <w:szCs w:val="24"/>
        </w:rPr>
        <w:t xml:space="preserve"> y cuando tengo que estar acá con mi hija, vuelvo a </w:t>
      </w:r>
      <w:r w:rsidR="00851084">
        <w:rPr>
          <w:rFonts w:ascii="Montserrat Light" w:eastAsia="Batang" w:hAnsi="Montserrat Light" w:cs="Arial"/>
          <w:sz w:val="24"/>
          <w:szCs w:val="24"/>
        </w:rPr>
        <w:t>solicitar</w:t>
      </w:r>
      <w:r w:rsidR="00851084" w:rsidRPr="00DD516A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DD516A">
        <w:rPr>
          <w:rFonts w:ascii="Montserrat Light" w:eastAsia="Batang" w:hAnsi="Montserrat Light" w:cs="Arial"/>
          <w:sz w:val="24"/>
          <w:szCs w:val="24"/>
        </w:rPr>
        <w:t>mi licencia con el apoyo de las doctoras</w:t>
      </w:r>
      <w:r>
        <w:rPr>
          <w:rFonts w:ascii="Montserrat Light" w:eastAsia="Batang" w:hAnsi="Montserrat Light" w:cs="Arial"/>
          <w:sz w:val="24"/>
          <w:szCs w:val="24"/>
        </w:rPr>
        <w:t>”, indicó</w:t>
      </w:r>
      <w:r w:rsidRPr="00DD516A">
        <w:rPr>
          <w:rFonts w:ascii="Montserrat Light" w:eastAsia="Batang" w:hAnsi="Montserrat Light" w:cs="Arial"/>
          <w:sz w:val="24"/>
          <w:szCs w:val="24"/>
        </w:rPr>
        <w:t>.</w:t>
      </w:r>
    </w:p>
    <w:p w:rsidR="00477F05" w:rsidRDefault="00477F05" w:rsidP="00477F0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477F05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9D1" w:rsidRDefault="00BD59D1" w:rsidP="00B4228A">
      <w:r>
        <w:separator/>
      </w:r>
    </w:p>
  </w:endnote>
  <w:endnote w:type="continuationSeparator" w:id="0">
    <w:p w:rsidR="00BD59D1" w:rsidRDefault="00BD59D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9D1" w:rsidRDefault="00BD59D1" w:rsidP="00B4228A">
      <w:r>
        <w:separator/>
      </w:r>
    </w:p>
  </w:footnote>
  <w:footnote w:type="continuationSeparator" w:id="0">
    <w:p w:rsidR="00BD59D1" w:rsidRDefault="00BD59D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249E"/>
    <w:rsid w:val="000D499F"/>
    <w:rsid w:val="000E7A92"/>
    <w:rsid w:val="000F56BB"/>
    <w:rsid w:val="00117B35"/>
    <w:rsid w:val="00141A66"/>
    <w:rsid w:val="00143325"/>
    <w:rsid w:val="00144B99"/>
    <w:rsid w:val="0015296E"/>
    <w:rsid w:val="0015478F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C7052"/>
    <w:rsid w:val="001D3D29"/>
    <w:rsid w:val="001F7BFC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95699"/>
    <w:rsid w:val="002A06DF"/>
    <w:rsid w:val="002B1979"/>
    <w:rsid w:val="002B35F3"/>
    <w:rsid w:val="002C3AA0"/>
    <w:rsid w:val="002D5CFF"/>
    <w:rsid w:val="002D7F1F"/>
    <w:rsid w:val="002E619C"/>
    <w:rsid w:val="002F172A"/>
    <w:rsid w:val="0031393D"/>
    <w:rsid w:val="00336A20"/>
    <w:rsid w:val="00340866"/>
    <w:rsid w:val="00342DCB"/>
    <w:rsid w:val="00344337"/>
    <w:rsid w:val="0035396B"/>
    <w:rsid w:val="00364DDB"/>
    <w:rsid w:val="003767FC"/>
    <w:rsid w:val="00382D20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47F4B"/>
    <w:rsid w:val="00450716"/>
    <w:rsid w:val="00455B35"/>
    <w:rsid w:val="00455D66"/>
    <w:rsid w:val="0047478D"/>
    <w:rsid w:val="00477F05"/>
    <w:rsid w:val="00484447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87EC1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77047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5463"/>
    <w:rsid w:val="007A7915"/>
    <w:rsid w:val="007B5578"/>
    <w:rsid w:val="007D0B8C"/>
    <w:rsid w:val="007D115D"/>
    <w:rsid w:val="00813A70"/>
    <w:rsid w:val="00835BF3"/>
    <w:rsid w:val="008418B9"/>
    <w:rsid w:val="008500ED"/>
    <w:rsid w:val="00851084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9F63F3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67A3D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14B2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D59D1"/>
    <w:rsid w:val="00BF39A8"/>
    <w:rsid w:val="00C07D18"/>
    <w:rsid w:val="00C106F6"/>
    <w:rsid w:val="00C47BD4"/>
    <w:rsid w:val="00C80C62"/>
    <w:rsid w:val="00C86BC5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1989"/>
    <w:rsid w:val="00D04FF4"/>
    <w:rsid w:val="00D10902"/>
    <w:rsid w:val="00D178F1"/>
    <w:rsid w:val="00D2380A"/>
    <w:rsid w:val="00D30368"/>
    <w:rsid w:val="00D3476F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54A8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5</cp:revision>
  <cp:lastPrinted>2020-01-09T15:17:00Z</cp:lastPrinted>
  <dcterms:created xsi:type="dcterms:W3CDTF">2020-01-27T16:24:00Z</dcterms:created>
  <dcterms:modified xsi:type="dcterms:W3CDTF">2020-01-27T16:34:00Z</dcterms:modified>
</cp:coreProperties>
</file>