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A134C" w14:textId="05EDD3C5" w:rsidR="0087639C" w:rsidRPr="00B64C21" w:rsidRDefault="0087639C" w:rsidP="0087639C">
      <w:pPr>
        <w:pStyle w:val="Cuerpo"/>
        <w:jc w:val="right"/>
        <w:rPr>
          <w:rFonts w:ascii="Montserrat" w:hAnsi="Montserrat"/>
          <w:color w:val="auto"/>
          <w:sz w:val="18"/>
          <w:szCs w:val="18"/>
          <w:lang w:val="es-ES_tradnl"/>
        </w:rPr>
      </w:pPr>
      <w:r w:rsidRPr="00B64C21">
        <w:rPr>
          <w:rFonts w:ascii="Montserrat" w:hAnsi="Montserrat"/>
          <w:color w:val="auto"/>
          <w:sz w:val="18"/>
          <w:szCs w:val="18"/>
          <w:lang w:val="es-ES_tradnl"/>
        </w:rPr>
        <w:t xml:space="preserve">Comunicado </w:t>
      </w:r>
      <w:r w:rsidR="007D1DB2">
        <w:rPr>
          <w:rFonts w:ascii="Montserrat" w:hAnsi="Montserrat"/>
          <w:color w:val="auto"/>
          <w:sz w:val="18"/>
          <w:szCs w:val="18"/>
          <w:lang w:val="es-ES_tradnl"/>
        </w:rPr>
        <w:t>c</w:t>
      </w:r>
      <w:r w:rsidRPr="00B64C21">
        <w:rPr>
          <w:rFonts w:ascii="Montserrat" w:hAnsi="Montserrat"/>
          <w:color w:val="auto"/>
          <w:sz w:val="18"/>
          <w:szCs w:val="18"/>
          <w:lang w:val="es-ES_tradnl"/>
        </w:rPr>
        <w:t>onjunto/2021</w:t>
      </w:r>
    </w:p>
    <w:p w14:paraId="7BE32B90" w14:textId="0FE1D9D4" w:rsidR="0087639C" w:rsidRDefault="0087639C" w:rsidP="0087639C">
      <w:pPr>
        <w:pStyle w:val="Cuerpo"/>
        <w:jc w:val="right"/>
        <w:rPr>
          <w:rFonts w:ascii="Montserrat" w:hAnsi="Montserrat"/>
          <w:color w:val="auto"/>
          <w:sz w:val="18"/>
          <w:szCs w:val="18"/>
          <w:lang w:val="es-ES_tradnl"/>
        </w:rPr>
      </w:pPr>
      <w:r w:rsidRPr="00B64C21">
        <w:rPr>
          <w:rFonts w:ascii="Montserrat" w:hAnsi="Montserrat"/>
          <w:color w:val="auto"/>
          <w:sz w:val="18"/>
          <w:szCs w:val="18"/>
          <w:lang w:val="es-ES_tradnl"/>
        </w:rPr>
        <w:t>Ciudad de México, 29 de abril de 2021</w:t>
      </w:r>
    </w:p>
    <w:p w14:paraId="666E4266" w14:textId="77777777" w:rsidR="007D1DB2" w:rsidRPr="00B64C21" w:rsidRDefault="007D1DB2" w:rsidP="0087639C">
      <w:pPr>
        <w:pStyle w:val="Cuerpo"/>
        <w:jc w:val="right"/>
        <w:rPr>
          <w:rFonts w:ascii="Montserrat" w:eastAsia="Times New Roman Bold" w:hAnsi="Montserrat" w:cs="Times New Roman Bold"/>
          <w:color w:val="auto"/>
          <w:sz w:val="18"/>
          <w:szCs w:val="18"/>
          <w:lang w:val="es-ES_tradnl"/>
        </w:rPr>
      </w:pPr>
    </w:p>
    <w:p w14:paraId="550B352A" w14:textId="77777777" w:rsidR="0087639C" w:rsidRDefault="0087639C" w:rsidP="0087639C">
      <w:pPr>
        <w:pStyle w:val="Cuerpo"/>
        <w:jc w:val="center"/>
        <w:rPr>
          <w:rFonts w:ascii="Montserrat" w:hAnsi="Montserrat"/>
          <w:b/>
          <w:bCs/>
          <w:color w:val="auto"/>
          <w:sz w:val="22"/>
          <w:szCs w:val="22"/>
          <w:lang w:val="es-ES_tradnl"/>
        </w:rPr>
      </w:pPr>
    </w:p>
    <w:p w14:paraId="2A035DDB" w14:textId="59394CE7" w:rsidR="0087639C" w:rsidRPr="00DC7717" w:rsidRDefault="0087639C" w:rsidP="0087639C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Montserrat" w:hAnsi="Montserrat"/>
          <w:b/>
          <w:bCs/>
          <w:sz w:val="36"/>
          <w:szCs w:val="36"/>
          <w:lang w:val="es-MX"/>
        </w:rPr>
      </w:pPr>
      <w:r>
        <w:rPr>
          <w:rFonts w:ascii="Montserrat" w:hAnsi="Montserrat"/>
          <w:b/>
          <w:sz w:val="36"/>
          <w:szCs w:val="36"/>
          <w:lang w:val="es-ES_tradnl"/>
        </w:rPr>
        <w:t xml:space="preserve">Arriba </w:t>
      </w:r>
      <w:r>
        <w:rPr>
          <w:rFonts w:ascii="Montserrat" w:hAnsi="Montserrat"/>
          <w:b/>
          <w:bCs/>
          <w:sz w:val="36"/>
          <w:szCs w:val="36"/>
          <w:lang w:val="es-MX"/>
        </w:rPr>
        <w:t>nuevo</w:t>
      </w:r>
      <w:r w:rsidRPr="008C51E2">
        <w:rPr>
          <w:rFonts w:ascii="Montserrat" w:hAnsi="Montserrat"/>
          <w:b/>
          <w:bCs/>
          <w:sz w:val="36"/>
          <w:szCs w:val="36"/>
          <w:lang w:val="es-MX"/>
        </w:rPr>
        <w:t xml:space="preserve"> embarque</w:t>
      </w:r>
      <w:r>
        <w:rPr>
          <w:rFonts w:ascii="Montserrat" w:hAnsi="Montserrat"/>
          <w:b/>
          <w:bCs/>
          <w:sz w:val="36"/>
          <w:szCs w:val="36"/>
          <w:lang w:val="es-MX"/>
        </w:rPr>
        <w:t xml:space="preserve"> de </w:t>
      </w:r>
      <w:r>
        <w:rPr>
          <w:rFonts w:ascii="Montserrat" w:hAnsi="Montserrat"/>
          <w:b/>
          <w:sz w:val="36"/>
          <w:szCs w:val="36"/>
        </w:rPr>
        <w:t>Pfizer- BioNTech</w:t>
      </w:r>
      <w:r w:rsidRPr="001E0819">
        <w:rPr>
          <w:rFonts w:ascii="Montserrat" w:hAnsi="Montserrat"/>
          <w:b/>
          <w:sz w:val="36"/>
          <w:szCs w:val="36"/>
        </w:rPr>
        <w:t xml:space="preserve"> </w:t>
      </w:r>
      <w:r w:rsidRPr="008C51E2">
        <w:rPr>
          <w:rFonts w:ascii="Montserrat" w:hAnsi="Montserrat"/>
          <w:b/>
          <w:bCs/>
          <w:sz w:val="36"/>
          <w:szCs w:val="36"/>
          <w:lang w:val="es-MX"/>
        </w:rPr>
        <w:t>con</w:t>
      </w:r>
      <w:r>
        <w:rPr>
          <w:rFonts w:ascii="Montserrat" w:hAnsi="Montserrat"/>
          <w:b/>
          <w:bCs/>
          <w:sz w:val="36"/>
          <w:szCs w:val="36"/>
          <w:lang w:val="es-MX"/>
        </w:rPr>
        <w:t xml:space="preserve"> </w:t>
      </w:r>
      <w:r w:rsidRPr="008C51E2">
        <w:rPr>
          <w:rFonts w:ascii="Montserrat" w:hAnsi="Montserrat"/>
          <w:b/>
          <w:bCs/>
          <w:sz w:val="36"/>
          <w:szCs w:val="36"/>
          <w:lang w:val="es-MX"/>
        </w:rPr>
        <w:t>vacunas</w:t>
      </w:r>
      <w:r>
        <w:rPr>
          <w:rFonts w:ascii="Montserrat" w:hAnsi="Montserrat"/>
          <w:b/>
          <w:bCs/>
          <w:sz w:val="36"/>
          <w:szCs w:val="36"/>
          <w:lang w:val="es-MX"/>
        </w:rPr>
        <w:t xml:space="preserve"> envasadas</w:t>
      </w:r>
      <w:r w:rsidRPr="008C51E2">
        <w:rPr>
          <w:rFonts w:ascii="Montserrat" w:hAnsi="Montserrat"/>
          <w:b/>
          <w:bCs/>
          <w:sz w:val="36"/>
          <w:szCs w:val="36"/>
          <w:lang w:val="es-MX"/>
        </w:rPr>
        <w:t xml:space="preserve"> contra COVID-19</w:t>
      </w:r>
    </w:p>
    <w:p w14:paraId="5E346CFA" w14:textId="77777777" w:rsidR="0087639C" w:rsidRPr="00036C68" w:rsidRDefault="0087639C" w:rsidP="0087639C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Montserrat" w:eastAsia="Montserrat-SemiBold" w:hAnsi="Montserrat" w:cs="Montserrat-SemiBold"/>
          <w:b/>
          <w:bCs/>
          <w:sz w:val="20"/>
          <w:szCs w:val="20"/>
          <w:lang w:val="es-MX"/>
        </w:rPr>
      </w:pPr>
    </w:p>
    <w:p w14:paraId="1C45AB88" w14:textId="66A581E0" w:rsidR="0087639C" w:rsidRDefault="0087639C" w:rsidP="0087639C">
      <w:pPr>
        <w:pStyle w:val="Cuerpo"/>
        <w:numPr>
          <w:ilvl w:val="0"/>
          <w:numId w:val="1"/>
        </w:numPr>
        <w:ind w:left="284" w:hanging="218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 xml:space="preserve">Autoridades </w:t>
      </w:r>
      <w:r w:rsidR="007D1DB2">
        <w:rPr>
          <w:rFonts w:ascii="Montserrat" w:hAnsi="Montserrat"/>
          <w:b/>
          <w:sz w:val="20"/>
          <w:szCs w:val="20"/>
        </w:rPr>
        <w:t xml:space="preserve">federales </w:t>
      </w:r>
      <w:r>
        <w:rPr>
          <w:rFonts w:ascii="Montserrat" w:hAnsi="Montserrat"/>
          <w:b/>
          <w:sz w:val="20"/>
          <w:szCs w:val="20"/>
        </w:rPr>
        <w:t>de salud reciben en el AICM 585 mil dosis de Pfizer-BioNTech</w:t>
      </w:r>
    </w:p>
    <w:p w14:paraId="37D24BC9" w14:textId="5B86EA36" w:rsidR="0087639C" w:rsidRDefault="007D1DB2" w:rsidP="0087639C">
      <w:pPr>
        <w:pStyle w:val="Cuerpo"/>
        <w:numPr>
          <w:ilvl w:val="0"/>
          <w:numId w:val="1"/>
        </w:numPr>
        <w:ind w:left="284" w:hanging="218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E</w:t>
      </w:r>
      <w:r w:rsidR="0087639C">
        <w:rPr>
          <w:rFonts w:ascii="Montserrat" w:hAnsi="Montserrat"/>
          <w:b/>
          <w:sz w:val="20"/>
          <w:szCs w:val="20"/>
        </w:rPr>
        <w:t>ste</w:t>
      </w:r>
      <w:r w:rsidR="0087639C" w:rsidRPr="0071512F">
        <w:rPr>
          <w:rFonts w:ascii="Montserrat" w:hAnsi="Montserrat"/>
          <w:b/>
          <w:sz w:val="20"/>
          <w:szCs w:val="20"/>
          <w:lang w:val="es-MX"/>
        </w:rPr>
        <w:t xml:space="preserve"> día será el de mayor recepción de vacunas, ya que por la tarde se espera </w:t>
      </w:r>
      <w:r w:rsidR="0087639C">
        <w:rPr>
          <w:rFonts w:ascii="Montserrat" w:hAnsi="Montserrat"/>
          <w:b/>
          <w:sz w:val="20"/>
          <w:szCs w:val="20"/>
          <w:lang w:val="es-MX"/>
        </w:rPr>
        <w:t>otro cargamento con</w:t>
      </w:r>
      <w:r w:rsidR="0087639C" w:rsidRPr="0071512F">
        <w:rPr>
          <w:rFonts w:ascii="Montserrat" w:hAnsi="Montserrat"/>
          <w:b/>
          <w:sz w:val="20"/>
          <w:szCs w:val="20"/>
          <w:lang w:val="es-MX"/>
        </w:rPr>
        <w:t xml:space="preserve"> 800 mil dosis de Sputnik </w:t>
      </w:r>
      <w:r w:rsidR="0087639C" w:rsidRPr="00CF69AB">
        <w:rPr>
          <w:rFonts w:ascii="Montserrat" w:hAnsi="Montserrat"/>
          <w:b/>
          <w:sz w:val="20"/>
          <w:szCs w:val="20"/>
          <w:lang w:val="es-MX"/>
        </w:rPr>
        <w:t>V</w:t>
      </w:r>
    </w:p>
    <w:p w14:paraId="19B22D85" w14:textId="6148D20A" w:rsidR="0087639C" w:rsidRPr="00980839" w:rsidRDefault="0087639C" w:rsidP="0087639C">
      <w:pPr>
        <w:pStyle w:val="Cuerpo"/>
        <w:numPr>
          <w:ilvl w:val="0"/>
          <w:numId w:val="1"/>
        </w:numPr>
        <w:ind w:left="284" w:hanging="218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b/>
          <w:sz w:val="20"/>
          <w:szCs w:val="20"/>
        </w:rPr>
        <w:t xml:space="preserve">Con este embarque, el país suma </w:t>
      </w:r>
      <w:r>
        <w:rPr>
          <w:rFonts w:ascii="Montserrat" w:hAnsi="Montserrat"/>
          <w:b/>
          <w:sz w:val="20"/>
          <w:szCs w:val="20"/>
          <w:lang w:val="es-ES_tradnl"/>
        </w:rPr>
        <w:t>23</w:t>
      </w:r>
      <w:r w:rsidRPr="0085501E">
        <w:rPr>
          <w:rFonts w:ascii="Montserrat" w:hAnsi="Montserrat"/>
          <w:b/>
          <w:sz w:val="20"/>
          <w:szCs w:val="20"/>
          <w:lang w:val="es-ES_tradnl"/>
        </w:rPr>
        <w:t xml:space="preserve"> millones </w:t>
      </w:r>
      <w:r>
        <w:rPr>
          <w:rFonts w:ascii="Montserrat" w:hAnsi="Montserrat"/>
          <w:b/>
          <w:sz w:val="20"/>
          <w:szCs w:val="20"/>
          <w:lang w:val="es-ES_tradnl"/>
        </w:rPr>
        <w:t>183</w:t>
      </w:r>
      <w:r w:rsidRPr="0085501E">
        <w:rPr>
          <w:rFonts w:ascii="Montserrat" w:hAnsi="Montserrat"/>
          <w:b/>
          <w:sz w:val="20"/>
          <w:szCs w:val="20"/>
          <w:lang w:val="es-ES_tradnl"/>
        </w:rPr>
        <w:t xml:space="preserve"> mil </w:t>
      </w:r>
      <w:r>
        <w:rPr>
          <w:rFonts w:ascii="Montserrat" w:hAnsi="Montserrat"/>
          <w:b/>
          <w:sz w:val="20"/>
          <w:szCs w:val="20"/>
          <w:lang w:val="es-ES_tradnl"/>
        </w:rPr>
        <w:t>385</w:t>
      </w:r>
      <w:r w:rsidRPr="00B37B77">
        <w:rPr>
          <w:rFonts w:ascii="Montserrat" w:hAnsi="Montserrat"/>
          <w:b/>
          <w:sz w:val="20"/>
          <w:szCs w:val="20"/>
          <w:lang w:val="es-MX"/>
        </w:rPr>
        <w:t xml:space="preserve"> vacuna</w:t>
      </w:r>
      <w:r w:rsidR="00B64C21">
        <w:rPr>
          <w:rFonts w:ascii="Montserrat" w:hAnsi="Montserrat"/>
          <w:b/>
          <w:sz w:val="20"/>
          <w:szCs w:val="20"/>
          <w:lang w:val="es-MX"/>
        </w:rPr>
        <w:t>s</w:t>
      </w:r>
    </w:p>
    <w:p w14:paraId="63891670" w14:textId="77777777" w:rsidR="0087639C" w:rsidRDefault="0087639C" w:rsidP="0087639C">
      <w:pPr>
        <w:jc w:val="both"/>
        <w:rPr>
          <w:rFonts w:ascii="Montserrat" w:hAnsi="Montserrat"/>
        </w:rPr>
      </w:pPr>
    </w:p>
    <w:p w14:paraId="1D2EBFB3" w14:textId="5C2A18F8" w:rsidR="0087639C" w:rsidRDefault="0087639C" w:rsidP="0087639C">
      <w:pPr>
        <w:jc w:val="both"/>
        <w:rPr>
          <w:rFonts w:ascii="Montserrat" w:hAnsi="Montserrat"/>
        </w:rPr>
      </w:pPr>
      <w:r w:rsidRPr="00CD6BF6">
        <w:rPr>
          <w:rFonts w:ascii="Montserrat" w:hAnsi="Montserrat"/>
        </w:rPr>
        <w:t xml:space="preserve">La mañana de este jueves arribó a México el </w:t>
      </w:r>
      <w:r w:rsidRPr="00CD6BF6">
        <w:rPr>
          <w:rFonts w:ascii="Montserrat" w:hAnsi="Montserrat"/>
          <w:lang w:val="es-MX"/>
        </w:rPr>
        <w:t xml:space="preserve">vigésimo quinto cargamento de Pfizer-BioNTech con 585 mil </w:t>
      </w:r>
      <w:r w:rsidRPr="00CD6BF6">
        <w:rPr>
          <w:rFonts w:ascii="Montserrat" w:hAnsi="Montserrat"/>
        </w:rPr>
        <w:t>vacunas envas</w:t>
      </w:r>
      <w:r w:rsidR="00B64C21">
        <w:rPr>
          <w:rFonts w:ascii="Montserrat" w:hAnsi="Montserrat"/>
        </w:rPr>
        <w:t>adas contra el virus SARS-CoV-2</w:t>
      </w:r>
      <w:r w:rsidRPr="00CD6BF6">
        <w:rPr>
          <w:rFonts w:ascii="Montserrat" w:hAnsi="Montserrat"/>
        </w:rPr>
        <w:t xml:space="preserve">. </w:t>
      </w:r>
    </w:p>
    <w:p w14:paraId="257CF6EB" w14:textId="77777777" w:rsidR="0087639C" w:rsidRDefault="0087639C" w:rsidP="0087639C">
      <w:pPr>
        <w:jc w:val="both"/>
        <w:rPr>
          <w:rFonts w:ascii="Montserrat" w:hAnsi="Montserrat"/>
        </w:rPr>
      </w:pPr>
      <w:bookmarkStart w:id="0" w:name="_GoBack"/>
      <w:bookmarkEnd w:id="0"/>
    </w:p>
    <w:p w14:paraId="46195463" w14:textId="77777777" w:rsidR="0087639C" w:rsidRDefault="0087639C" w:rsidP="0087639C">
      <w:pPr>
        <w:jc w:val="both"/>
        <w:rPr>
          <w:rFonts w:ascii="Montserrat" w:hAnsi="Montserrat"/>
        </w:rPr>
      </w:pPr>
      <w:r w:rsidRPr="00CD6BF6">
        <w:rPr>
          <w:rFonts w:ascii="Montserrat" w:hAnsi="Montserrat"/>
        </w:rPr>
        <w:t xml:space="preserve">A las 8.56 h llegó el vuelo CVG MEX 952 procedente de </w:t>
      </w:r>
      <w:r w:rsidRPr="00CD6BF6">
        <w:rPr>
          <w:rFonts w:ascii="Montserrat" w:hAnsi="Montserrat"/>
          <w:lang w:val="es-MX"/>
        </w:rPr>
        <w:t>Bruselas, Bélgica, con escala en Cincinnati, Estados Unidos,</w:t>
      </w:r>
      <w:r w:rsidRPr="00CD6BF6">
        <w:rPr>
          <w:rFonts w:ascii="Montserrat" w:hAnsi="Montserrat"/>
        </w:rPr>
        <w:t xml:space="preserve"> a la terminal 1 del Aeropuerto Internacional de la Ciudad de México (AICM) “Benito Juárez”.</w:t>
      </w:r>
    </w:p>
    <w:p w14:paraId="54C72A96" w14:textId="77777777" w:rsidR="0087639C" w:rsidRDefault="0087639C" w:rsidP="0087639C">
      <w:pPr>
        <w:jc w:val="both"/>
        <w:rPr>
          <w:rFonts w:ascii="Montserrat" w:hAnsi="Montserrat"/>
        </w:rPr>
      </w:pPr>
    </w:p>
    <w:p w14:paraId="77B9A769" w14:textId="77777777" w:rsidR="0087639C" w:rsidRPr="00CD6BF6" w:rsidRDefault="0087639C" w:rsidP="0087639C">
      <w:pPr>
        <w:jc w:val="both"/>
        <w:rPr>
          <w:rFonts w:ascii="Montserrat" w:hAnsi="Montserrat"/>
        </w:rPr>
      </w:pPr>
      <w:r w:rsidRPr="00CD6BF6">
        <w:rPr>
          <w:rFonts w:ascii="Montserrat" w:hAnsi="Montserrat"/>
          <w:lang w:val="es-MX"/>
        </w:rPr>
        <w:t xml:space="preserve">Las vacunas recibidas hoy en el </w:t>
      </w:r>
      <w:r w:rsidRPr="00CD6BF6">
        <w:rPr>
          <w:rFonts w:ascii="Montserrat" w:hAnsi="Montserrat"/>
        </w:rPr>
        <w:t>vigésimo quinto cargamento de Pfizer-BioNTech</w:t>
      </w:r>
      <w:r w:rsidRPr="00CD6BF6">
        <w:rPr>
          <w:rFonts w:ascii="Montserrat" w:hAnsi="Montserrat"/>
          <w:lang w:val="es-MX"/>
        </w:rPr>
        <w:t>, sumadas a las de anteriores embarques de esta farmacéutica, hacen un total de nueve millones 721 mil 725 dosis.</w:t>
      </w:r>
    </w:p>
    <w:p w14:paraId="28586F11" w14:textId="77777777" w:rsidR="0087639C" w:rsidRDefault="0087639C" w:rsidP="0087639C">
      <w:pPr>
        <w:jc w:val="both"/>
        <w:rPr>
          <w:rFonts w:ascii="Montserrat" w:hAnsi="Montserrat"/>
        </w:rPr>
      </w:pPr>
    </w:p>
    <w:p w14:paraId="007F094D" w14:textId="6B099E5A" w:rsidR="00CA793A" w:rsidRPr="00CA793A" w:rsidRDefault="00AE28F4" w:rsidP="00CA793A">
      <w:p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Por parte </w:t>
      </w:r>
      <w:r w:rsidRPr="00BC3950">
        <w:rPr>
          <w:rFonts w:ascii="Montserrat" w:hAnsi="Montserrat"/>
          <w:lang w:val="es-MX"/>
        </w:rPr>
        <w:t>de la Secretaría de la Defensa Nacional (Sedena)</w:t>
      </w:r>
      <w:r>
        <w:rPr>
          <w:rFonts w:ascii="Montserrat" w:hAnsi="Montserrat"/>
          <w:lang w:val="es-MX"/>
        </w:rPr>
        <w:t xml:space="preserve"> participaron </w:t>
      </w:r>
      <w:r w:rsidR="00B64C21" w:rsidRPr="00B64C21">
        <w:rPr>
          <w:rFonts w:ascii="Montserrat" w:hAnsi="Montserrat"/>
          <w:lang w:val="es-MX"/>
        </w:rPr>
        <w:t>30</w:t>
      </w:r>
      <w:r w:rsidR="0087639C" w:rsidRPr="00BC3950">
        <w:rPr>
          <w:rFonts w:ascii="Montserrat" w:hAnsi="Montserrat"/>
          <w:lang w:val="es-MX"/>
        </w:rPr>
        <w:t xml:space="preserve"> elementos</w:t>
      </w:r>
      <w:r>
        <w:rPr>
          <w:rFonts w:ascii="Montserrat" w:hAnsi="Montserrat"/>
          <w:lang w:val="es-MX"/>
        </w:rPr>
        <w:t xml:space="preserve"> en el arribo</w:t>
      </w:r>
      <w:r w:rsidR="0087639C" w:rsidRPr="00FC5210">
        <w:rPr>
          <w:rFonts w:ascii="Montserrat" w:hAnsi="Montserrat"/>
          <w:lang w:val="es-MX"/>
        </w:rPr>
        <w:t>.</w:t>
      </w:r>
      <w:r w:rsidR="00CA793A">
        <w:rPr>
          <w:rFonts w:ascii="Montserrat" w:hAnsi="Montserrat"/>
          <w:lang w:val="es-MX"/>
        </w:rPr>
        <w:t xml:space="preserve"> A</w:t>
      </w:r>
      <w:r>
        <w:rPr>
          <w:rFonts w:ascii="Montserrat" w:hAnsi="Montserrat"/>
          <w:lang w:val="es-MX"/>
        </w:rPr>
        <w:t xml:space="preserve">dicionalmente, </w:t>
      </w:r>
      <w:r w:rsidR="00CA793A">
        <w:rPr>
          <w:rFonts w:ascii="Montserrat" w:hAnsi="Montserrat"/>
          <w:lang w:val="es-MX"/>
        </w:rPr>
        <w:t xml:space="preserve">362 </w:t>
      </w:r>
      <w:r w:rsidR="007D1DB2">
        <w:rPr>
          <w:rFonts w:ascii="Montserrat" w:hAnsi="Montserrat"/>
          <w:lang w:val="es-MX"/>
        </w:rPr>
        <w:t>efectivos</w:t>
      </w:r>
      <w:r w:rsidR="00CA793A">
        <w:rPr>
          <w:rFonts w:ascii="Montserrat" w:hAnsi="Montserrat"/>
          <w:lang w:val="es-MX"/>
        </w:rPr>
        <w:t xml:space="preserve"> y 52 vehículos en el </w:t>
      </w:r>
      <w:proofErr w:type="gramStart"/>
      <w:r w:rsidR="00CA793A">
        <w:rPr>
          <w:rFonts w:ascii="Montserrat" w:hAnsi="Montserrat"/>
          <w:lang w:val="es-MX"/>
        </w:rPr>
        <w:t>traslado</w:t>
      </w:r>
      <w:proofErr w:type="gramEnd"/>
      <w:r w:rsidR="00CA793A">
        <w:rPr>
          <w:rFonts w:ascii="Montserrat" w:hAnsi="Montserrat"/>
          <w:lang w:val="es-MX"/>
        </w:rPr>
        <w:t xml:space="preserve"> y seguridad de las vacunas.</w:t>
      </w:r>
      <w:r w:rsidR="00CA793A" w:rsidRPr="00CA793A">
        <w:rPr>
          <w:rFonts w:ascii="Montserrat" w:hAnsi="Montserrat"/>
          <w:lang w:val="es-MX"/>
        </w:rPr>
        <w:t xml:space="preserve"> </w:t>
      </w:r>
    </w:p>
    <w:p w14:paraId="7E4BC13B" w14:textId="0221B1AA" w:rsidR="0087639C" w:rsidRPr="0087372C" w:rsidRDefault="0087639C" w:rsidP="0087639C">
      <w:pPr>
        <w:jc w:val="both"/>
        <w:rPr>
          <w:rFonts w:ascii="Montserrat" w:hAnsi="Montserrat"/>
          <w:lang w:val="es-MX"/>
        </w:rPr>
      </w:pPr>
    </w:p>
    <w:p w14:paraId="73A28AF0" w14:textId="0165A58A" w:rsidR="0087372C" w:rsidRPr="0087372C" w:rsidRDefault="007D1DB2" w:rsidP="0087372C">
      <w:pPr>
        <w:jc w:val="both"/>
        <w:rPr>
          <w:rFonts w:ascii="Montserrat" w:hAnsi="Montserrat"/>
          <w:shd w:val="clear" w:color="auto" w:fill="FFFFFF"/>
        </w:rPr>
      </w:pPr>
      <w:bookmarkStart w:id="1" w:name="_Hlk70505300"/>
      <w:r>
        <w:rPr>
          <w:rFonts w:ascii="Montserrat" w:hAnsi="Montserrat"/>
          <w:shd w:val="clear" w:color="auto" w:fill="FFFFFF"/>
        </w:rPr>
        <w:t>Durante</w:t>
      </w:r>
      <w:r w:rsidR="0087372C" w:rsidRPr="0087372C">
        <w:rPr>
          <w:rFonts w:ascii="Montserrat" w:hAnsi="Montserrat"/>
          <w:shd w:val="clear" w:color="auto" w:fill="FFFFFF"/>
        </w:rPr>
        <w:t xml:space="preserve"> enlace en vivo a la conferencia matutina </w:t>
      </w:r>
      <w:r w:rsidR="008D7259">
        <w:rPr>
          <w:rFonts w:ascii="Montserrat" w:hAnsi="Montserrat"/>
          <w:shd w:val="clear" w:color="auto" w:fill="FFFFFF"/>
        </w:rPr>
        <w:t xml:space="preserve">que </w:t>
      </w:r>
      <w:r>
        <w:rPr>
          <w:rFonts w:ascii="Montserrat" w:hAnsi="Montserrat"/>
          <w:shd w:val="clear" w:color="auto" w:fill="FFFFFF"/>
        </w:rPr>
        <w:t>encabeza</w:t>
      </w:r>
      <w:r w:rsidR="008D7259">
        <w:rPr>
          <w:rFonts w:ascii="Montserrat" w:hAnsi="Montserrat"/>
          <w:shd w:val="clear" w:color="auto" w:fill="FFFFFF"/>
        </w:rPr>
        <w:t xml:space="preserve"> </w:t>
      </w:r>
      <w:r w:rsidR="0087372C" w:rsidRPr="0087372C">
        <w:rPr>
          <w:rFonts w:ascii="Montserrat" w:hAnsi="Montserrat"/>
          <w:shd w:val="clear" w:color="auto" w:fill="FFFFFF"/>
        </w:rPr>
        <w:t>el presiden</w:t>
      </w:r>
      <w:r w:rsidR="0087372C">
        <w:rPr>
          <w:rFonts w:ascii="Montserrat" w:hAnsi="Montserrat"/>
          <w:shd w:val="clear" w:color="auto" w:fill="FFFFFF"/>
        </w:rPr>
        <w:t xml:space="preserve">te Andrés Manuel López Obrador, el </w:t>
      </w:r>
      <w:r w:rsidR="0087372C" w:rsidRPr="0087372C">
        <w:rPr>
          <w:rFonts w:ascii="Montserrat" w:hAnsi="Montserrat"/>
          <w:shd w:val="clear" w:color="auto" w:fill="FFFFFF"/>
        </w:rPr>
        <w:t>director general del Instituto Mexicano del Seg</w:t>
      </w:r>
      <w:r w:rsidR="0087372C">
        <w:rPr>
          <w:rFonts w:ascii="Montserrat" w:hAnsi="Montserrat"/>
          <w:shd w:val="clear" w:color="auto" w:fill="FFFFFF"/>
        </w:rPr>
        <w:t>uro Social (IMSS), Zoé Robledo</w:t>
      </w:r>
      <w:r>
        <w:rPr>
          <w:rFonts w:ascii="Montserrat" w:hAnsi="Montserrat"/>
          <w:shd w:val="clear" w:color="auto" w:fill="FFFFFF"/>
        </w:rPr>
        <w:t xml:space="preserve"> Aburto</w:t>
      </w:r>
      <w:r w:rsidR="0087372C">
        <w:rPr>
          <w:rFonts w:ascii="Montserrat" w:hAnsi="Montserrat"/>
          <w:shd w:val="clear" w:color="auto" w:fill="FFFFFF"/>
        </w:rPr>
        <w:t xml:space="preserve">, indicó </w:t>
      </w:r>
      <w:r w:rsidR="0087372C" w:rsidRPr="0087372C">
        <w:rPr>
          <w:rFonts w:ascii="Montserrat" w:hAnsi="Montserrat"/>
          <w:shd w:val="clear" w:color="auto" w:fill="FFFFFF"/>
        </w:rPr>
        <w:t>que con el arribo de los biológicos procedentes de Bélgica, entre hoy y mañana, se cerrará la semana con 10 millones 659 mil dosis</w:t>
      </w:r>
      <w:r w:rsidR="00A53AAC">
        <w:rPr>
          <w:rFonts w:ascii="Montserrat" w:hAnsi="Montserrat"/>
          <w:shd w:val="clear" w:color="auto" w:fill="FFFFFF"/>
        </w:rPr>
        <w:t xml:space="preserve"> de esta farmacéutica</w:t>
      </w:r>
      <w:r w:rsidR="0087372C" w:rsidRPr="0087372C">
        <w:rPr>
          <w:rFonts w:ascii="Montserrat" w:hAnsi="Montserrat"/>
          <w:shd w:val="clear" w:color="auto" w:fill="FFFFFF"/>
        </w:rPr>
        <w:t>.</w:t>
      </w:r>
    </w:p>
    <w:p w14:paraId="3DB91066" w14:textId="77777777" w:rsidR="0087372C" w:rsidRPr="0087372C" w:rsidRDefault="0087372C" w:rsidP="0087372C">
      <w:pPr>
        <w:jc w:val="both"/>
        <w:rPr>
          <w:rFonts w:ascii="Montserrat" w:hAnsi="Montserrat"/>
          <w:shd w:val="clear" w:color="auto" w:fill="FFFFFF"/>
        </w:rPr>
      </w:pPr>
    </w:p>
    <w:p w14:paraId="7FB6F297" w14:textId="06060299" w:rsidR="0087372C" w:rsidRPr="0087372C" w:rsidRDefault="00A53AAC" w:rsidP="0087372C">
      <w:pPr>
        <w:jc w:val="both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Junto con e</w:t>
      </w:r>
      <w:r w:rsidR="0087372C" w:rsidRPr="0087372C">
        <w:rPr>
          <w:rFonts w:ascii="Montserrat" w:hAnsi="Montserrat"/>
          <w:shd w:val="clear" w:color="auto" w:fill="FFFFFF"/>
        </w:rPr>
        <w:t>l director general de Laboratorios de Biológicos y Reactivos de México (Birmex), S.A. de C.V., Pedro Zenteno Santaella</w:t>
      </w:r>
      <w:r>
        <w:rPr>
          <w:rFonts w:ascii="Montserrat" w:hAnsi="Montserrat"/>
          <w:shd w:val="clear" w:color="auto" w:fill="FFFFFF"/>
        </w:rPr>
        <w:t>,</w:t>
      </w:r>
      <w:r w:rsidR="0087372C" w:rsidRPr="0087372C">
        <w:rPr>
          <w:rFonts w:ascii="Montserrat" w:hAnsi="Montserrat"/>
          <w:shd w:val="clear" w:color="auto" w:fill="FFFFFF"/>
        </w:rPr>
        <w:t xml:space="preserve"> y el </w:t>
      </w:r>
      <w:r w:rsidR="00F31CF4">
        <w:rPr>
          <w:rFonts w:ascii="Montserrat" w:hAnsi="Montserrat"/>
          <w:shd w:val="clear" w:color="auto" w:fill="FFFFFF"/>
        </w:rPr>
        <w:t>sub</w:t>
      </w:r>
      <w:r w:rsidR="0087372C" w:rsidRPr="0087372C">
        <w:rPr>
          <w:rFonts w:ascii="Montserrat" w:hAnsi="Montserrat"/>
          <w:shd w:val="clear" w:color="auto" w:fill="FFFFFF"/>
        </w:rPr>
        <w:t xml:space="preserve">director de </w:t>
      </w:r>
      <w:r>
        <w:rPr>
          <w:rFonts w:ascii="Montserrat" w:hAnsi="Montserrat"/>
          <w:shd w:val="clear" w:color="auto" w:fill="FFFFFF"/>
        </w:rPr>
        <w:t xml:space="preserve">Servicios de Salud de Petróleos </w:t>
      </w:r>
      <w:r w:rsidR="0087372C" w:rsidRPr="0087372C">
        <w:rPr>
          <w:rFonts w:ascii="Montserrat" w:hAnsi="Montserrat"/>
          <w:shd w:val="clear" w:color="auto" w:fill="FFFFFF"/>
        </w:rPr>
        <w:t>Mex</w:t>
      </w:r>
      <w:r>
        <w:rPr>
          <w:rFonts w:ascii="Montserrat" w:hAnsi="Montserrat"/>
          <w:shd w:val="clear" w:color="auto" w:fill="FFFFFF"/>
        </w:rPr>
        <w:t xml:space="preserve">icanos (Pemex), Rodolfo Lehmann </w:t>
      </w:r>
      <w:r>
        <w:rPr>
          <w:rFonts w:ascii="Montserrat" w:hAnsi="Montserrat"/>
          <w:shd w:val="clear" w:color="auto" w:fill="FFFFFF"/>
        </w:rPr>
        <w:lastRenderedPageBreak/>
        <w:t>Mendoza, el director general del IMSS a</w:t>
      </w:r>
      <w:r w:rsidR="0087372C" w:rsidRPr="0087372C">
        <w:rPr>
          <w:rFonts w:ascii="Montserrat" w:hAnsi="Montserrat"/>
          <w:shd w:val="clear" w:color="auto" w:fill="FFFFFF"/>
        </w:rPr>
        <w:t xml:space="preserve">gregó que mañana arribarán 938 mil vacunas de Pfizer y 488 mil de </w:t>
      </w:r>
      <w:proofErr w:type="spellStart"/>
      <w:r w:rsidR="0087372C" w:rsidRPr="0087372C">
        <w:rPr>
          <w:rFonts w:ascii="Montserrat" w:hAnsi="Montserrat"/>
          <w:shd w:val="clear" w:color="auto" w:fill="FFFFFF"/>
        </w:rPr>
        <w:t>CanSino</w:t>
      </w:r>
      <w:proofErr w:type="spellEnd"/>
      <w:r w:rsidR="0087372C" w:rsidRPr="0087372C">
        <w:rPr>
          <w:rFonts w:ascii="Montserrat" w:hAnsi="Montserrat"/>
          <w:shd w:val="clear" w:color="auto" w:fill="FFFFFF"/>
        </w:rPr>
        <w:t xml:space="preserve">, </w:t>
      </w:r>
      <w:r w:rsidR="0087372C" w:rsidRPr="0087372C">
        <w:rPr>
          <w:rFonts w:ascii="Montserrat" w:hAnsi="Montserrat"/>
          <w:lang w:val="es-ES"/>
        </w:rPr>
        <w:t xml:space="preserve">biológico que se </w:t>
      </w:r>
      <w:r>
        <w:rPr>
          <w:rFonts w:ascii="Montserrat" w:hAnsi="Montserrat"/>
          <w:lang w:val="es-ES"/>
        </w:rPr>
        <w:t xml:space="preserve">está aplicando para inmunizar a personal del sector educativo </w:t>
      </w:r>
      <w:r w:rsidR="0087372C" w:rsidRPr="0087372C">
        <w:rPr>
          <w:rFonts w:ascii="Montserrat" w:hAnsi="Montserrat"/>
          <w:lang w:val="es-ES"/>
        </w:rPr>
        <w:t>de México</w:t>
      </w:r>
      <w:r w:rsidR="0087372C" w:rsidRPr="0087372C">
        <w:rPr>
          <w:rFonts w:ascii="Montserrat" w:hAnsi="Montserrat"/>
          <w:shd w:val="clear" w:color="auto" w:fill="FFFFFF"/>
        </w:rPr>
        <w:t xml:space="preserve">. </w:t>
      </w:r>
    </w:p>
    <w:p w14:paraId="28858D62" w14:textId="77777777" w:rsidR="0087372C" w:rsidRPr="0087372C" w:rsidRDefault="0087372C" w:rsidP="0087372C">
      <w:pPr>
        <w:jc w:val="both"/>
        <w:rPr>
          <w:rFonts w:ascii="Montserrat" w:hAnsi="Montserrat"/>
          <w:shd w:val="clear" w:color="auto" w:fill="FFFFFF"/>
        </w:rPr>
      </w:pPr>
    </w:p>
    <w:p w14:paraId="268DAC44" w14:textId="2610D965" w:rsidR="0087372C" w:rsidRPr="0087372C" w:rsidRDefault="00A53AAC" w:rsidP="0087372C">
      <w:pPr>
        <w:jc w:val="both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En total</w:t>
      </w:r>
      <w:r w:rsidR="0087372C" w:rsidRPr="0087372C">
        <w:rPr>
          <w:rFonts w:ascii="Montserrat" w:hAnsi="Montserrat"/>
          <w:shd w:val="clear" w:color="auto" w:fill="FFFFFF"/>
        </w:rPr>
        <w:t xml:space="preserve"> se </w:t>
      </w:r>
      <w:r>
        <w:rPr>
          <w:rFonts w:ascii="Montserrat" w:hAnsi="Montserrat"/>
          <w:shd w:val="clear" w:color="auto" w:fill="FFFFFF"/>
        </w:rPr>
        <w:t>prevé contar con tres</w:t>
      </w:r>
      <w:r w:rsidR="0087372C" w:rsidRPr="0087372C">
        <w:rPr>
          <w:rFonts w:ascii="Montserrat" w:hAnsi="Montserrat"/>
          <w:shd w:val="clear" w:color="auto" w:fill="FFFFFF"/>
        </w:rPr>
        <w:t xml:space="preserve"> millones 300 mil dosis, “es la semana en la que hemos recibido más vacunas en lo que llevamos de este proceso”, refirió.</w:t>
      </w:r>
    </w:p>
    <w:p w14:paraId="24166101" w14:textId="77777777" w:rsidR="0087372C" w:rsidRPr="0087372C" w:rsidRDefault="0087372C" w:rsidP="0087372C">
      <w:pPr>
        <w:jc w:val="both"/>
        <w:rPr>
          <w:rFonts w:ascii="Montserrat" w:hAnsi="Montserrat"/>
          <w:shd w:val="clear" w:color="auto" w:fill="FFFFFF"/>
        </w:rPr>
      </w:pPr>
    </w:p>
    <w:p w14:paraId="17F27EBB" w14:textId="54747B05" w:rsidR="0087372C" w:rsidRPr="00A53AAC" w:rsidRDefault="00A53AAC" w:rsidP="0087372C">
      <w:pPr>
        <w:jc w:val="both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I</w:t>
      </w:r>
      <w:r w:rsidR="0087372C" w:rsidRPr="0087372C">
        <w:rPr>
          <w:rFonts w:ascii="Montserrat" w:hAnsi="Montserrat"/>
          <w:shd w:val="clear" w:color="auto" w:fill="FFFFFF"/>
        </w:rPr>
        <w:t xml:space="preserve">nformó que hoy a las 13:30 h </w:t>
      </w:r>
      <w:r w:rsidR="007D1DB2" w:rsidRPr="0087372C">
        <w:rPr>
          <w:rFonts w:ascii="Montserrat" w:hAnsi="Montserrat"/>
          <w:shd w:val="clear" w:color="auto" w:fill="FFFFFF"/>
        </w:rPr>
        <w:t xml:space="preserve">llegarán </w:t>
      </w:r>
      <w:r w:rsidR="007D1DB2">
        <w:rPr>
          <w:rFonts w:ascii="Montserrat" w:hAnsi="Montserrat"/>
          <w:shd w:val="clear" w:color="auto" w:fill="FFFFFF"/>
        </w:rPr>
        <w:t>a</w:t>
      </w:r>
      <w:r w:rsidR="0087372C" w:rsidRPr="0087372C">
        <w:rPr>
          <w:rFonts w:ascii="Montserrat" w:hAnsi="Montserrat"/>
          <w:shd w:val="clear" w:color="auto" w:fill="FFFFFF"/>
        </w:rPr>
        <w:t xml:space="preserve">l AICM 800 mil vacunas Sputnik V, de las cuales 300 mil son del primer componente y 500 mil </w:t>
      </w:r>
      <w:r>
        <w:rPr>
          <w:rFonts w:ascii="Montserrat" w:hAnsi="Montserrat"/>
          <w:shd w:val="clear" w:color="auto" w:fill="FFFFFF"/>
        </w:rPr>
        <w:t xml:space="preserve">del segundo. </w:t>
      </w:r>
      <w:r w:rsidR="0087372C" w:rsidRPr="0087372C">
        <w:rPr>
          <w:rFonts w:ascii="Montserrat" w:hAnsi="Montserrat"/>
          <w:lang w:val="es-ES"/>
        </w:rPr>
        <w:t xml:space="preserve">“Esto augura un muy buen ritmo tanto en la aplicación, como en el suministro y la procuración de las vacunas”, sostuvo. </w:t>
      </w:r>
    </w:p>
    <w:p w14:paraId="03E881CB" w14:textId="77777777" w:rsidR="0087639C" w:rsidRPr="0087372C" w:rsidRDefault="0087639C" w:rsidP="0087639C">
      <w:pPr>
        <w:jc w:val="both"/>
        <w:rPr>
          <w:rFonts w:ascii="Montserrat" w:hAnsi="Montserrat"/>
        </w:rPr>
      </w:pPr>
    </w:p>
    <w:p w14:paraId="09C7F69B" w14:textId="77777777" w:rsidR="0087639C" w:rsidRDefault="0087639C" w:rsidP="0087639C">
      <w:pPr>
        <w:jc w:val="both"/>
        <w:rPr>
          <w:rFonts w:ascii="Montserrat" w:hAnsi="Montserrat"/>
        </w:rPr>
      </w:pPr>
      <w:r w:rsidRPr="00BC3950">
        <w:rPr>
          <w:rFonts w:ascii="Montserrat" w:hAnsi="Montserrat"/>
        </w:rPr>
        <w:t xml:space="preserve">México ha recibido </w:t>
      </w:r>
      <w:bookmarkStart w:id="2" w:name="_Hlk68854561"/>
      <w:r w:rsidRPr="00BC3950">
        <w:rPr>
          <w:rFonts w:ascii="Montserrat" w:hAnsi="Montserrat"/>
        </w:rPr>
        <w:t xml:space="preserve">20 millones 551 mil 225 dosis de vacunas envasadas de las farmacéuticas: Pfizer-BioNTech, AstraZeneca, Sinovac, Centro Nacional de Investigación de Epidemiología y Microbiología </w:t>
      </w:r>
      <w:proofErr w:type="spellStart"/>
      <w:r w:rsidRPr="00BC3950">
        <w:rPr>
          <w:rFonts w:ascii="Montserrat" w:hAnsi="Montserrat"/>
        </w:rPr>
        <w:t>Gamaleya</w:t>
      </w:r>
      <w:proofErr w:type="spellEnd"/>
      <w:r w:rsidRPr="00BC3950">
        <w:rPr>
          <w:rFonts w:ascii="Montserrat" w:hAnsi="Montserrat"/>
        </w:rPr>
        <w:t xml:space="preserve"> que produce Sputnik V, así como </w:t>
      </w:r>
      <w:proofErr w:type="spellStart"/>
      <w:r w:rsidRPr="00BC3950">
        <w:rPr>
          <w:rFonts w:ascii="Montserrat" w:hAnsi="Montserrat"/>
        </w:rPr>
        <w:t>CanSino</w:t>
      </w:r>
      <w:proofErr w:type="spellEnd"/>
      <w:r w:rsidRPr="00BC3950">
        <w:rPr>
          <w:rFonts w:ascii="Montserrat" w:hAnsi="Montserrat"/>
        </w:rPr>
        <w:t xml:space="preserve"> Biologics. </w:t>
      </w:r>
      <w:bookmarkEnd w:id="2"/>
      <w:r w:rsidRPr="00BC3950">
        <w:rPr>
          <w:rFonts w:ascii="Montserrat" w:hAnsi="Montserrat"/>
        </w:rPr>
        <w:t xml:space="preserve">Asimismo, en nuestro país, el laboratorio </w:t>
      </w:r>
      <w:proofErr w:type="spellStart"/>
      <w:r w:rsidRPr="00BC3950">
        <w:rPr>
          <w:rFonts w:ascii="Montserrat" w:hAnsi="Montserrat"/>
        </w:rPr>
        <w:t>Drugmex</w:t>
      </w:r>
      <w:proofErr w:type="spellEnd"/>
      <w:r w:rsidRPr="00BC3950">
        <w:rPr>
          <w:rFonts w:ascii="Montserrat" w:hAnsi="Montserrat"/>
        </w:rPr>
        <w:t xml:space="preserve"> ha envasado dos millones 632 mil 160 dosis de la vacuna </w:t>
      </w:r>
      <w:proofErr w:type="spellStart"/>
      <w:r w:rsidRPr="00BC3950">
        <w:rPr>
          <w:rFonts w:ascii="Montserrat" w:hAnsi="Montserrat"/>
        </w:rPr>
        <w:t>CanSino</w:t>
      </w:r>
      <w:proofErr w:type="spellEnd"/>
      <w:r w:rsidRPr="00BC3950">
        <w:rPr>
          <w:rFonts w:ascii="Montserrat" w:hAnsi="Montserrat"/>
        </w:rPr>
        <w:t xml:space="preserve"> Biologics, lo que hace un total de </w:t>
      </w:r>
      <w:bookmarkStart w:id="3" w:name="_Hlk68854653"/>
      <w:r w:rsidRPr="00BC3950">
        <w:rPr>
          <w:rFonts w:ascii="Montserrat" w:hAnsi="Montserrat"/>
        </w:rPr>
        <w:t>23 millones 183 mil 385 dosis.</w:t>
      </w:r>
      <w:bookmarkStart w:id="4" w:name="_Hlk68852558"/>
      <w:bookmarkEnd w:id="3"/>
    </w:p>
    <w:p w14:paraId="574C5214" w14:textId="77777777" w:rsidR="0087639C" w:rsidRDefault="0087639C" w:rsidP="0087639C">
      <w:pPr>
        <w:jc w:val="both"/>
        <w:rPr>
          <w:rFonts w:ascii="Montserrat" w:hAnsi="Montserrat"/>
        </w:rPr>
      </w:pPr>
    </w:p>
    <w:p w14:paraId="25F5A4D4" w14:textId="77777777" w:rsidR="0087639C" w:rsidRPr="00BC3950" w:rsidRDefault="0087639C" w:rsidP="0087639C">
      <w:pPr>
        <w:jc w:val="both"/>
        <w:rPr>
          <w:rFonts w:ascii="Montserrat" w:hAnsi="Montserrat"/>
        </w:rPr>
      </w:pPr>
      <w:r w:rsidRPr="00BC3950">
        <w:rPr>
          <w:rFonts w:ascii="Montserrat" w:hAnsi="Montserrat"/>
        </w:rPr>
        <w:t>Hasta hoy se han recibido 41 embarques en 55 vuelos, que se desglosan de la siguiente manera:</w:t>
      </w:r>
      <w:bookmarkStart w:id="5" w:name="_Hlk67942492"/>
    </w:p>
    <w:p w14:paraId="5BC13181" w14:textId="77777777" w:rsidR="0087639C" w:rsidRPr="00A61B2F" w:rsidRDefault="0087639C" w:rsidP="0087639C">
      <w:pPr>
        <w:pStyle w:val="Prrafodelista"/>
        <w:ind w:left="284"/>
        <w:jc w:val="both"/>
        <w:rPr>
          <w:rFonts w:ascii="Montserrat" w:hAnsi="Montserrat"/>
          <w:color w:val="auto"/>
          <w:sz w:val="22"/>
          <w:szCs w:val="22"/>
        </w:rPr>
      </w:pPr>
    </w:p>
    <w:tbl>
      <w:tblPr>
        <w:tblStyle w:val="TableNormal"/>
        <w:tblW w:w="8837" w:type="dxa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963"/>
        <w:gridCol w:w="2038"/>
        <w:gridCol w:w="2268"/>
        <w:gridCol w:w="1276"/>
        <w:gridCol w:w="2292"/>
      </w:tblGrid>
      <w:tr w:rsidR="0087639C" w:rsidRPr="008D46CA" w14:paraId="3FE140A2" w14:textId="77777777" w:rsidTr="00F3268B">
        <w:trPr>
          <w:trHeight w:val="14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50F90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D46CA">
              <w:rPr>
                <w:rStyle w:val="Ninguno"/>
                <w:rFonts w:ascii="Montserrat" w:hAnsi="Montserrat"/>
                <w:b/>
                <w:bCs/>
                <w:sz w:val="16"/>
                <w:szCs w:val="16"/>
              </w:rPr>
              <w:t>Vuelo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2B7CA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hAnsi="Montserrat"/>
                <w:b/>
                <w:bCs/>
                <w:color w:val="auto"/>
                <w:sz w:val="16"/>
                <w:szCs w:val="16"/>
              </w:rPr>
              <w:t>Fecha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1AE3B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hAnsi="Montserrat"/>
                <w:b/>
                <w:bCs/>
                <w:color w:val="auto"/>
                <w:sz w:val="16"/>
                <w:szCs w:val="16"/>
              </w:rPr>
              <w:t>Arribo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5CC00" w14:textId="77777777" w:rsidR="0087639C" w:rsidRPr="008D46CA" w:rsidRDefault="0087639C" w:rsidP="00F3268B">
            <w:pPr>
              <w:pStyle w:val="Cuerpo"/>
              <w:widowControl w:val="0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hAnsi="Montserrat"/>
                <w:b/>
                <w:bCs/>
                <w:color w:val="auto"/>
                <w:sz w:val="16"/>
                <w:szCs w:val="16"/>
              </w:rPr>
              <w:t>Cantidad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FE92D" w14:textId="77777777" w:rsidR="0087639C" w:rsidRPr="008D46CA" w:rsidRDefault="0087639C" w:rsidP="00F3268B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8D46CA">
              <w:rPr>
                <w:rFonts w:ascii="Montserrat" w:eastAsia="Cambria" w:hAnsi="Montserrat" w:cs="Cambria"/>
                <w:b/>
                <w:bCs/>
                <w:sz w:val="16"/>
                <w:szCs w:val="16"/>
                <w:u w:color="000000"/>
              </w:rPr>
              <w:t>Farmacéutica</w:t>
            </w:r>
          </w:p>
        </w:tc>
      </w:tr>
      <w:tr w:rsidR="0087639C" w:rsidRPr="008D46CA" w14:paraId="1233890B" w14:textId="77777777" w:rsidTr="00F3268B">
        <w:trPr>
          <w:trHeight w:val="66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96629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10E88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23-dic-2020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756DD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C45DC" w14:textId="77777777" w:rsidR="0087639C" w:rsidRPr="008D46CA" w:rsidRDefault="0087639C" w:rsidP="00F3268B">
            <w:pPr>
              <w:pStyle w:val="Cuerpo"/>
              <w:jc w:val="right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2,925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0E024" w14:textId="77777777" w:rsidR="0087639C" w:rsidRPr="008D46CA" w:rsidRDefault="0087639C" w:rsidP="00F3268B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54685018" w14:textId="77777777" w:rsidTr="00F3268B">
        <w:trPr>
          <w:trHeight w:val="10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D14CE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40A50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26-dic-2020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C72FB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Monterrey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F1CF" w14:textId="77777777" w:rsidR="0087639C" w:rsidRPr="008D46CA" w:rsidRDefault="0087639C" w:rsidP="00F3268B">
            <w:pPr>
              <w:pStyle w:val="Cuerpo"/>
              <w:jc w:val="right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8,775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057E2" w14:textId="77777777" w:rsidR="0087639C" w:rsidRPr="008D46CA" w:rsidRDefault="0087639C" w:rsidP="00F3268B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0B876BEA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57E23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4E140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26-dic-2020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23A9B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F046D" w14:textId="77777777" w:rsidR="0087639C" w:rsidRPr="008D46CA" w:rsidRDefault="0087639C" w:rsidP="00F3268B">
            <w:pPr>
              <w:pStyle w:val="Cuerpo"/>
              <w:jc w:val="right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34,125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9CBAC" w14:textId="77777777" w:rsidR="0087639C" w:rsidRPr="008D46CA" w:rsidRDefault="0087639C" w:rsidP="00F3268B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6FE88E18" w14:textId="77777777" w:rsidTr="00F3268B">
        <w:trPr>
          <w:trHeight w:val="4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3AF2C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4098B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30-dic-2020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EFC2D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D2CBB" w14:textId="77777777" w:rsidR="0087639C" w:rsidRPr="008D46CA" w:rsidRDefault="0087639C" w:rsidP="00F3268B">
            <w:pPr>
              <w:pStyle w:val="Cuerpo"/>
              <w:jc w:val="right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7,800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9C85D" w14:textId="77777777" w:rsidR="0087639C" w:rsidRPr="008D46CA" w:rsidRDefault="0087639C" w:rsidP="00F3268B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3E070A4D" w14:textId="77777777" w:rsidTr="00F3268B">
        <w:trPr>
          <w:trHeight w:val="7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027A7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E1219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5-ene-2021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94085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CF653" w14:textId="77777777" w:rsidR="0087639C" w:rsidRPr="008D46CA" w:rsidRDefault="0087639C" w:rsidP="00F3268B">
            <w:pPr>
              <w:pStyle w:val="Cuerpo"/>
              <w:jc w:val="right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44,850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296FD" w14:textId="77777777" w:rsidR="0087639C" w:rsidRPr="008D46CA" w:rsidRDefault="0087639C" w:rsidP="00F3268B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00B901B4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31420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7D588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5-ene-2021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7AE4D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Monterrey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6AF65" w14:textId="77777777" w:rsidR="0087639C" w:rsidRPr="008D46CA" w:rsidRDefault="0087639C" w:rsidP="00F3268B">
            <w:pPr>
              <w:pStyle w:val="Cuerpo"/>
              <w:jc w:val="right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8,775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36CFD" w14:textId="77777777" w:rsidR="0087639C" w:rsidRPr="008D46CA" w:rsidRDefault="0087639C" w:rsidP="00F3268B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65278C09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2F70F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CDBC8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12-ene-2021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86B17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10642" w14:textId="77777777" w:rsidR="0087639C" w:rsidRPr="008D46CA" w:rsidRDefault="0087639C" w:rsidP="00F3268B">
            <w:pPr>
              <w:pStyle w:val="Cuerpo"/>
              <w:jc w:val="right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439,725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9CE99" w14:textId="77777777" w:rsidR="0087639C" w:rsidRPr="008D46CA" w:rsidRDefault="0087639C" w:rsidP="00F3268B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0AE703F6" w14:textId="77777777" w:rsidTr="00F3268B">
        <w:trPr>
          <w:trHeight w:val="176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427E9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BEC0A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19-ene-2021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AFFAC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Monterrey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F1A44" w14:textId="77777777" w:rsidR="0087639C" w:rsidRPr="008D46CA" w:rsidRDefault="0087639C" w:rsidP="00F3268B">
            <w:pPr>
              <w:pStyle w:val="Cuerpo"/>
              <w:jc w:val="right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5,850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F5FB1" w14:textId="77777777" w:rsidR="0087639C" w:rsidRPr="008D46CA" w:rsidRDefault="0087639C" w:rsidP="00F3268B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1C241A49" w14:textId="77777777" w:rsidTr="00F3268B">
        <w:trPr>
          <w:trHeight w:val="67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FB51B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3A440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19-ene-2021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041D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B6B6" w14:textId="77777777" w:rsidR="0087639C" w:rsidRPr="008D46CA" w:rsidRDefault="0087639C" w:rsidP="00F3268B">
            <w:pPr>
              <w:pStyle w:val="Cuerpo"/>
              <w:jc w:val="right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213,525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9266D" w14:textId="77777777" w:rsidR="0087639C" w:rsidRPr="008D46CA" w:rsidRDefault="0087639C" w:rsidP="00F3268B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2EA6C3BA" w14:textId="77777777" w:rsidTr="00F3268B">
        <w:trPr>
          <w:trHeight w:val="10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13192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779B8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14-feb-2021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54CDB" w14:textId="77777777" w:rsidR="0087639C" w:rsidRPr="008D46CA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22C32" w14:textId="77777777" w:rsidR="0087639C" w:rsidRPr="008D46CA" w:rsidRDefault="0087639C" w:rsidP="00F3268B">
            <w:pPr>
              <w:pStyle w:val="Cuerpo"/>
              <w:jc w:val="right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870,000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674AB" w14:textId="77777777" w:rsidR="0087639C" w:rsidRPr="008D46CA" w:rsidRDefault="0087639C" w:rsidP="00F3268B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AstraZeneca</w:t>
            </w:r>
          </w:p>
        </w:tc>
      </w:tr>
      <w:tr w:rsidR="0087639C" w:rsidRPr="008D46CA" w14:paraId="4C7EE605" w14:textId="77777777" w:rsidTr="00F3268B">
        <w:trPr>
          <w:trHeight w:val="1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F76EF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lastRenderedPageBreak/>
              <w:t>11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289CA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16-feb-2021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CD17E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Monterrey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D90B7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4,875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569F6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5648EDA7" w14:textId="77777777" w:rsidTr="00F3268B">
        <w:trPr>
          <w:trHeight w:val="4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B3DFC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5C32A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16-feb-2021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CFB33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D9E4F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486,525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EFAD2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0F89AF2E" w14:textId="77777777" w:rsidTr="00F3268B">
        <w:trPr>
          <w:trHeight w:val="75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215AE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69147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20-feb-2021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FF4D6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07761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200,000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0A293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Sinovac</w:t>
            </w:r>
          </w:p>
        </w:tc>
      </w:tr>
      <w:tr w:rsidR="0087639C" w:rsidRPr="008D46CA" w14:paraId="5F91D86E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24005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EBE28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22-feb-2021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1E32A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4ABE8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200,000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3C177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Sputnik V</w:t>
            </w:r>
          </w:p>
        </w:tc>
      </w:tr>
      <w:tr w:rsidR="0087639C" w:rsidRPr="008D46CA" w14:paraId="2F310FE5" w14:textId="77777777" w:rsidTr="00F3268B">
        <w:trPr>
          <w:trHeight w:val="14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8EADE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750F8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23-feb-2021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9F98F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Monterrey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7B705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125,775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50D04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39223AEC" w14:textId="77777777" w:rsidTr="00F3268B">
        <w:trPr>
          <w:trHeight w:val="35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B9BF0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9EE32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23-feb-2021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3F437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CCC27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386,100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0DCC5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67F0139F" w14:textId="77777777" w:rsidTr="00F3268B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B42E7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28996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27-feb-2021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50818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4814C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800,000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10EC2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Sinovac</w:t>
            </w:r>
          </w:p>
        </w:tc>
      </w:tr>
      <w:tr w:rsidR="0087639C" w:rsidRPr="008D46CA" w14:paraId="47094ABC" w14:textId="77777777" w:rsidTr="00F3268B">
        <w:trPr>
          <w:trHeight w:val="10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DB13A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4B836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BEE07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Guadalajara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72E87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156,000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0BC6C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2E8B31CA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4DD6C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F4AE1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880FD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Monterrey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94F4A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106,275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39A82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4DFA9D0A" w14:textId="77777777" w:rsidTr="00F3268B">
        <w:trPr>
          <w:trHeight w:val="3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1CD94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86D46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4ED59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23DC8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  <w:highlight w:val="yellow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381,225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0251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7ABB2B7A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76AA4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2DF88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648F5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Querétaro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9D638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  <w:highlight w:val="yellow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208,650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BD586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6CC2F982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FD131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937F7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9-mar-2021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4DF9D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Guadalajara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5E8E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108,225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F433B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259EB02D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AF095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C3D72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9-mar-2021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E3CE4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Monterrey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2E80B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72,150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CD971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083B1C1C" w14:textId="77777777" w:rsidTr="00F3268B">
        <w:trPr>
          <w:trHeight w:val="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96605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BA615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9-mar-2021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F4C6B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38814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275,925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82D9F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7F82835F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20E80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32468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9-mar-2021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896CD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Querétaro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E1B67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144,300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E0BAC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5C8BE51B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6D510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8A2E7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10-mar-2021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E3476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F63B6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200.000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13CF2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Sputnik V</w:t>
            </w:r>
          </w:p>
        </w:tc>
      </w:tr>
      <w:tr w:rsidR="0087639C" w:rsidRPr="008D46CA" w14:paraId="54F472B8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12ACD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3ED30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13-mar-2021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F27DF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98343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1’000,000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D4E60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Sinovac</w:t>
            </w:r>
          </w:p>
        </w:tc>
      </w:tr>
      <w:tr w:rsidR="0087639C" w:rsidRPr="008D46CA" w14:paraId="70608A29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1DF60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33A3F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16-mar-2021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E4A99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Guadalajara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07C8A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Fonts w:ascii="Montserrat" w:hAnsi="Montserrat"/>
                <w:color w:val="auto"/>
                <w:sz w:val="16"/>
                <w:szCs w:val="16"/>
              </w:rPr>
              <w:t>121,875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69360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205797D1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14141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125EB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16-mar-2021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870E7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Monterrey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0212A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Fonts w:ascii="Montserrat" w:hAnsi="Montserrat"/>
                <w:color w:val="auto"/>
                <w:sz w:val="16"/>
                <w:szCs w:val="16"/>
              </w:rPr>
              <w:t>103,350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51A88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45B27739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8008B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30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9C99C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16-mar-2021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83BD8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C7C9A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Fonts w:ascii="Montserrat" w:hAnsi="Montserrat"/>
                <w:color w:val="auto"/>
                <w:sz w:val="16"/>
                <w:szCs w:val="16"/>
              </w:rPr>
              <w:t>217,425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4DD17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1E09FC7F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4A490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31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A26DD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16-mar-2021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1E478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Querétaro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6B6EB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Fonts w:ascii="Montserrat" w:hAnsi="Montserrat"/>
                <w:color w:val="auto"/>
                <w:sz w:val="16"/>
                <w:szCs w:val="16"/>
              </w:rPr>
              <w:t>225,225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441B9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55227A28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86703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32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48D85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18-mar-2021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0056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79D04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1’000,000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F57A7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Sinovac</w:t>
            </w:r>
          </w:p>
        </w:tc>
      </w:tr>
      <w:tr w:rsidR="0087639C" w:rsidRPr="008D46CA" w14:paraId="1B9F352A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53E3A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33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10DEA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23-mar-2021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F917E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D4D30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487,500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7100A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28927D29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74474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34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9F8D3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24-mar-2021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B7299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8170D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170,625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8FB6D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01B778D0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4B57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35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EF9FD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25-mar-2021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906EC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B656D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1’000,000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EE155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Sinovac</w:t>
            </w:r>
          </w:p>
        </w:tc>
      </w:tr>
      <w:tr w:rsidR="0087639C" w:rsidRPr="008D46CA" w14:paraId="6F1445EF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26BA5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36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89FF7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27-mar-2021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D9D6B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D1825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65,000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40A19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proofErr w:type="spellStart"/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CanSino</w:t>
            </w:r>
            <w:proofErr w:type="spellEnd"/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 xml:space="preserve"> Biologics</w:t>
            </w:r>
          </w:p>
        </w:tc>
      </w:tr>
      <w:tr w:rsidR="0087639C" w:rsidRPr="008D46CA" w14:paraId="68EC8D61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BCE8B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37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F99EA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28-mar-2021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083BF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AF2C8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1’510,600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0A592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AstraZeneca</w:t>
            </w:r>
          </w:p>
        </w:tc>
      </w:tr>
      <w:tr w:rsidR="0087639C" w:rsidRPr="008D46CA" w14:paraId="207E226E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8BD0B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38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94409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30-mar-2021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3DC78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DC134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487,500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9F163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6C0C21FE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BAA08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lastRenderedPageBreak/>
              <w:t>39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6C71A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31-mar-2021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11440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2B2FE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500,000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988A6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Sputnik V</w:t>
            </w:r>
          </w:p>
        </w:tc>
      </w:tr>
      <w:tr w:rsidR="0087639C" w:rsidRPr="008D46CA" w14:paraId="345CC17B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0F760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ED924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31-mar-2021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D2DEB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76350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145,275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9F730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7BAF0B4A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76BBD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D2C9E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1-abril-2021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58603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2E80D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1’208,700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CEEB9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AstraZeneca</w:t>
            </w:r>
          </w:p>
        </w:tc>
      </w:tr>
      <w:tr w:rsidR="0087639C" w:rsidRPr="008D46CA" w14:paraId="26EF2F0E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11F28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4EC05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5-abril-2021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F2EEA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7C291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487,500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FFC4F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3B7AF5EC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CE315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082E8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8-abril-2021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AD5CD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8D2F1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487,500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14D9A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0A6FD15B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92491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CB39A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9-abril-2021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30E8F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26833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327,600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46E15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15C606B9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F4C99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A80CC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12-abril-2021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BC549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C5DAE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487,500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2C616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22C1AD18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C9AAE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6FD3F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15-abril-2021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E3347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1F904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500,00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B0093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Sinovac</w:t>
            </w:r>
          </w:p>
        </w:tc>
      </w:tr>
      <w:tr w:rsidR="0087639C" w:rsidRPr="008D46CA" w14:paraId="67DC4C00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A3334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B48A7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15-abril-2021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F04C4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67B5E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487,500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78669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5B2ABC75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C7E62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93C09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16-abril-2021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0F538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C37EA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328,575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9EC4B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5E76D6BF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CABB9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49C2A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21-abril-2021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7EDCC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A6C38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200,000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69AA0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Sputnik V</w:t>
            </w:r>
          </w:p>
        </w:tc>
      </w:tr>
      <w:tr w:rsidR="0087639C" w:rsidRPr="008D46CA" w14:paraId="45C02FF7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94970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50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2FE51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21-abril-2021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33ED9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EC102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487,500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F29B8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4AB6BD08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CF271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51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DBF7B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21-abril-2021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790D9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CB364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1’075,200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AE602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AstraZeneca</w:t>
            </w:r>
          </w:p>
        </w:tc>
      </w:tr>
      <w:tr w:rsidR="0087639C" w:rsidRPr="008D46CA" w14:paraId="19DE4BDD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EC1BB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52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B1D5E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22-abril-2021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27159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320C7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374,400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D23AC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04E6AC1A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1279E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53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99312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24-abril-2021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BD5A2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F82E5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500,00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D32E8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Sinovac</w:t>
            </w:r>
          </w:p>
        </w:tc>
      </w:tr>
      <w:tr w:rsidR="0087639C" w:rsidRPr="008D46CA" w14:paraId="04C00983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50F4E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54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8DD1B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28-abril-2021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7305F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78500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487,500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63EB3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6B1FCD30" w14:textId="77777777" w:rsidTr="00F3268B">
        <w:trPr>
          <w:trHeight w:val="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987B5" w14:textId="77777777" w:rsidR="0087639C" w:rsidRPr="008D46CA" w:rsidRDefault="0087639C" w:rsidP="00F3268B">
            <w:pPr>
              <w:pStyle w:val="Cuerpo"/>
              <w:tabs>
                <w:tab w:val="left" w:pos="210"/>
                <w:tab w:val="center" w:pos="317"/>
              </w:tabs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55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81B07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29-abril-2021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1C830" w14:textId="77777777" w:rsidR="0087639C" w:rsidRPr="008D46CA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Ciudad de México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9C1F7" w14:textId="77777777" w:rsidR="0087639C" w:rsidRPr="008D46CA" w:rsidRDefault="0087639C" w:rsidP="00F3268B">
            <w:pPr>
              <w:pStyle w:val="Cuerpo"/>
              <w:jc w:val="right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585,000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2E31E" w14:textId="77777777" w:rsidR="0087639C" w:rsidRPr="008D46CA" w:rsidRDefault="0087639C" w:rsidP="00F3268B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</w:pPr>
            <w:r w:rsidRPr="008D46CA">
              <w:rPr>
                <w:rFonts w:ascii="Montserrat" w:eastAsia="Montserrat" w:hAnsi="Montserrat" w:cs="Montserrat"/>
                <w:sz w:val="16"/>
                <w:szCs w:val="16"/>
                <w:u w:color="000000"/>
              </w:rPr>
              <w:t>Pfizer-BioNTech</w:t>
            </w:r>
          </w:p>
        </w:tc>
      </w:tr>
      <w:tr w:rsidR="0087639C" w:rsidRPr="008D46CA" w14:paraId="0EA5589B" w14:textId="77777777" w:rsidTr="00F3268B">
        <w:trPr>
          <w:trHeight w:val="94"/>
        </w:trPr>
        <w:tc>
          <w:tcPr>
            <w:tcW w:w="5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F9BBB" w14:textId="77777777" w:rsidR="0087639C" w:rsidRPr="008D46CA" w:rsidRDefault="0087639C" w:rsidP="00F3268B">
            <w:pPr>
              <w:pStyle w:val="Cuerpo"/>
              <w:jc w:val="right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b/>
                <w:bCs/>
                <w:color w:val="auto"/>
                <w:sz w:val="16"/>
                <w:szCs w:val="16"/>
              </w:rPr>
              <w:t xml:space="preserve">Total de vacunas recibidas envasadas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620FC" w14:textId="77777777" w:rsidR="0087639C" w:rsidRPr="008D46CA" w:rsidRDefault="0087639C" w:rsidP="00F3268B">
            <w:pPr>
              <w:pStyle w:val="Cuerpo"/>
              <w:jc w:val="right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8D46CA">
              <w:rPr>
                <w:rStyle w:val="Ninguno"/>
                <w:rFonts w:ascii="Montserrat" w:eastAsia="Montserrat" w:hAnsi="Montserrat" w:cs="Montserrat"/>
                <w:b/>
                <w:bCs/>
                <w:color w:val="auto"/>
                <w:sz w:val="16"/>
                <w:szCs w:val="16"/>
              </w:rPr>
              <w:t>20’551,225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C4B65" w14:textId="77777777" w:rsidR="0087639C" w:rsidRPr="008D46CA" w:rsidRDefault="0087639C" w:rsidP="00F3268B">
            <w:pPr>
              <w:ind w:firstLine="708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7844EFF9" w14:textId="77777777" w:rsidR="0087639C" w:rsidRPr="00D475EC" w:rsidRDefault="0087639C" w:rsidP="0087639C">
      <w:pPr>
        <w:rPr>
          <w:rFonts w:ascii="Montserrat" w:eastAsia="Arial" w:hAnsi="Montserrat" w:cs="Arial"/>
        </w:rPr>
      </w:pPr>
    </w:p>
    <w:p w14:paraId="07B7101B" w14:textId="77777777" w:rsidR="0087639C" w:rsidRPr="00BC3950" w:rsidRDefault="0087639C" w:rsidP="0087639C">
      <w:pPr>
        <w:pStyle w:val="Cuerpo"/>
        <w:jc w:val="both"/>
        <w:rPr>
          <w:rStyle w:val="Ninguno"/>
          <w:rFonts w:ascii="Montserrat" w:hAnsi="Montserrat"/>
          <w:lang w:val="de-DE"/>
        </w:rPr>
      </w:pPr>
      <w:r w:rsidRPr="00BC3950">
        <w:rPr>
          <w:rStyle w:val="Ninguno"/>
          <w:rFonts w:ascii="Montserrat" w:hAnsi="Montserrat"/>
        </w:rPr>
        <w:t xml:space="preserve">También han llegado a nuestro país cinco embarques en granel con sustancia activa para su proceso final, envasado y etiquetado, que se detallan a </w:t>
      </w:r>
      <w:proofErr w:type="spellStart"/>
      <w:r w:rsidRPr="00BC3950">
        <w:rPr>
          <w:rStyle w:val="Ninguno"/>
          <w:rFonts w:ascii="Montserrat" w:hAnsi="Montserrat"/>
        </w:rPr>
        <w:t>continuació</w:t>
      </w:r>
      <w:proofErr w:type="spellEnd"/>
      <w:r w:rsidRPr="00BC3950">
        <w:rPr>
          <w:rStyle w:val="Ninguno"/>
          <w:rFonts w:ascii="Montserrat" w:hAnsi="Montserrat"/>
          <w:lang w:val="de-DE"/>
        </w:rPr>
        <w:t xml:space="preserve">n: </w:t>
      </w:r>
    </w:p>
    <w:p w14:paraId="14F19DF9" w14:textId="77777777" w:rsidR="0087639C" w:rsidRPr="00D475EC" w:rsidRDefault="0087639C" w:rsidP="0087639C">
      <w:pPr>
        <w:pStyle w:val="Cuerpo"/>
        <w:jc w:val="both"/>
        <w:rPr>
          <w:rFonts w:ascii="Montserrat" w:hAnsi="Montserrat"/>
          <w:sz w:val="22"/>
          <w:szCs w:val="22"/>
          <w:lang w:val="de-DE"/>
        </w:rPr>
      </w:pPr>
    </w:p>
    <w:tbl>
      <w:tblPr>
        <w:tblStyle w:val="TableNormal"/>
        <w:tblW w:w="88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1"/>
        <w:gridCol w:w="2236"/>
        <w:gridCol w:w="1733"/>
        <w:gridCol w:w="2268"/>
        <w:gridCol w:w="1569"/>
      </w:tblGrid>
      <w:tr w:rsidR="0087639C" w:rsidRPr="00C82404" w14:paraId="54A58BA6" w14:textId="77777777" w:rsidTr="00F3268B">
        <w:trPr>
          <w:trHeight w:val="22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61BD9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hAnsi="Montserrat"/>
                <w:b/>
                <w:bCs/>
                <w:sz w:val="16"/>
                <w:szCs w:val="16"/>
              </w:rPr>
              <w:t>Vuelo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704C2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hAnsi="Montserrat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E77C6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hAnsi="Montserrat"/>
                <w:b/>
                <w:bCs/>
                <w:sz w:val="16"/>
                <w:szCs w:val="16"/>
              </w:rPr>
              <w:t>Arribo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58C9E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hAnsi="Montserrat"/>
                <w:b/>
                <w:bCs/>
                <w:sz w:val="16"/>
                <w:szCs w:val="16"/>
              </w:rPr>
              <w:t xml:space="preserve">Dosis </w:t>
            </w:r>
            <w:r>
              <w:rPr>
                <w:rStyle w:val="Ninguno"/>
                <w:rFonts w:ascii="Montserrat" w:hAnsi="Montserrat"/>
                <w:b/>
                <w:bCs/>
                <w:sz w:val="16"/>
                <w:szCs w:val="16"/>
              </w:rPr>
              <w:t>promedio a envasar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07141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hAnsi="Montserrat"/>
                <w:b/>
                <w:bCs/>
                <w:sz w:val="16"/>
                <w:szCs w:val="16"/>
              </w:rPr>
              <w:t>Farmacéutica</w:t>
            </w:r>
          </w:p>
        </w:tc>
      </w:tr>
      <w:tr w:rsidR="0087639C" w:rsidRPr="00C82404" w14:paraId="29C15600" w14:textId="77777777" w:rsidTr="00F3268B">
        <w:trPr>
          <w:trHeight w:val="15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B529E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D719A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20-ene-2021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C2B0A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Ciudad de México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BEF7B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1’000,000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F1B25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AstraZeneca</w:t>
            </w:r>
          </w:p>
        </w:tc>
      </w:tr>
      <w:tr w:rsidR="0087639C" w:rsidRPr="00C82404" w14:paraId="2159B8FD" w14:textId="77777777" w:rsidTr="00F3268B">
        <w:trPr>
          <w:trHeight w:val="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D05A1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DE435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2-feb-2021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87C53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Ciudad de México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66967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6’000,000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64173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AstraZeneca</w:t>
            </w:r>
          </w:p>
        </w:tc>
      </w:tr>
      <w:tr w:rsidR="0087639C" w:rsidRPr="00C82404" w14:paraId="60AFA6CD" w14:textId="77777777" w:rsidTr="00F3268B">
        <w:trPr>
          <w:trHeight w:val="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A7E15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399A3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11-feb-2021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C9EC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Ciudad de México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4360F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2’000,000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A9054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CanSinoBio</w:t>
            </w:r>
          </w:p>
        </w:tc>
      </w:tr>
      <w:tr w:rsidR="0087639C" w:rsidRPr="00C82404" w14:paraId="69EF8C34" w14:textId="77777777" w:rsidTr="00F3268B">
        <w:trPr>
          <w:trHeight w:val="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F00D4" w14:textId="77777777" w:rsidR="0087639C" w:rsidRPr="00C82404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FB69B" w14:textId="77777777" w:rsidR="0087639C" w:rsidRPr="00C82404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11-mar-2021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D403B" w14:textId="77777777" w:rsidR="0087639C" w:rsidRPr="00C82404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Ciudad de México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6152A" w14:textId="77777777" w:rsidR="0087639C" w:rsidRPr="00C82404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3’000,000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6BE4E" w14:textId="77777777" w:rsidR="0087639C" w:rsidRPr="00C82404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CanSinoBio</w:t>
            </w:r>
          </w:p>
        </w:tc>
      </w:tr>
      <w:tr w:rsidR="0087639C" w:rsidRPr="00C82404" w14:paraId="5FB84E7E" w14:textId="77777777" w:rsidTr="00F3268B">
        <w:trPr>
          <w:trHeight w:val="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286E0" w14:textId="77777777" w:rsidR="0087639C" w:rsidRPr="00C82404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</w:pPr>
            <w:r w:rsidRPr="008A14AA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D0CFF" w14:textId="77777777" w:rsidR="0087639C" w:rsidRPr="00C82404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22-abr-2021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899BB" w14:textId="77777777" w:rsidR="0087639C" w:rsidRPr="00C82404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Ciudad de México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E87F4" w14:textId="77777777" w:rsidR="0087639C" w:rsidRPr="00C82404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730,000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2807E" w14:textId="77777777" w:rsidR="0087639C" w:rsidRPr="00C82404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sz w:val="16"/>
                <w:szCs w:val="16"/>
              </w:rPr>
              <w:t>CanSinoBio</w:t>
            </w:r>
          </w:p>
        </w:tc>
      </w:tr>
      <w:bookmarkEnd w:id="5"/>
    </w:tbl>
    <w:p w14:paraId="3CA8271E" w14:textId="77777777" w:rsidR="0087639C" w:rsidRPr="00D475EC" w:rsidRDefault="0087639C" w:rsidP="0087639C">
      <w:pPr>
        <w:pStyle w:val="Cuerpo"/>
        <w:jc w:val="both"/>
        <w:rPr>
          <w:rFonts w:ascii="Montserrat" w:eastAsiaTheme="minorHAnsi" w:hAnsi="Montserrat" w:cstheme="minorBidi"/>
          <w:color w:val="auto"/>
          <w:sz w:val="22"/>
          <w:szCs w:val="22"/>
          <w:bdr w:val="none" w:sz="0" w:space="0" w:color="auto"/>
          <w:lang w:val="es-MX" w:eastAsia="en-US"/>
        </w:rPr>
      </w:pPr>
    </w:p>
    <w:p w14:paraId="662D25DC" w14:textId="77777777" w:rsidR="0087639C" w:rsidRPr="00BC3950" w:rsidRDefault="0087639C" w:rsidP="0087639C">
      <w:pPr>
        <w:pStyle w:val="Cuerpo"/>
        <w:jc w:val="both"/>
        <w:rPr>
          <w:rFonts w:ascii="Montserrat" w:eastAsiaTheme="minorHAnsi" w:hAnsi="Montserrat" w:cstheme="minorBidi"/>
          <w:color w:val="auto"/>
          <w:bdr w:val="none" w:sz="0" w:space="0" w:color="auto"/>
          <w:lang w:val="es-MX" w:eastAsia="en-US"/>
        </w:rPr>
      </w:pPr>
      <w:r w:rsidRPr="00BC3950">
        <w:rPr>
          <w:rFonts w:ascii="Montserrat" w:eastAsiaTheme="minorHAnsi" w:hAnsi="Montserrat" w:cstheme="minorBidi"/>
          <w:color w:val="auto"/>
          <w:bdr w:val="none" w:sz="0" w:space="0" w:color="auto"/>
          <w:lang w:val="es-MX" w:eastAsia="en-US"/>
        </w:rPr>
        <w:t>De la sustancia activa que ha llegado a México, concluyó el proceso de envasado y etiquetado de:</w:t>
      </w:r>
    </w:p>
    <w:p w14:paraId="6D124DC6" w14:textId="77777777" w:rsidR="0087639C" w:rsidRPr="00D475EC" w:rsidRDefault="0087639C" w:rsidP="0087639C">
      <w:pPr>
        <w:pStyle w:val="Cuerpo"/>
        <w:jc w:val="both"/>
        <w:rPr>
          <w:rFonts w:ascii="Montserrat" w:eastAsiaTheme="minorHAnsi" w:hAnsi="Montserrat" w:cstheme="minorBidi"/>
          <w:color w:val="auto"/>
          <w:sz w:val="22"/>
          <w:szCs w:val="22"/>
          <w:bdr w:val="none" w:sz="0" w:space="0" w:color="auto"/>
          <w:lang w:val="es-MX" w:eastAsia="en-US"/>
        </w:rPr>
      </w:pPr>
    </w:p>
    <w:tbl>
      <w:tblPr>
        <w:tblStyle w:val="TableNormal"/>
        <w:tblW w:w="88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7"/>
        <w:gridCol w:w="2253"/>
        <w:gridCol w:w="2059"/>
        <w:gridCol w:w="1779"/>
        <w:gridCol w:w="1781"/>
      </w:tblGrid>
      <w:tr w:rsidR="0087639C" w:rsidRPr="00C82404" w14:paraId="73007B90" w14:textId="77777777" w:rsidTr="00F3268B">
        <w:trPr>
          <w:trHeight w:val="26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E9180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Style w:val="Ninguno"/>
                <w:rFonts w:ascii="Montserrat" w:hAnsi="Montserrat"/>
                <w:b/>
                <w:bCs/>
                <w:sz w:val="16"/>
                <w:szCs w:val="16"/>
              </w:rPr>
              <w:t>Número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0BCFB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hAnsi="Montserrat"/>
                <w:b/>
                <w:bCs/>
                <w:sz w:val="16"/>
                <w:szCs w:val="16"/>
              </w:rPr>
              <w:t>Fecha</w:t>
            </w:r>
            <w:r>
              <w:rPr>
                <w:rStyle w:val="Ninguno"/>
                <w:rFonts w:ascii="Montserrat" w:hAnsi="Montserrat"/>
                <w:b/>
                <w:bCs/>
                <w:sz w:val="16"/>
                <w:szCs w:val="16"/>
              </w:rPr>
              <w:t xml:space="preserve"> de entrega de envasado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ECF29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C82404">
              <w:rPr>
                <w:rFonts w:ascii="Montserrat" w:hAnsi="Montserrat"/>
                <w:b/>
                <w:sz w:val="16"/>
                <w:szCs w:val="16"/>
              </w:rPr>
              <w:t>Lugar</w:t>
            </w:r>
            <w:r>
              <w:rPr>
                <w:rFonts w:ascii="Montserrat" w:hAnsi="Montserrat"/>
                <w:b/>
                <w:sz w:val="16"/>
                <w:szCs w:val="16"/>
              </w:rPr>
              <w:t xml:space="preserve"> de envasado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E39E7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hAnsi="Montserrat"/>
                <w:b/>
                <w:bCs/>
                <w:sz w:val="16"/>
                <w:szCs w:val="16"/>
              </w:rPr>
              <w:t>Dosis</w:t>
            </w:r>
            <w:r>
              <w:rPr>
                <w:rStyle w:val="Ninguno"/>
                <w:rFonts w:ascii="Montserrat" w:hAnsi="Montserrat"/>
                <w:b/>
                <w:bCs/>
                <w:sz w:val="16"/>
                <w:szCs w:val="16"/>
              </w:rPr>
              <w:t xml:space="preserve"> envasadas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01CE0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82404">
              <w:rPr>
                <w:rStyle w:val="Ninguno"/>
                <w:rFonts w:ascii="Montserrat" w:hAnsi="Montserrat"/>
                <w:b/>
                <w:bCs/>
                <w:sz w:val="16"/>
                <w:szCs w:val="16"/>
              </w:rPr>
              <w:t>Farmacéutica</w:t>
            </w:r>
          </w:p>
        </w:tc>
      </w:tr>
      <w:tr w:rsidR="0087639C" w:rsidRPr="00C82404" w14:paraId="69C7EA05" w14:textId="77777777" w:rsidTr="00F3268B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13A5F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9407B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22-mar-2021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B6CCE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Querétaro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9BE34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C82404">
              <w:rPr>
                <w:rFonts w:ascii="Montserrat" w:eastAsia="Arial Unicode MS" w:hAnsi="Montserrat"/>
                <w:color w:val="auto"/>
                <w:sz w:val="16"/>
                <w:szCs w:val="16"/>
                <w:lang w:val="es-MX" w:eastAsia="en-US"/>
              </w:rPr>
              <w:t>940,470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2B78A" w14:textId="77777777" w:rsidR="0087639C" w:rsidRPr="00C82404" w:rsidRDefault="0087639C" w:rsidP="00F3268B">
            <w:pPr>
              <w:pStyle w:val="Cuerpo"/>
              <w:jc w:val="center"/>
              <w:rPr>
                <w:rFonts w:ascii="Montserrat" w:hAnsi="Montserrat"/>
                <w:color w:val="auto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CanSinoBio</w:t>
            </w:r>
          </w:p>
        </w:tc>
      </w:tr>
      <w:tr w:rsidR="0087639C" w:rsidRPr="00C82404" w14:paraId="602A6EDE" w14:textId="77777777" w:rsidTr="00F3268B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9A732" w14:textId="77777777" w:rsidR="0087639C" w:rsidRPr="00C82404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FF9CA" w14:textId="77777777" w:rsidR="0087639C" w:rsidRPr="00C82404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7-abril-2021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E7EF0" w14:textId="77777777" w:rsidR="0087639C" w:rsidRPr="00C82404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Querétaro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8C51C" w14:textId="77777777" w:rsidR="0087639C" w:rsidRPr="00C82404" w:rsidRDefault="0087639C" w:rsidP="00F3268B">
            <w:pPr>
              <w:pStyle w:val="Cuerpo"/>
              <w:jc w:val="center"/>
              <w:rPr>
                <w:rFonts w:ascii="Montserrat" w:eastAsia="Arial Unicode MS" w:hAnsi="Montserrat"/>
                <w:color w:val="auto"/>
                <w:sz w:val="16"/>
                <w:szCs w:val="16"/>
                <w:lang w:val="es-MX" w:eastAsia="en-US"/>
              </w:rPr>
            </w:pPr>
            <w:r>
              <w:rPr>
                <w:rFonts w:ascii="Montserrat" w:eastAsia="Arial Unicode MS" w:hAnsi="Montserrat"/>
                <w:color w:val="auto"/>
                <w:sz w:val="16"/>
                <w:szCs w:val="16"/>
                <w:lang w:val="es-MX" w:eastAsia="en-US"/>
              </w:rPr>
              <w:t>434,830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E89D4" w14:textId="77777777" w:rsidR="0087639C" w:rsidRPr="00C82404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CanSinoBio</w:t>
            </w:r>
          </w:p>
        </w:tc>
      </w:tr>
      <w:tr w:rsidR="0087639C" w:rsidRPr="00C82404" w14:paraId="12CA0F6A" w14:textId="77777777" w:rsidTr="00F3268B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C2738" w14:textId="77777777" w:rsidR="0087639C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970C0" w14:textId="77777777" w:rsidR="0087639C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15-abril-2021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754AF" w14:textId="77777777" w:rsidR="0087639C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Querétaro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89CBB" w14:textId="77777777" w:rsidR="0087639C" w:rsidRDefault="0087639C" w:rsidP="00F3268B">
            <w:pPr>
              <w:pStyle w:val="Cuerpo"/>
              <w:jc w:val="center"/>
              <w:rPr>
                <w:rFonts w:ascii="Montserrat" w:eastAsia="Arial Unicode MS" w:hAnsi="Montserrat"/>
                <w:color w:val="auto"/>
                <w:sz w:val="16"/>
                <w:szCs w:val="16"/>
                <w:lang w:val="es-MX" w:eastAsia="en-US"/>
              </w:rPr>
            </w:pPr>
            <w:r>
              <w:rPr>
                <w:rFonts w:ascii="Montserrat" w:eastAsia="Arial Unicode MS" w:hAnsi="Montserrat"/>
                <w:color w:val="auto"/>
                <w:sz w:val="16"/>
                <w:szCs w:val="16"/>
                <w:lang w:val="es-MX" w:eastAsia="en-US"/>
              </w:rPr>
              <w:t>674,740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1A600" w14:textId="77777777" w:rsidR="0087639C" w:rsidRPr="00C82404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CanSinoBio</w:t>
            </w:r>
          </w:p>
        </w:tc>
      </w:tr>
      <w:tr w:rsidR="0087639C" w:rsidRPr="00C82404" w14:paraId="0F823A2B" w14:textId="77777777" w:rsidTr="00F3268B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E1EEF" w14:textId="77777777" w:rsidR="0087639C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5B753" w14:textId="77777777" w:rsidR="0087639C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23-abril-2021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6D8C5" w14:textId="77777777" w:rsidR="0087639C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Querétaro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6F3CD" w14:textId="77777777" w:rsidR="0087639C" w:rsidRDefault="0087639C" w:rsidP="00F3268B">
            <w:pPr>
              <w:pStyle w:val="Cuerpo"/>
              <w:jc w:val="center"/>
              <w:rPr>
                <w:rFonts w:ascii="Montserrat" w:eastAsia="Arial Unicode MS" w:hAnsi="Montserrat"/>
                <w:color w:val="auto"/>
                <w:sz w:val="16"/>
                <w:szCs w:val="16"/>
                <w:lang w:val="es-MX" w:eastAsia="en-US"/>
              </w:rPr>
            </w:pPr>
            <w:r>
              <w:rPr>
                <w:rFonts w:ascii="Montserrat" w:eastAsia="Arial Unicode MS" w:hAnsi="Montserrat"/>
                <w:color w:val="auto"/>
                <w:sz w:val="16"/>
                <w:szCs w:val="16"/>
                <w:lang w:val="es-MX" w:eastAsia="en-US"/>
              </w:rPr>
              <w:t>582,120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3F171" w14:textId="77777777" w:rsidR="0087639C" w:rsidRPr="00C82404" w:rsidRDefault="0087639C" w:rsidP="00F3268B">
            <w:pPr>
              <w:pStyle w:val="Cuerpo"/>
              <w:jc w:val="center"/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</w:pPr>
            <w:r w:rsidRPr="00C82404">
              <w:rPr>
                <w:rStyle w:val="Ninguno"/>
                <w:rFonts w:ascii="Montserrat" w:eastAsia="Montserrat" w:hAnsi="Montserrat" w:cs="Montserrat"/>
                <w:color w:val="auto"/>
                <w:sz w:val="16"/>
                <w:szCs w:val="16"/>
              </w:rPr>
              <w:t>CanSinoBio</w:t>
            </w:r>
          </w:p>
        </w:tc>
      </w:tr>
      <w:tr w:rsidR="0087639C" w14:paraId="00CCF25E" w14:textId="77777777" w:rsidTr="00F3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339" w:type="dxa"/>
            <w:gridSpan w:val="3"/>
          </w:tcPr>
          <w:p w14:paraId="11FE4D5B" w14:textId="77777777" w:rsidR="0087639C" w:rsidRDefault="0087639C" w:rsidP="00F32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right"/>
              <w:rPr>
                <w:rStyle w:val="Ninguno"/>
                <w:rFonts w:ascii="Montserrat" w:eastAsia="Montserrat" w:hAnsi="Montserrat" w:cs="Montserrat"/>
                <w:b/>
                <w:bCs/>
                <w:sz w:val="16"/>
                <w:szCs w:val="16"/>
              </w:rPr>
            </w:pPr>
          </w:p>
          <w:p w14:paraId="63EA4558" w14:textId="77777777" w:rsidR="0087639C" w:rsidRPr="007662E6" w:rsidRDefault="0087639C" w:rsidP="00F32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right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7662E6">
              <w:rPr>
                <w:rStyle w:val="Ninguno"/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Total de vacunas envasadas en México </w:t>
            </w:r>
          </w:p>
        </w:tc>
        <w:tc>
          <w:tcPr>
            <w:tcW w:w="1779" w:type="dxa"/>
          </w:tcPr>
          <w:p w14:paraId="2D731E08" w14:textId="77777777" w:rsidR="0087639C" w:rsidRDefault="0087639C" w:rsidP="00F32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Style w:val="Ninguno"/>
                <w:rFonts w:ascii="Montserrat" w:eastAsia="Montserrat" w:hAnsi="Montserrat" w:cs="Montserrat"/>
                <w:b/>
                <w:bCs/>
                <w:sz w:val="16"/>
                <w:szCs w:val="16"/>
              </w:rPr>
            </w:pPr>
          </w:p>
          <w:p w14:paraId="3453E350" w14:textId="77777777" w:rsidR="0087639C" w:rsidRDefault="0087639C" w:rsidP="00F32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Montserrat" w:hAnsi="Montserrat"/>
              </w:rPr>
            </w:pPr>
            <w:r>
              <w:rPr>
                <w:rStyle w:val="Ninguno"/>
                <w:rFonts w:ascii="Montserrat" w:eastAsia="Montserrat" w:hAnsi="Montserrat" w:cs="Montserrat"/>
                <w:b/>
                <w:bCs/>
                <w:sz w:val="16"/>
                <w:szCs w:val="16"/>
              </w:rPr>
              <w:t>2</w:t>
            </w:r>
            <w:r w:rsidRPr="003B0253">
              <w:rPr>
                <w:rStyle w:val="Ninguno"/>
                <w:rFonts w:ascii="Montserrat" w:eastAsia="Montserrat" w:hAnsi="Montserrat" w:cs="Montserrat"/>
                <w:b/>
                <w:bCs/>
                <w:sz w:val="16"/>
                <w:szCs w:val="16"/>
              </w:rPr>
              <w:t>’</w:t>
            </w:r>
            <w:r>
              <w:rPr>
                <w:rStyle w:val="Ninguno"/>
                <w:rFonts w:ascii="Montserrat" w:eastAsia="Montserrat" w:hAnsi="Montserrat" w:cs="Montserrat"/>
                <w:b/>
                <w:bCs/>
                <w:sz w:val="16"/>
                <w:szCs w:val="16"/>
              </w:rPr>
              <w:t>632,160</w:t>
            </w:r>
          </w:p>
        </w:tc>
        <w:tc>
          <w:tcPr>
            <w:tcW w:w="1781" w:type="dxa"/>
          </w:tcPr>
          <w:p w14:paraId="114435B4" w14:textId="77777777" w:rsidR="0087639C" w:rsidRDefault="0087639C" w:rsidP="00F32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Montserrat" w:hAnsi="Montserrat"/>
              </w:rPr>
            </w:pPr>
          </w:p>
        </w:tc>
      </w:tr>
    </w:tbl>
    <w:p w14:paraId="517AA78F" w14:textId="77777777" w:rsidR="0087639C" w:rsidRDefault="0087639C" w:rsidP="0087639C">
      <w:pPr>
        <w:pStyle w:val="Cuerpo"/>
        <w:jc w:val="both"/>
        <w:rPr>
          <w:rFonts w:ascii="Montserrat" w:eastAsiaTheme="minorHAnsi" w:hAnsi="Montserrat" w:cstheme="minorBidi"/>
          <w:color w:val="auto"/>
          <w:sz w:val="22"/>
          <w:szCs w:val="22"/>
          <w:bdr w:val="none" w:sz="0" w:space="0" w:color="auto"/>
          <w:lang w:val="es-MX" w:eastAsia="en-US"/>
        </w:rPr>
      </w:pPr>
    </w:p>
    <w:p w14:paraId="697B079E" w14:textId="77777777" w:rsidR="0087639C" w:rsidRPr="00BC3950" w:rsidRDefault="0087639C" w:rsidP="0087639C">
      <w:pPr>
        <w:pStyle w:val="Cuerpo"/>
        <w:jc w:val="both"/>
        <w:rPr>
          <w:lang w:val="es-MX"/>
        </w:rPr>
      </w:pPr>
      <w:r w:rsidRPr="00BC3950">
        <w:rPr>
          <w:rFonts w:ascii="Montserrat" w:eastAsiaTheme="minorHAnsi" w:hAnsi="Montserrat" w:cstheme="minorBidi"/>
          <w:color w:val="auto"/>
          <w:bdr w:val="none" w:sz="0" w:space="0" w:color="auto"/>
          <w:lang w:val="es-MX" w:eastAsia="en-US"/>
        </w:rPr>
        <w:t>La estrategia de vacunación se lleva a cabo de acuerdo con las prioridades definidas por el gobierno federal para la reducción de contagios, hospitalizaciones y defunciones a causa de la pandemia.</w:t>
      </w:r>
      <w:bookmarkEnd w:id="4"/>
    </w:p>
    <w:bookmarkEnd w:id="1"/>
    <w:p w14:paraId="2FE02891" w14:textId="77777777" w:rsidR="0087639C" w:rsidRPr="00D448E3" w:rsidRDefault="0087639C" w:rsidP="0087639C">
      <w:pPr>
        <w:pStyle w:val="Cuerpo"/>
        <w:jc w:val="center"/>
        <w:rPr>
          <w:rFonts w:ascii="Montserrat" w:hAnsi="Montserrat"/>
          <w:b/>
          <w:bCs/>
          <w:color w:val="auto"/>
          <w:sz w:val="22"/>
          <w:szCs w:val="22"/>
          <w:lang w:val="es-MX"/>
        </w:rPr>
      </w:pPr>
    </w:p>
    <w:p w14:paraId="4581194B" w14:textId="77777777" w:rsidR="0087639C" w:rsidRDefault="0087639C" w:rsidP="0087639C">
      <w:pPr>
        <w:pStyle w:val="Cuerpo"/>
        <w:jc w:val="center"/>
        <w:rPr>
          <w:rFonts w:ascii="Montserrat" w:hAnsi="Montserrat"/>
          <w:b/>
          <w:bCs/>
          <w:color w:val="auto"/>
          <w:sz w:val="22"/>
          <w:szCs w:val="22"/>
          <w:lang w:val="es-ES_tradnl"/>
        </w:rPr>
      </w:pPr>
      <w:r w:rsidRPr="00DD4637">
        <w:rPr>
          <w:rFonts w:ascii="Montserrat" w:hAnsi="Montserrat"/>
          <w:b/>
          <w:bCs/>
          <w:color w:val="auto"/>
          <w:sz w:val="22"/>
          <w:szCs w:val="22"/>
          <w:lang w:val="es-ES_tradnl"/>
        </w:rPr>
        <w:t>---oo0oo---</w:t>
      </w:r>
    </w:p>
    <w:p w14:paraId="2FB2348B" w14:textId="77777777" w:rsidR="0087639C" w:rsidRDefault="0087639C" w:rsidP="0087639C"/>
    <w:p w14:paraId="62967A22" w14:textId="77777777" w:rsidR="0087639C" w:rsidRDefault="0087639C" w:rsidP="0087639C"/>
    <w:p w14:paraId="41D848B0" w14:textId="77777777" w:rsidR="0087639C" w:rsidRDefault="0087639C" w:rsidP="0087639C"/>
    <w:p w14:paraId="25E07015" w14:textId="77777777" w:rsidR="0087639C" w:rsidRPr="00AC7CB3" w:rsidRDefault="0087639C" w:rsidP="0087639C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</w:p>
    <w:p w14:paraId="1735870F" w14:textId="77777777" w:rsidR="0087639C" w:rsidRDefault="0087639C"/>
    <w:sectPr w:rsidR="0087639C" w:rsidSect="009164B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552" w:right="1467" w:bottom="269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1B06" w14:textId="77777777" w:rsidR="00C62948" w:rsidRDefault="00C62948">
      <w:r>
        <w:separator/>
      </w:r>
    </w:p>
  </w:endnote>
  <w:endnote w:type="continuationSeparator" w:id="0">
    <w:p w14:paraId="6FE8E2B1" w14:textId="77777777" w:rsidR="00C62948" w:rsidRDefault="00C6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 Bold">
    <w:altName w:val="Times New Roman"/>
    <w:charset w:val="00"/>
    <w:family w:val="roman"/>
    <w:pitch w:val="default"/>
  </w:font>
  <w:font w:name="Montserrat-Semi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Regular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DED9F" w14:textId="77777777" w:rsidR="00AB3D61" w:rsidRDefault="00C62948" w:rsidP="001E31F1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13407" w14:textId="77777777" w:rsidR="00FA28E4" w:rsidRDefault="0087639C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71AD0D" wp14:editId="2D087F93">
              <wp:simplePos x="0" y="0"/>
              <wp:positionH relativeFrom="column">
                <wp:posOffset>-228600</wp:posOffset>
              </wp:positionH>
              <wp:positionV relativeFrom="paragraph">
                <wp:posOffset>-399415</wp:posOffset>
              </wp:positionV>
              <wp:extent cx="6250940" cy="335280"/>
              <wp:effectExtent l="0" t="0" r="0" b="0"/>
              <wp:wrapThrough wrapText="bothSides">
                <wp:wrapPolygon edited="0">
                  <wp:start x="88" y="1636"/>
                  <wp:lineTo x="88" y="18000"/>
                  <wp:lineTo x="21416" y="18000"/>
                  <wp:lineTo x="21416" y="1636"/>
                  <wp:lineTo x="88" y="1636"/>
                </wp:wrapPolygon>
              </wp:wrapThrough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094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CC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E38A415" w14:textId="77777777" w:rsidR="00FA28E4" w:rsidRPr="00F26754" w:rsidRDefault="0087639C" w:rsidP="00FA28E4">
                          <w:pPr>
                            <w:spacing w:line="276" w:lineRule="auto"/>
                            <w:rPr>
                              <w:rFonts w:ascii="Montserrat Regular" w:hAnsi="Montserrat Regular"/>
                              <w:color w:val="BE955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Regular" w:hAnsi="Montserrat Regular"/>
                              <w:color w:val="BE955B"/>
                              <w:sz w:val="14"/>
                              <w:szCs w:val="14"/>
                            </w:rPr>
                            <w:t>Av. Marina Nacional</w:t>
                          </w:r>
                          <w:r w:rsidRPr="00C03042">
                            <w:rPr>
                              <w:rFonts w:ascii="Montserrat Regular" w:hAnsi="Montserrat Regular"/>
                              <w:color w:val="BE955B"/>
                              <w:sz w:val="14"/>
                              <w:szCs w:val="14"/>
                            </w:rPr>
                            <w:t xml:space="preserve"> No. </w:t>
                          </w:r>
                          <w:r>
                            <w:rPr>
                              <w:rFonts w:ascii="Montserrat Regular" w:hAnsi="Montserrat Regular"/>
                              <w:color w:val="BE955B"/>
                              <w:sz w:val="14"/>
                              <w:szCs w:val="14"/>
                            </w:rPr>
                            <w:t>60</w:t>
                          </w:r>
                          <w:r w:rsidRPr="00C03042">
                            <w:rPr>
                              <w:rFonts w:ascii="Montserrat Regular" w:hAnsi="Montserrat Regular"/>
                              <w:color w:val="BE955B"/>
                              <w:sz w:val="14"/>
                              <w:szCs w:val="14"/>
                            </w:rPr>
                            <w:t>, Col.</w:t>
                          </w:r>
                          <w:r>
                            <w:rPr>
                              <w:rFonts w:ascii="Montserrat Regular" w:hAnsi="Montserrat Regular"/>
                              <w:color w:val="BE955B"/>
                              <w:sz w:val="14"/>
                              <w:szCs w:val="14"/>
                            </w:rPr>
                            <w:t xml:space="preserve"> Tacuba</w:t>
                          </w:r>
                          <w:r w:rsidRPr="00C03042">
                            <w:rPr>
                              <w:rFonts w:ascii="Montserrat Regular" w:hAnsi="Montserrat Regular"/>
                              <w:color w:val="BE955B"/>
                              <w:sz w:val="14"/>
                              <w:szCs w:val="14"/>
                            </w:rPr>
                            <w:t xml:space="preserve">, CP. </w:t>
                          </w:r>
                          <w:r>
                            <w:rPr>
                              <w:rFonts w:ascii="Montserrat Regular" w:hAnsi="Montserrat Regular"/>
                              <w:color w:val="BE955B"/>
                              <w:sz w:val="14"/>
                              <w:szCs w:val="14"/>
                            </w:rPr>
                            <w:t>11410</w:t>
                          </w:r>
                          <w:r w:rsidRPr="00C03042">
                            <w:rPr>
                              <w:rFonts w:ascii="Montserrat Regular" w:hAnsi="Montserrat Regular"/>
                              <w:color w:val="BE955B"/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Montserrat Regular" w:hAnsi="Montserrat Regular"/>
                              <w:color w:val="BE955B"/>
                              <w:sz w:val="14"/>
                              <w:szCs w:val="14"/>
                            </w:rPr>
                            <w:t>D.T Miguel Hidalgo, Ciudad de México.   www.gob.mx/salud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D71AD0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18pt;margin-top:-31.45pt;width:49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" filled="f" stroked="f">
              <v:textbox inset=",7.2pt,,7.2pt">
                <w:txbxContent>
                  <w:p w14:paraId="2E38A415" w14:textId="77777777" w:rsidR="00FA28E4" w:rsidRPr="00F26754" w:rsidRDefault="0087639C" w:rsidP="00FA28E4">
                    <w:pPr>
                      <w:spacing w:line="276" w:lineRule="auto"/>
                      <w:rPr>
                        <w:rFonts w:ascii="Montserrat Regular" w:hAnsi="Montserrat Regular"/>
                        <w:color w:val="BE955B"/>
                        <w:sz w:val="14"/>
                        <w:szCs w:val="14"/>
                      </w:rPr>
                    </w:pPr>
                    <w:r>
                      <w:rPr>
                        <w:rFonts w:ascii="Montserrat Regular" w:hAnsi="Montserrat Regular"/>
                        <w:color w:val="BE955B"/>
                        <w:sz w:val="14"/>
                        <w:szCs w:val="14"/>
                      </w:rPr>
                      <w:t>Av. Marina Nacional</w:t>
                    </w:r>
                    <w:r w:rsidRPr="00C03042">
                      <w:rPr>
                        <w:rFonts w:ascii="Montserrat Regular" w:hAnsi="Montserrat Regular"/>
                        <w:color w:val="BE955B"/>
                        <w:sz w:val="14"/>
                        <w:szCs w:val="14"/>
                      </w:rPr>
                      <w:t xml:space="preserve"> No. </w:t>
                    </w:r>
                    <w:r>
                      <w:rPr>
                        <w:rFonts w:ascii="Montserrat Regular" w:hAnsi="Montserrat Regular"/>
                        <w:color w:val="BE955B"/>
                        <w:sz w:val="14"/>
                        <w:szCs w:val="14"/>
                      </w:rPr>
                      <w:t>60</w:t>
                    </w:r>
                    <w:r w:rsidRPr="00C03042">
                      <w:rPr>
                        <w:rFonts w:ascii="Montserrat Regular" w:hAnsi="Montserrat Regular"/>
                        <w:color w:val="BE955B"/>
                        <w:sz w:val="14"/>
                        <w:szCs w:val="14"/>
                      </w:rPr>
                      <w:t>, Col.</w:t>
                    </w:r>
                    <w:r>
                      <w:rPr>
                        <w:rFonts w:ascii="Montserrat Regular" w:hAnsi="Montserrat Regular"/>
                        <w:color w:val="BE955B"/>
                        <w:sz w:val="14"/>
                        <w:szCs w:val="14"/>
                      </w:rPr>
                      <w:t xml:space="preserve"> Tacuba</w:t>
                    </w:r>
                    <w:r w:rsidRPr="00C03042">
                      <w:rPr>
                        <w:rFonts w:ascii="Montserrat Regular" w:hAnsi="Montserrat Regular"/>
                        <w:color w:val="BE955B"/>
                        <w:sz w:val="14"/>
                        <w:szCs w:val="14"/>
                      </w:rPr>
                      <w:t xml:space="preserve">, CP. </w:t>
                    </w:r>
                    <w:r>
                      <w:rPr>
                        <w:rFonts w:ascii="Montserrat Regular" w:hAnsi="Montserrat Regular"/>
                        <w:color w:val="BE955B"/>
                        <w:sz w:val="14"/>
                        <w:szCs w:val="14"/>
                      </w:rPr>
                      <w:t>11410</w:t>
                    </w:r>
                    <w:r w:rsidRPr="00C03042">
                      <w:rPr>
                        <w:rFonts w:ascii="Montserrat Regular" w:hAnsi="Montserrat Regular"/>
                        <w:color w:val="BE955B"/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rFonts w:ascii="Montserrat Regular" w:hAnsi="Montserrat Regular"/>
                        <w:color w:val="BE955B"/>
                        <w:sz w:val="14"/>
                        <w:szCs w:val="14"/>
                      </w:rPr>
                      <w:t xml:space="preserve">D.T Miguel Hidalgo, Ciudad de México.   </w:t>
                    </w:r>
                    <w:r>
                      <w:rPr>
                        <w:rFonts w:ascii="Montserrat Regular" w:hAnsi="Montserrat Regular"/>
                        <w:color w:val="BE955B"/>
                        <w:sz w:val="14"/>
                        <w:szCs w:val="14"/>
                      </w:rPr>
                      <w:t>www.gob.mx/salud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88303" w14:textId="77777777" w:rsidR="00C62948" w:rsidRDefault="00C62948">
      <w:r>
        <w:separator/>
      </w:r>
    </w:p>
  </w:footnote>
  <w:footnote w:type="continuationSeparator" w:id="0">
    <w:p w14:paraId="36461365" w14:textId="77777777" w:rsidR="00C62948" w:rsidRDefault="00C62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B0AB6" w14:textId="77777777" w:rsidR="00996CF0" w:rsidRDefault="0087639C" w:rsidP="00A9371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789549FF" wp14:editId="1244C04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10805" cy="10043795"/>
          <wp:effectExtent l="0" t="0" r="4445" b="0"/>
          <wp:wrapNone/>
          <wp:docPr id="98" name="Imagen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_SALUD_HOJA-MEMBRETADA_2021_PLANTILLA_membreatda_carta_esque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805" cy="100437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|</w:t>
    </w:r>
  </w:p>
  <w:p w14:paraId="50F6CA1F" w14:textId="77777777" w:rsidR="00996CF0" w:rsidRDefault="00C62948" w:rsidP="00A93711">
    <w:pPr>
      <w:pStyle w:val="Encabezado"/>
    </w:pPr>
  </w:p>
  <w:p w14:paraId="26B4F795" w14:textId="77777777" w:rsidR="00996CF0" w:rsidRDefault="00C62948" w:rsidP="00996CF0">
    <w:pPr>
      <w:pStyle w:val="Encabezado"/>
      <w:ind w:firstLine="708"/>
    </w:pPr>
  </w:p>
  <w:p w14:paraId="078ACD53" w14:textId="77777777" w:rsidR="00996CF0" w:rsidRDefault="00C62948" w:rsidP="00A93711">
    <w:pPr>
      <w:pStyle w:val="Encabezado"/>
    </w:pPr>
  </w:p>
  <w:p w14:paraId="72F3937C" w14:textId="77777777" w:rsidR="00AB3D61" w:rsidRDefault="0087639C" w:rsidP="00A9371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290914B" wp14:editId="2F22EAF9">
          <wp:simplePos x="0" y="0"/>
          <wp:positionH relativeFrom="page">
            <wp:posOffset>28755</wp:posOffset>
          </wp:positionH>
          <wp:positionV relativeFrom="page">
            <wp:posOffset>1322717</wp:posOffset>
          </wp:positionV>
          <wp:extent cx="7710805" cy="8726520"/>
          <wp:effectExtent l="0" t="0" r="0" b="0"/>
          <wp:wrapNone/>
          <wp:docPr id="99" name="Imagen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_SALUD_HOJA-MEMBRETADA_2021_PLANTILLA_membreatda_carta_esquem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13"/>
                  <a:stretch/>
                </pic:blipFill>
                <pic:spPr bwMode="auto">
                  <a:xfrm>
                    <a:off x="0" y="0"/>
                    <a:ext cx="7711200" cy="87269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5521F" w14:textId="77777777" w:rsidR="00FA28E4" w:rsidRDefault="0087639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699D2EB1" wp14:editId="4E152D24">
          <wp:simplePos x="0" y="0"/>
          <wp:positionH relativeFrom="margin">
            <wp:posOffset>-885190</wp:posOffset>
          </wp:positionH>
          <wp:positionV relativeFrom="page">
            <wp:align>bottom</wp:align>
          </wp:positionV>
          <wp:extent cx="7742480" cy="10083514"/>
          <wp:effectExtent l="0" t="0" r="5080" b="635"/>
          <wp:wrapNone/>
          <wp:docPr id="100" name="Imagen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n 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480" cy="1008351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9C4F8C" w14:textId="77777777" w:rsidR="00FA28E4" w:rsidRDefault="00C62948">
    <w:pPr>
      <w:pStyle w:val="Encabezado"/>
    </w:pPr>
  </w:p>
  <w:p w14:paraId="58A470FE" w14:textId="77777777" w:rsidR="00FA28E4" w:rsidRDefault="0087639C" w:rsidP="00996CF0">
    <w:pPr>
      <w:pStyle w:val="Encabezado"/>
      <w:tabs>
        <w:tab w:val="clear" w:pos="4252"/>
        <w:tab w:val="clear" w:pos="8504"/>
        <w:tab w:val="left" w:pos="1080"/>
      </w:tabs>
    </w:pPr>
    <w:r>
      <w:tab/>
    </w:r>
  </w:p>
  <w:p w14:paraId="378FB6E3" w14:textId="77777777" w:rsidR="00FA28E4" w:rsidRDefault="00C62948">
    <w:pPr>
      <w:pStyle w:val="Encabezado"/>
    </w:pPr>
  </w:p>
  <w:p w14:paraId="1F67EA8C" w14:textId="77777777" w:rsidR="00FA28E4" w:rsidRDefault="00C62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6028"/>
    <w:multiLevelType w:val="hybridMultilevel"/>
    <w:tmpl w:val="E08E3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C"/>
    <w:rsid w:val="0049344D"/>
    <w:rsid w:val="007D1DB2"/>
    <w:rsid w:val="007D5AF9"/>
    <w:rsid w:val="0087372C"/>
    <w:rsid w:val="0087639C"/>
    <w:rsid w:val="008D46CA"/>
    <w:rsid w:val="008D7259"/>
    <w:rsid w:val="00A53AAC"/>
    <w:rsid w:val="00AE28F4"/>
    <w:rsid w:val="00B03BA7"/>
    <w:rsid w:val="00B64C21"/>
    <w:rsid w:val="00BC122E"/>
    <w:rsid w:val="00C62948"/>
    <w:rsid w:val="00CA793A"/>
    <w:rsid w:val="00D4699F"/>
    <w:rsid w:val="00D85EB7"/>
    <w:rsid w:val="00DA703A"/>
    <w:rsid w:val="00DB296B"/>
    <w:rsid w:val="00F31CF4"/>
    <w:rsid w:val="00F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3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9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63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639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763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39C"/>
    <w:rPr>
      <w:rFonts w:eastAsiaTheme="minorEastAsia"/>
      <w:sz w:val="24"/>
      <w:szCs w:val="24"/>
      <w:lang w:val="es-ES_tradnl" w:eastAsia="es-ES"/>
    </w:rPr>
  </w:style>
  <w:style w:type="paragraph" w:customStyle="1" w:styleId="Cuerpo">
    <w:name w:val="Cuerpo"/>
    <w:rsid w:val="008763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" w:eastAsia="es-ES"/>
    </w:rPr>
  </w:style>
  <w:style w:type="character" w:customStyle="1" w:styleId="Ninguno">
    <w:name w:val="Ninguno"/>
    <w:rsid w:val="0087639C"/>
    <w:rPr>
      <w:lang w:val="es-ES_tradnl"/>
    </w:rPr>
  </w:style>
  <w:style w:type="paragraph" w:customStyle="1" w:styleId="CuerpoA">
    <w:name w:val="Cuerpo A"/>
    <w:rsid w:val="008763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paragraph" w:customStyle="1" w:styleId="CuerpoAA">
    <w:name w:val="Cuerpo A A"/>
    <w:rsid w:val="008763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paragraph" w:customStyle="1" w:styleId="CuerpoAB">
    <w:name w:val="Cuerpo A B"/>
    <w:rsid w:val="008763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2">
    <w:name w:val="Hyperlink.2"/>
    <w:basedOn w:val="Ninguno"/>
    <w:rsid w:val="0087639C"/>
    <w:rPr>
      <w:b/>
      <w:bCs/>
      <w:color w:val="235B4E"/>
      <w:sz w:val="20"/>
      <w:szCs w:val="20"/>
      <w:u w:color="235B4E"/>
      <w:lang w:val="es-ES_tradnl"/>
    </w:rPr>
  </w:style>
  <w:style w:type="character" w:customStyle="1" w:styleId="Hyperlink3">
    <w:name w:val="Hyperlink.3"/>
    <w:basedOn w:val="Ninguno"/>
    <w:rsid w:val="0087639C"/>
    <w:rPr>
      <w:b/>
      <w:bCs/>
      <w:color w:val="235B4E"/>
      <w:sz w:val="20"/>
      <w:szCs w:val="20"/>
      <w:u w:color="235B4E"/>
      <w:lang w:val="es-ES_tradnl"/>
    </w:rPr>
  </w:style>
  <w:style w:type="character" w:customStyle="1" w:styleId="EnlacedeInternet">
    <w:name w:val="Enlace de Internet"/>
    <w:rsid w:val="0087639C"/>
    <w:rPr>
      <w:color w:val="0000FF"/>
      <w:u w:val="single"/>
    </w:rPr>
  </w:style>
  <w:style w:type="table" w:customStyle="1" w:styleId="TableNormal">
    <w:name w:val="Table Normal"/>
    <w:rsid w:val="008763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uiPriority w:val="34"/>
    <w:qFormat/>
    <w:rsid w:val="008763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s-ES_tradnl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9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63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639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763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39C"/>
    <w:rPr>
      <w:rFonts w:eastAsiaTheme="minorEastAsia"/>
      <w:sz w:val="24"/>
      <w:szCs w:val="24"/>
      <w:lang w:val="es-ES_tradnl" w:eastAsia="es-ES"/>
    </w:rPr>
  </w:style>
  <w:style w:type="paragraph" w:customStyle="1" w:styleId="Cuerpo">
    <w:name w:val="Cuerpo"/>
    <w:rsid w:val="008763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" w:eastAsia="es-ES"/>
    </w:rPr>
  </w:style>
  <w:style w:type="character" w:customStyle="1" w:styleId="Ninguno">
    <w:name w:val="Ninguno"/>
    <w:rsid w:val="0087639C"/>
    <w:rPr>
      <w:lang w:val="es-ES_tradnl"/>
    </w:rPr>
  </w:style>
  <w:style w:type="paragraph" w:customStyle="1" w:styleId="CuerpoA">
    <w:name w:val="Cuerpo A"/>
    <w:rsid w:val="008763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paragraph" w:customStyle="1" w:styleId="CuerpoAA">
    <w:name w:val="Cuerpo A A"/>
    <w:rsid w:val="008763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paragraph" w:customStyle="1" w:styleId="CuerpoAB">
    <w:name w:val="Cuerpo A B"/>
    <w:rsid w:val="008763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2">
    <w:name w:val="Hyperlink.2"/>
    <w:basedOn w:val="Ninguno"/>
    <w:rsid w:val="0087639C"/>
    <w:rPr>
      <w:b/>
      <w:bCs/>
      <w:color w:val="235B4E"/>
      <w:sz w:val="20"/>
      <w:szCs w:val="20"/>
      <w:u w:color="235B4E"/>
      <w:lang w:val="es-ES_tradnl"/>
    </w:rPr>
  </w:style>
  <w:style w:type="character" w:customStyle="1" w:styleId="Hyperlink3">
    <w:name w:val="Hyperlink.3"/>
    <w:basedOn w:val="Ninguno"/>
    <w:rsid w:val="0087639C"/>
    <w:rPr>
      <w:b/>
      <w:bCs/>
      <w:color w:val="235B4E"/>
      <w:sz w:val="20"/>
      <w:szCs w:val="20"/>
      <w:u w:color="235B4E"/>
      <w:lang w:val="es-ES_tradnl"/>
    </w:rPr>
  </w:style>
  <w:style w:type="character" w:customStyle="1" w:styleId="EnlacedeInternet">
    <w:name w:val="Enlace de Internet"/>
    <w:rsid w:val="0087639C"/>
    <w:rPr>
      <w:color w:val="0000FF"/>
      <w:u w:val="single"/>
    </w:rPr>
  </w:style>
  <w:style w:type="table" w:customStyle="1" w:styleId="TableNormal">
    <w:name w:val="Table Normal"/>
    <w:rsid w:val="008763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uiPriority w:val="34"/>
    <w:qFormat/>
    <w:rsid w:val="008763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1085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QUINTANA CANTO ADRIANA PAOLA</dc:creator>
  <cp:lastModifiedBy>Sala de prensa IMSS</cp:lastModifiedBy>
  <cp:revision>3</cp:revision>
  <cp:lastPrinted>2021-04-29T17:09:00Z</cp:lastPrinted>
  <dcterms:created xsi:type="dcterms:W3CDTF">2021-04-29T17:08:00Z</dcterms:created>
  <dcterms:modified xsi:type="dcterms:W3CDTF">2021-04-29T17:14:00Z</dcterms:modified>
</cp:coreProperties>
</file>