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BBAEA" w14:textId="77777777" w:rsidR="00B23954" w:rsidRPr="00AF627A" w:rsidRDefault="00B23954" w:rsidP="00B23954">
      <w:pPr>
        <w:pStyle w:val="Cuerpo"/>
        <w:spacing w:line="276" w:lineRule="auto"/>
        <w:jc w:val="right"/>
        <w:rPr>
          <w:rFonts w:ascii="Montserrat" w:hAnsi="Montserrat"/>
          <w:color w:val="auto"/>
          <w:sz w:val="18"/>
          <w:szCs w:val="18"/>
          <w:lang w:val="es-ES_tradnl"/>
        </w:rPr>
      </w:pPr>
      <w:r w:rsidRPr="00AF627A">
        <w:rPr>
          <w:rFonts w:ascii="Montserrat" w:hAnsi="Montserrat"/>
          <w:color w:val="auto"/>
          <w:sz w:val="18"/>
          <w:szCs w:val="18"/>
          <w:lang w:val="es-ES_tradnl"/>
        </w:rPr>
        <w:t>Comunicado</w:t>
      </w:r>
      <w:r>
        <w:rPr>
          <w:rFonts w:ascii="Montserrat" w:hAnsi="Montserrat"/>
          <w:color w:val="auto"/>
          <w:sz w:val="18"/>
          <w:szCs w:val="18"/>
          <w:lang w:val="es-ES_tradnl"/>
        </w:rPr>
        <w:t xml:space="preserve"> conjunto</w:t>
      </w:r>
      <w:r w:rsidRPr="00AF627A">
        <w:rPr>
          <w:rFonts w:ascii="Montserrat" w:hAnsi="Montserrat"/>
          <w:color w:val="auto"/>
          <w:sz w:val="18"/>
          <w:szCs w:val="18"/>
          <w:lang w:val="es-ES_tradnl"/>
        </w:rPr>
        <w:t>/2021</w:t>
      </w:r>
    </w:p>
    <w:p w14:paraId="2EFE5FAA" w14:textId="77777777" w:rsidR="00B23954" w:rsidRPr="00AF627A" w:rsidRDefault="00B23954" w:rsidP="00B23954">
      <w:pPr>
        <w:pStyle w:val="Cuerpo"/>
        <w:spacing w:line="276" w:lineRule="auto"/>
        <w:jc w:val="right"/>
        <w:rPr>
          <w:rFonts w:ascii="Montserrat" w:eastAsia="Times New Roman Bold" w:hAnsi="Montserrat" w:cs="Times New Roman Bold"/>
          <w:color w:val="auto"/>
          <w:sz w:val="18"/>
          <w:szCs w:val="18"/>
          <w:lang w:val="es-ES_tradnl"/>
        </w:rPr>
      </w:pPr>
      <w:r w:rsidRPr="00AF627A">
        <w:rPr>
          <w:rFonts w:ascii="Montserrat" w:hAnsi="Montserrat"/>
          <w:color w:val="auto"/>
          <w:sz w:val="18"/>
          <w:szCs w:val="18"/>
          <w:lang w:val="es-ES_tradnl"/>
        </w:rPr>
        <w:t xml:space="preserve">Ciudad de México, </w:t>
      </w:r>
      <w:r>
        <w:rPr>
          <w:rFonts w:ascii="Montserrat" w:hAnsi="Montserrat"/>
          <w:color w:val="auto"/>
          <w:sz w:val="18"/>
          <w:szCs w:val="18"/>
          <w:lang w:val="es-ES_tradnl"/>
        </w:rPr>
        <w:t>20</w:t>
      </w:r>
      <w:r w:rsidRPr="00AF627A">
        <w:rPr>
          <w:rFonts w:ascii="Montserrat" w:hAnsi="Montserrat"/>
          <w:color w:val="auto"/>
          <w:sz w:val="18"/>
          <w:szCs w:val="18"/>
          <w:lang w:val="es-ES_tradnl"/>
        </w:rPr>
        <w:t xml:space="preserve"> de </w:t>
      </w:r>
      <w:r>
        <w:rPr>
          <w:rFonts w:ascii="Montserrat" w:hAnsi="Montserrat"/>
          <w:color w:val="auto"/>
          <w:sz w:val="18"/>
          <w:szCs w:val="18"/>
          <w:lang w:val="es-ES_tradnl"/>
        </w:rPr>
        <w:t>abril</w:t>
      </w:r>
      <w:r w:rsidRPr="00AF627A">
        <w:rPr>
          <w:rFonts w:ascii="Montserrat" w:hAnsi="Montserrat"/>
          <w:color w:val="auto"/>
          <w:sz w:val="18"/>
          <w:szCs w:val="18"/>
          <w:lang w:val="es-ES_tradnl"/>
        </w:rPr>
        <w:t xml:space="preserve"> de 2021</w:t>
      </w:r>
    </w:p>
    <w:p w14:paraId="6FA8C4E0" w14:textId="77777777" w:rsidR="00B23954" w:rsidRPr="00E8707A" w:rsidRDefault="00B23954" w:rsidP="00B2395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b/>
          <w:sz w:val="20"/>
          <w:szCs w:val="20"/>
        </w:rPr>
      </w:pPr>
      <w:r w:rsidRPr="001E0819">
        <w:rPr>
          <w:rFonts w:ascii="Montserrat" w:hAnsi="Montserrat"/>
          <w:b/>
          <w:sz w:val="36"/>
          <w:szCs w:val="36"/>
        </w:rPr>
        <w:t xml:space="preserve"> </w:t>
      </w:r>
    </w:p>
    <w:p w14:paraId="3895ABD7" w14:textId="77777777" w:rsidR="00B23954" w:rsidRPr="00762F37" w:rsidRDefault="00B23954" w:rsidP="00B2395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eastAsia="Montserrat-SemiBold" w:hAnsi="Montserrat" w:cs="Montserrat-SemiBold"/>
          <w:b/>
          <w:bCs/>
          <w:sz w:val="36"/>
          <w:szCs w:val="36"/>
          <w:lang w:val="es-MX"/>
        </w:rPr>
      </w:pPr>
      <w:r w:rsidRPr="00762F37">
        <w:rPr>
          <w:rFonts w:ascii="Montserrat" w:eastAsia="Montserrat-SemiBold" w:hAnsi="Montserrat" w:cs="Montserrat-SemiBold"/>
          <w:b/>
          <w:bCs/>
          <w:sz w:val="36"/>
          <w:szCs w:val="36"/>
          <w:lang w:val="es-MX"/>
        </w:rPr>
        <w:t>Inicia vacunación a personal del sector educativo de cinco estados</w:t>
      </w:r>
    </w:p>
    <w:p w14:paraId="60EE2CE6" w14:textId="77777777" w:rsidR="00B23954" w:rsidRDefault="00B23954" w:rsidP="00B23954">
      <w:pPr>
        <w:pStyle w:val="Cuerpo"/>
        <w:jc w:val="both"/>
        <w:rPr>
          <w:rFonts w:ascii="Montserrat" w:hAnsi="Montserrat"/>
          <w:b/>
          <w:sz w:val="20"/>
          <w:szCs w:val="20"/>
        </w:rPr>
      </w:pPr>
    </w:p>
    <w:p w14:paraId="2C3D4C92" w14:textId="77777777" w:rsidR="00B23954" w:rsidRDefault="00B23954" w:rsidP="00B23954">
      <w:pPr>
        <w:pStyle w:val="Cuerpo"/>
        <w:numPr>
          <w:ilvl w:val="0"/>
          <w:numId w:val="5"/>
        </w:numPr>
        <w:jc w:val="both"/>
        <w:rPr>
          <w:rFonts w:ascii="Montserrat" w:hAnsi="Montserrat"/>
          <w:b/>
          <w:sz w:val="20"/>
          <w:szCs w:val="20"/>
        </w:rPr>
      </w:pPr>
      <w:r>
        <w:rPr>
          <w:rFonts w:ascii="Montserrat" w:hAnsi="Montserrat"/>
          <w:b/>
          <w:sz w:val="20"/>
          <w:szCs w:val="20"/>
        </w:rPr>
        <w:t>Continúa inmunización a personal de salud y personas adultas mayores de todo el país</w:t>
      </w:r>
    </w:p>
    <w:p w14:paraId="46AF4EC9" w14:textId="77777777" w:rsidR="00B23954" w:rsidRDefault="00B23954" w:rsidP="00B23954">
      <w:pPr>
        <w:pStyle w:val="Cuerpo"/>
        <w:numPr>
          <w:ilvl w:val="0"/>
          <w:numId w:val="5"/>
        </w:numPr>
        <w:jc w:val="both"/>
        <w:rPr>
          <w:rFonts w:ascii="Montserrat" w:hAnsi="Montserrat"/>
          <w:b/>
          <w:sz w:val="20"/>
          <w:szCs w:val="20"/>
        </w:rPr>
      </w:pPr>
      <w:r>
        <w:rPr>
          <w:rFonts w:ascii="Montserrat" w:hAnsi="Montserrat"/>
          <w:b/>
          <w:sz w:val="20"/>
          <w:szCs w:val="20"/>
        </w:rPr>
        <w:t>Ante el incremento de casos en 10 entidades, autoridades de Salud hacen llamado a mantener medidas sanitarias</w:t>
      </w:r>
    </w:p>
    <w:p w14:paraId="4E6E5560" w14:textId="77777777" w:rsidR="00B23954" w:rsidRDefault="00B23954" w:rsidP="00B23954">
      <w:pPr>
        <w:pStyle w:val="Cuerpo"/>
        <w:numPr>
          <w:ilvl w:val="0"/>
          <w:numId w:val="5"/>
        </w:numPr>
        <w:jc w:val="both"/>
        <w:rPr>
          <w:rFonts w:ascii="Montserrat" w:hAnsi="Montserrat"/>
          <w:b/>
          <w:sz w:val="20"/>
          <w:szCs w:val="20"/>
        </w:rPr>
      </w:pPr>
      <w:r>
        <w:rPr>
          <w:rFonts w:ascii="Montserrat" w:hAnsi="Montserrat"/>
          <w:b/>
          <w:sz w:val="20"/>
          <w:szCs w:val="20"/>
        </w:rPr>
        <w:t xml:space="preserve">Jefe del Ejecutivo federal recibe primera dosis </w:t>
      </w:r>
      <w:proofErr w:type="spellStart"/>
      <w:r>
        <w:rPr>
          <w:rFonts w:ascii="Montserrat" w:hAnsi="Montserrat"/>
          <w:b/>
          <w:sz w:val="20"/>
          <w:szCs w:val="20"/>
        </w:rPr>
        <w:t>AstraZeneca</w:t>
      </w:r>
      <w:proofErr w:type="spellEnd"/>
      <w:r>
        <w:rPr>
          <w:rFonts w:ascii="Montserrat" w:hAnsi="Montserrat"/>
          <w:b/>
          <w:sz w:val="20"/>
          <w:szCs w:val="20"/>
        </w:rPr>
        <w:t xml:space="preserve"> contra COVID-19 </w:t>
      </w:r>
    </w:p>
    <w:p w14:paraId="79CE3457" w14:textId="77777777" w:rsidR="00B23954" w:rsidRDefault="00B23954" w:rsidP="00B23954">
      <w:pPr>
        <w:jc w:val="both"/>
        <w:rPr>
          <w:rFonts w:ascii="Montserrat" w:hAnsi="Montserrat"/>
        </w:rPr>
      </w:pPr>
    </w:p>
    <w:p w14:paraId="76BAE018" w14:textId="77777777" w:rsidR="00B23954" w:rsidRDefault="00B23954" w:rsidP="00B23954">
      <w:pPr>
        <w:jc w:val="both"/>
        <w:rPr>
          <w:rFonts w:ascii="Montserrat" w:hAnsi="Montserrat"/>
        </w:rPr>
      </w:pPr>
      <w:r>
        <w:rPr>
          <w:rFonts w:ascii="Montserrat" w:hAnsi="Montserrat"/>
        </w:rPr>
        <w:t>L</w:t>
      </w:r>
      <w:r w:rsidRPr="004107BC">
        <w:rPr>
          <w:rFonts w:ascii="Montserrat" w:hAnsi="Montserrat"/>
        </w:rPr>
        <w:t>a inmuni</w:t>
      </w:r>
      <w:r>
        <w:rPr>
          <w:rFonts w:ascii="Montserrat" w:hAnsi="Montserrat"/>
        </w:rPr>
        <w:t xml:space="preserve">zación a personal médico continúa, se avanza en </w:t>
      </w:r>
      <w:r w:rsidRPr="004107BC">
        <w:rPr>
          <w:rFonts w:ascii="Montserrat" w:hAnsi="Montserrat"/>
        </w:rPr>
        <w:t>el último tramo de vacunación a personas adultas mayores</w:t>
      </w:r>
      <w:r>
        <w:rPr>
          <w:rFonts w:ascii="Montserrat" w:hAnsi="Montserrat"/>
        </w:rPr>
        <w:t>;</w:t>
      </w:r>
      <w:r w:rsidRPr="004107BC">
        <w:rPr>
          <w:rFonts w:ascii="Montserrat" w:hAnsi="Montserrat"/>
        </w:rPr>
        <w:t xml:space="preserve"> hoy co</w:t>
      </w:r>
      <w:r>
        <w:rPr>
          <w:rFonts w:ascii="Montserrat" w:hAnsi="Montserrat"/>
        </w:rPr>
        <w:t>mienza la aplicación de dosis al</w:t>
      </w:r>
      <w:r w:rsidRPr="004107BC">
        <w:rPr>
          <w:rFonts w:ascii="Montserrat" w:hAnsi="Montserrat"/>
        </w:rPr>
        <w:t xml:space="preserve"> personal docente d</w:t>
      </w:r>
      <w:r>
        <w:rPr>
          <w:rFonts w:ascii="Montserrat" w:hAnsi="Montserrat"/>
        </w:rPr>
        <w:t xml:space="preserve">e escuelas públicas y privadas, anunció </w:t>
      </w:r>
      <w:r w:rsidRPr="004107BC">
        <w:rPr>
          <w:rFonts w:ascii="Montserrat" w:hAnsi="Montserrat"/>
          <w:shd w:val="clear" w:color="auto" w:fill="FFFFFF"/>
        </w:rPr>
        <w:t xml:space="preserve">el secretario de Salud, Jorge Alcocer Varela, </w:t>
      </w:r>
      <w:r>
        <w:rPr>
          <w:rFonts w:ascii="Montserrat" w:hAnsi="Montserrat"/>
        </w:rPr>
        <w:t>durante</w:t>
      </w:r>
      <w:r w:rsidRPr="00AB2291">
        <w:rPr>
          <w:rFonts w:ascii="Montserrat" w:hAnsi="Montserrat"/>
        </w:rPr>
        <w:t xml:space="preserve"> la conferencia de prensa matutina </w:t>
      </w:r>
      <w:r>
        <w:rPr>
          <w:rFonts w:ascii="Montserrat" w:hAnsi="Montserrat"/>
        </w:rPr>
        <w:t>encabezada por</w:t>
      </w:r>
      <w:r w:rsidRPr="00AB2291">
        <w:rPr>
          <w:rFonts w:ascii="Montserrat" w:hAnsi="Montserrat"/>
        </w:rPr>
        <w:t xml:space="preserve"> el presidente Andrés Manuel López Obrador</w:t>
      </w:r>
      <w:r>
        <w:rPr>
          <w:rFonts w:ascii="Montserrat" w:hAnsi="Montserrat"/>
        </w:rPr>
        <w:t>.</w:t>
      </w:r>
    </w:p>
    <w:p w14:paraId="7A33E789" w14:textId="77777777" w:rsidR="00B23954" w:rsidRDefault="00B23954" w:rsidP="00B23954">
      <w:pPr>
        <w:jc w:val="both"/>
        <w:rPr>
          <w:rFonts w:ascii="Montserrat" w:hAnsi="Montserrat"/>
        </w:rPr>
      </w:pPr>
    </w:p>
    <w:p w14:paraId="3446657C" w14:textId="77777777" w:rsidR="00B23954" w:rsidRDefault="00B23954" w:rsidP="00B23954">
      <w:pPr>
        <w:jc w:val="both"/>
        <w:rPr>
          <w:rFonts w:ascii="Montserrat" w:hAnsi="Montserrat" w:cs="Arial"/>
        </w:rPr>
      </w:pPr>
      <w:r w:rsidRPr="00AB2291">
        <w:rPr>
          <w:rFonts w:ascii="Montserrat" w:hAnsi="Montserrat"/>
        </w:rPr>
        <w:t>Durante el Pulso de la Salud</w:t>
      </w:r>
      <w:r w:rsidRPr="004107BC">
        <w:rPr>
          <w:rFonts w:ascii="Montserrat" w:hAnsi="Montserrat"/>
        </w:rPr>
        <w:t xml:space="preserve"> en Palacio Nacional</w:t>
      </w:r>
      <w:r w:rsidRPr="00AB2291">
        <w:rPr>
          <w:rFonts w:ascii="Montserrat" w:hAnsi="Montserrat"/>
        </w:rPr>
        <w:t xml:space="preserve">, </w:t>
      </w:r>
      <w:r>
        <w:rPr>
          <w:rFonts w:ascii="Montserrat" w:hAnsi="Montserrat"/>
        </w:rPr>
        <w:t>puntualizó que l</w:t>
      </w:r>
      <w:r w:rsidRPr="004107BC">
        <w:rPr>
          <w:rFonts w:ascii="Montserrat" w:hAnsi="Montserrat"/>
        </w:rPr>
        <w:t xml:space="preserve">a participación de la población en </w:t>
      </w:r>
      <w:r>
        <w:rPr>
          <w:rFonts w:ascii="Montserrat" w:hAnsi="Montserrat"/>
        </w:rPr>
        <w:t>el control</w:t>
      </w:r>
      <w:r w:rsidRPr="004107BC">
        <w:rPr>
          <w:rFonts w:ascii="Montserrat" w:hAnsi="Montserrat"/>
        </w:rPr>
        <w:t xml:space="preserve"> de la pandemia y </w:t>
      </w:r>
      <w:r>
        <w:rPr>
          <w:rFonts w:ascii="Montserrat" w:hAnsi="Montserrat"/>
        </w:rPr>
        <w:t xml:space="preserve">en </w:t>
      </w:r>
      <w:r w:rsidRPr="004107BC">
        <w:rPr>
          <w:rFonts w:ascii="Montserrat" w:hAnsi="Montserrat"/>
        </w:rPr>
        <w:t xml:space="preserve">el </w:t>
      </w:r>
      <w:r w:rsidRPr="00D53703">
        <w:rPr>
          <w:rFonts w:ascii="Montserrat" w:hAnsi="Montserrat"/>
        </w:rPr>
        <w:t>quehacer de la vacunación</w:t>
      </w:r>
      <w:r>
        <w:rPr>
          <w:rFonts w:ascii="Montserrat" w:hAnsi="Montserrat"/>
        </w:rPr>
        <w:t xml:space="preserve"> es fundamental. Hizo</w:t>
      </w:r>
      <w:r w:rsidRPr="004107BC">
        <w:rPr>
          <w:rFonts w:ascii="Montserrat" w:hAnsi="Montserrat"/>
        </w:rPr>
        <w:t xml:space="preserve"> un </w:t>
      </w:r>
      <w:bookmarkStart w:id="0" w:name="_Hlk69804695"/>
      <w:r w:rsidRPr="004107BC">
        <w:rPr>
          <w:rFonts w:ascii="Montserrat" w:hAnsi="Montserrat"/>
        </w:rPr>
        <w:t xml:space="preserve">llamado a no confiarse y mantener las medidas sanitarias </w:t>
      </w:r>
      <w:r>
        <w:rPr>
          <w:rFonts w:ascii="Montserrat" w:hAnsi="Montserrat"/>
        </w:rPr>
        <w:t>que</w:t>
      </w:r>
      <w:r w:rsidRPr="004107BC">
        <w:rPr>
          <w:rFonts w:ascii="Montserrat" w:hAnsi="Montserrat"/>
        </w:rPr>
        <w:t xml:space="preserve"> </w:t>
      </w:r>
      <w:r>
        <w:rPr>
          <w:rFonts w:ascii="Montserrat" w:hAnsi="Montserrat"/>
        </w:rPr>
        <w:t>“</w:t>
      </w:r>
      <w:r w:rsidRPr="004107BC">
        <w:rPr>
          <w:rFonts w:ascii="Montserrat" w:hAnsi="Montserrat"/>
        </w:rPr>
        <w:t>hemos aprendido para evitar que haya una tercera ola de contagios</w:t>
      </w:r>
      <w:bookmarkEnd w:id="0"/>
      <w:r>
        <w:rPr>
          <w:rFonts w:ascii="Montserrat" w:hAnsi="Montserrat"/>
        </w:rPr>
        <w:t>”, ya que des</w:t>
      </w:r>
      <w:r>
        <w:rPr>
          <w:rFonts w:ascii="Montserrat" w:hAnsi="Montserrat" w:cs="Arial"/>
        </w:rPr>
        <w:t>pués de 11</w:t>
      </w:r>
      <w:r w:rsidRPr="00C96BE2">
        <w:rPr>
          <w:rFonts w:ascii="Montserrat" w:hAnsi="Montserrat" w:cs="Arial"/>
        </w:rPr>
        <w:t xml:space="preserve"> semanas </w:t>
      </w:r>
      <w:r>
        <w:rPr>
          <w:rFonts w:ascii="Montserrat" w:hAnsi="Montserrat" w:cs="Arial"/>
        </w:rPr>
        <w:t xml:space="preserve">de disminución, 10 </w:t>
      </w:r>
      <w:r w:rsidRPr="00C96BE2">
        <w:rPr>
          <w:rFonts w:ascii="Montserrat" w:hAnsi="Montserrat" w:cs="Arial"/>
        </w:rPr>
        <w:t>entidades m</w:t>
      </w:r>
      <w:r>
        <w:rPr>
          <w:rFonts w:ascii="Montserrat" w:hAnsi="Montserrat" w:cs="Arial"/>
        </w:rPr>
        <w:t>uestran una leve tendencia al alza. Aun cuando</w:t>
      </w:r>
      <w:r w:rsidRPr="00C96BE2">
        <w:rPr>
          <w:rFonts w:ascii="Montserrat" w:hAnsi="Montserrat" w:cs="Arial"/>
        </w:rPr>
        <w:t xml:space="preserve"> no hay emergencia, hay que atenderla</w:t>
      </w:r>
      <w:r>
        <w:rPr>
          <w:rFonts w:ascii="Montserrat" w:hAnsi="Montserrat" w:cs="Arial"/>
        </w:rPr>
        <w:t>.</w:t>
      </w:r>
    </w:p>
    <w:p w14:paraId="0BB0237C" w14:textId="77777777" w:rsidR="00B23954" w:rsidRPr="004107BC" w:rsidRDefault="00B23954" w:rsidP="00B23954">
      <w:pPr>
        <w:jc w:val="both"/>
        <w:rPr>
          <w:rFonts w:ascii="Montserrat" w:hAnsi="Montserrat"/>
        </w:rPr>
      </w:pPr>
    </w:p>
    <w:p w14:paraId="7F4E12ED" w14:textId="77777777" w:rsidR="00B23954" w:rsidRDefault="00B23954" w:rsidP="00B23954">
      <w:pPr>
        <w:jc w:val="both"/>
        <w:rPr>
          <w:rFonts w:ascii="Montserrat" w:hAnsi="Montserrat"/>
        </w:rPr>
      </w:pPr>
      <w:r>
        <w:rPr>
          <w:rFonts w:ascii="Montserrat" w:hAnsi="Montserrat"/>
        </w:rPr>
        <w:t xml:space="preserve">Al referirse a la vacunación al personal educativo </w:t>
      </w:r>
      <w:r w:rsidRPr="004107BC">
        <w:rPr>
          <w:rFonts w:ascii="Montserrat" w:hAnsi="Montserrat"/>
        </w:rPr>
        <w:t>público y privado</w:t>
      </w:r>
      <w:r>
        <w:rPr>
          <w:rFonts w:ascii="Montserrat" w:hAnsi="Montserrat"/>
        </w:rPr>
        <w:t>, e</w:t>
      </w:r>
      <w:r w:rsidRPr="004107BC">
        <w:rPr>
          <w:rFonts w:ascii="Montserrat" w:hAnsi="Montserrat"/>
        </w:rPr>
        <w:t>l subsecretario de Prevención y Promoción de la Salud, Hugo López-</w:t>
      </w:r>
      <w:proofErr w:type="spellStart"/>
      <w:r w:rsidRPr="004107BC">
        <w:rPr>
          <w:rFonts w:ascii="Montserrat" w:hAnsi="Montserrat"/>
        </w:rPr>
        <w:t>Gatell</w:t>
      </w:r>
      <w:proofErr w:type="spellEnd"/>
      <w:r w:rsidRPr="004107BC">
        <w:rPr>
          <w:rFonts w:ascii="Montserrat" w:hAnsi="Montserrat"/>
        </w:rPr>
        <w:t xml:space="preserve"> Ramí</w:t>
      </w:r>
      <w:r>
        <w:rPr>
          <w:rFonts w:ascii="Montserrat" w:hAnsi="Montserrat"/>
        </w:rPr>
        <w:t xml:space="preserve">rez, detalló </w:t>
      </w:r>
      <w:r w:rsidRPr="00EE275E">
        <w:rPr>
          <w:rFonts w:ascii="Montserrat" w:hAnsi="Montserrat"/>
        </w:rPr>
        <w:t>que esta semana se aplicarán 122 mil 836 dosis en Chiapas; 82 mil 402 en Coahuila; 35 mil 316 en Nayarit</w:t>
      </w:r>
      <w:r w:rsidRPr="00C10BEB">
        <w:rPr>
          <w:rFonts w:ascii="Montserrat" w:hAnsi="Montserrat"/>
        </w:rPr>
        <w:t>;</w:t>
      </w:r>
      <w:r w:rsidRPr="004107BC">
        <w:rPr>
          <w:rFonts w:ascii="Montserrat" w:hAnsi="Montserrat"/>
        </w:rPr>
        <w:t xml:space="preserve"> </w:t>
      </w:r>
      <w:r w:rsidRPr="00C10BEB">
        <w:rPr>
          <w:rFonts w:ascii="Montserrat" w:hAnsi="Montserrat"/>
        </w:rPr>
        <w:t>92 mil 403</w:t>
      </w:r>
      <w:r>
        <w:rPr>
          <w:rFonts w:ascii="Montserrat" w:hAnsi="Montserrat"/>
        </w:rPr>
        <w:t xml:space="preserve"> en</w:t>
      </w:r>
      <w:r w:rsidRPr="004107BC">
        <w:rPr>
          <w:rFonts w:ascii="Montserrat" w:hAnsi="Montserrat"/>
        </w:rPr>
        <w:t xml:space="preserve"> Tamaulipas y </w:t>
      </w:r>
      <w:r w:rsidRPr="00C10BEB">
        <w:rPr>
          <w:rFonts w:ascii="Montserrat" w:hAnsi="Montserrat"/>
        </w:rPr>
        <w:t>197 mil 430</w:t>
      </w:r>
      <w:r>
        <w:rPr>
          <w:rFonts w:ascii="Montserrat" w:hAnsi="Montserrat"/>
        </w:rPr>
        <w:t xml:space="preserve"> en</w:t>
      </w:r>
      <w:r w:rsidRPr="004107BC">
        <w:rPr>
          <w:rFonts w:ascii="Montserrat" w:hAnsi="Montserrat"/>
        </w:rPr>
        <w:t xml:space="preserve"> Veracruz</w:t>
      </w:r>
      <w:r w:rsidRPr="00C10BEB">
        <w:rPr>
          <w:rFonts w:ascii="Montserrat" w:hAnsi="Montserrat"/>
        </w:rPr>
        <w:t>, para un total de 529 mil 989.</w:t>
      </w:r>
    </w:p>
    <w:p w14:paraId="713907DA" w14:textId="77777777" w:rsidR="00B23954" w:rsidRPr="004107BC" w:rsidRDefault="00B23954" w:rsidP="00B23954">
      <w:pPr>
        <w:jc w:val="both"/>
        <w:rPr>
          <w:rFonts w:ascii="Montserrat" w:hAnsi="Montserrat"/>
        </w:rPr>
      </w:pPr>
    </w:p>
    <w:p w14:paraId="33EF3CD8" w14:textId="3BE34537" w:rsidR="00B23954" w:rsidRPr="004107BC" w:rsidRDefault="00B23954" w:rsidP="00B23954">
      <w:pPr>
        <w:jc w:val="both"/>
        <w:rPr>
          <w:rFonts w:ascii="Montserrat" w:hAnsi="Montserrat"/>
        </w:rPr>
      </w:pPr>
      <w:r w:rsidRPr="004107BC">
        <w:rPr>
          <w:rFonts w:ascii="Montserrat" w:hAnsi="Montserrat"/>
        </w:rPr>
        <w:t xml:space="preserve">Puntualizó que el objetivo de </w:t>
      </w:r>
      <w:r>
        <w:rPr>
          <w:rFonts w:ascii="Montserrat" w:hAnsi="Montserrat"/>
        </w:rPr>
        <w:t>la vacunación a personas de este sector</w:t>
      </w:r>
      <w:r w:rsidRPr="004107BC">
        <w:rPr>
          <w:rFonts w:ascii="Montserrat" w:hAnsi="Montserrat"/>
        </w:rPr>
        <w:t xml:space="preserve"> es r</w:t>
      </w:r>
      <w:r>
        <w:rPr>
          <w:rFonts w:ascii="Montserrat" w:hAnsi="Montserrat"/>
        </w:rPr>
        <w:t xml:space="preserve">eabrir los centros educativos. Estimó que 15 días después de recibir la vacuna </w:t>
      </w:r>
      <w:r w:rsidR="002930BC">
        <w:rPr>
          <w:rFonts w:ascii="Montserrat" w:hAnsi="Montserrat"/>
        </w:rPr>
        <w:t>la persona tendrá</w:t>
      </w:r>
      <w:r>
        <w:rPr>
          <w:rFonts w:ascii="Montserrat" w:hAnsi="Montserrat"/>
        </w:rPr>
        <w:t xml:space="preserve"> la </w:t>
      </w:r>
      <w:r w:rsidRPr="004107BC">
        <w:rPr>
          <w:rFonts w:ascii="Montserrat" w:hAnsi="Montserrat"/>
        </w:rPr>
        <w:t xml:space="preserve">inmunidad esperada, </w:t>
      </w:r>
      <w:r>
        <w:rPr>
          <w:rFonts w:ascii="Montserrat" w:hAnsi="Montserrat"/>
        </w:rPr>
        <w:t>lo cual permitirá que se reintegre a su ámbito laboral.</w:t>
      </w:r>
    </w:p>
    <w:p w14:paraId="7BFDEDAD" w14:textId="77777777" w:rsidR="00B23954" w:rsidRPr="004107BC" w:rsidRDefault="00B23954" w:rsidP="00B23954">
      <w:pPr>
        <w:jc w:val="both"/>
        <w:rPr>
          <w:rFonts w:ascii="Montserrat" w:hAnsi="Montserrat"/>
        </w:rPr>
      </w:pPr>
    </w:p>
    <w:p w14:paraId="5794036D" w14:textId="77777777" w:rsidR="00B23954" w:rsidRPr="004107BC" w:rsidRDefault="00B23954" w:rsidP="00B23954">
      <w:pPr>
        <w:jc w:val="both"/>
        <w:rPr>
          <w:rFonts w:ascii="Montserrat" w:hAnsi="Montserrat"/>
        </w:rPr>
      </w:pPr>
      <w:r w:rsidRPr="004107BC">
        <w:rPr>
          <w:rFonts w:ascii="Montserrat" w:hAnsi="Montserrat"/>
        </w:rPr>
        <w:t>Manifestó que la vacunación contra COVID</w:t>
      </w:r>
      <w:r>
        <w:rPr>
          <w:rFonts w:ascii="Montserrat" w:hAnsi="Montserrat"/>
        </w:rPr>
        <w:t>-19</w:t>
      </w:r>
      <w:r w:rsidRPr="004107BC">
        <w:rPr>
          <w:rFonts w:ascii="Montserrat" w:hAnsi="Montserrat"/>
        </w:rPr>
        <w:t xml:space="preserve"> sigue ava</w:t>
      </w:r>
      <w:r>
        <w:rPr>
          <w:rFonts w:ascii="Montserrat" w:hAnsi="Montserrat"/>
        </w:rPr>
        <w:t>nzando en los grupos de población específico</w:t>
      </w:r>
      <w:r w:rsidRPr="004107BC">
        <w:rPr>
          <w:rFonts w:ascii="Montserrat" w:hAnsi="Montserrat"/>
        </w:rPr>
        <w:t>s</w:t>
      </w:r>
      <w:r>
        <w:rPr>
          <w:rFonts w:ascii="Montserrat" w:hAnsi="Montserrat"/>
        </w:rPr>
        <w:t>. Actualmente,</w:t>
      </w:r>
      <w:r w:rsidRPr="004107BC">
        <w:rPr>
          <w:rFonts w:ascii="Montserrat" w:hAnsi="Montserrat"/>
        </w:rPr>
        <w:t xml:space="preserve"> </w:t>
      </w:r>
      <w:r>
        <w:rPr>
          <w:rFonts w:ascii="Montserrat" w:hAnsi="Montserrat"/>
        </w:rPr>
        <w:t>el</w:t>
      </w:r>
      <w:r w:rsidRPr="004107BC">
        <w:rPr>
          <w:rFonts w:ascii="Montserrat" w:hAnsi="Montserrat"/>
        </w:rPr>
        <w:t xml:space="preserve"> acumulado </w:t>
      </w:r>
      <w:r>
        <w:rPr>
          <w:rFonts w:ascii="Montserrat" w:hAnsi="Montserrat"/>
        </w:rPr>
        <w:t xml:space="preserve">es </w:t>
      </w:r>
      <w:r w:rsidRPr="004107BC">
        <w:rPr>
          <w:rFonts w:ascii="Montserrat" w:hAnsi="Montserrat"/>
        </w:rPr>
        <w:t xml:space="preserve">de 14 millones 571 mil 509 dosis </w:t>
      </w:r>
      <w:r>
        <w:rPr>
          <w:rFonts w:ascii="Montserrat" w:hAnsi="Montserrat"/>
        </w:rPr>
        <w:t xml:space="preserve">aplicadas </w:t>
      </w:r>
      <w:r w:rsidRPr="004107BC">
        <w:rPr>
          <w:rFonts w:ascii="Montserrat" w:hAnsi="Montserrat"/>
        </w:rPr>
        <w:t>y</w:t>
      </w:r>
      <w:r>
        <w:rPr>
          <w:rFonts w:ascii="Montserrat" w:hAnsi="Montserrat"/>
        </w:rPr>
        <w:t xml:space="preserve"> más de cuatro millones de personas</w:t>
      </w:r>
      <w:r w:rsidRPr="004107BC">
        <w:rPr>
          <w:rFonts w:ascii="Montserrat" w:hAnsi="Montserrat"/>
        </w:rPr>
        <w:t xml:space="preserve"> con </w:t>
      </w:r>
      <w:r>
        <w:rPr>
          <w:rFonts w:ascii="Montserrat" w:hAnsi="Montserrat"/>
        </w:rPr>
        <w:t>esquema completo</w:t>
      </w:r>
      <w:r w:rsidRPr="004107BC">
        <w:rPr>
          <w:rFonts w:ascii="Montserrat" w:hAnsi="Montserrat"/>
        </w:rPr>
        <w:t>.</w:t>
      </w:r>
    </w:p>
    <w:p w14:paraId="645456EB" w14:textId="77777777" w:rsidR="00B23954" w:rsidRPr="004107BC" w:rsidRDefault="00B23954" w:rsidP="00B23954">
      <w:pPr>
        <w:jc w:val="both"/>
        <w:rPr>
          <w:rFonts w:ascii="Montserrat" w:hAnsi="Montserrat"/>
        </w:rPr>
      </w:pPr>
    </w:p>
    <w:p w14:paraId="12976BE9" w14:textId="77777777" w:rsidR="00B23954" w:rsidRPr="004107BC" w:rsidRDefault="00B23954" w:rsidP="00B23954">
      <w:pPr>
        <w:jc w:val="both"/>
        <w:rPr>
          <w:rFonts w:ascii="Montserrat" w:hAnsi="Montserrat"/>
        </w:rPr>
      </w:pPr>
      <w:r w:rsidRPr="004107BC">
        <w:rPr>
          <w:rFonts w:ascii="Montserrat" w:hAnsi="Montserrat"/>
        </w:rPr>
        <w:t>Sobre el incremento de casos en Baja California Sur, Chihuahua, Ciudad de México, Colima, Durango, Estado de México, Morelos, Nayarit, Quintana R</w:t>
      </w:r>
      <w:r>
        <w:rPr>
          <w:rFonts w:ascii="Montserrat" w:hAnsi="Montserrat"/>
        </w:rPr>
        <w:t>oo y Tlaxcala, subrayó que es probable que algunos</w:t>
      </w:r>
      <w:r w:rsidRPr="004107BC">
        <w:rPr>
          <w:rFonts w:ascii="Montserrat" w:hAnsi="Montserrat"/>
        </w:rPr>
        <w:t xml:space="preserve"> mantenga</w:t>
      </w:r>
      <w:r>
        <w:rPr>
          <w:rFonts w:ascii="Montserrat" w:hAnsi="Montserrat"/>
        </w:rPr>
        <w:t>n ese ascenso y en otros</w:t>
      </w:r>
      <w:r w:rsidRPr="004107BC">
        <w:rPr>
          <w:rFonts w:ascii="Montserrat" w:hAnsi="Montserrat"/>
        </w:rPr>
        <w:t xml:space="preserve"> baje, por lo que insistió </w:t>
      </w:r>
      <w:r>
        <w:rPr>
          <w:rFonts w:ascii="Montserrat" w:hAnsi="Montserrat"/>
        </w:rPr>
        <w:t>en continuar con</w:t>
      </w:r>
      <w:r w:rsidRPr="004107BC">
        <w:rPr>
          <w:rFonts w:ascii="Montserrat" w:hAnsi="Montserrat"/>
        </w:rPr>
        <w:t xml:space="preserve"> las medidas de control sanitario. </w:t>
      </w:r>
    </w:p>
    <w:p w14:paraId="56138AC2" w14:textId="77777777" w:rsidR="00B23954" w:rsidRPr="004107BC" w:rsidRDefault="00B23954" w:rsidP="00B23954">
      <w:pPr>
        <w:jc w:val="both"/>
        <w:rPr>
          <w:rFonts w:ascii="Montserrat" w:hAnsi="Montserrat"/>
        </w:rPr>
      </w:pPr>
    </w:p>
    <w:p w14:paraId="46BF0865" w14:textId="0A19BDD5" w:rsidR="00B23954" w:rsidRPr="004107BC" w:rsidRDefault="00B23954" w:rsidP="00B23954">
      <w:pPr>
        <w:jc w:val="both"/>
        <w:rPr>
          <w:rFonts w:ascii="Montserrat" w:hAnsi="Montserrat"/>
        </w:rPr>
      </w:pPr>
      <w:r>
        <w:rPr>
          <w:rFonts w:ascii="Montserrat" w:hAnsi="Montserrat"/>
        </w:rPr>
        <w:t>En enlace vía remota d</w:t>
      </w:r>
      <w:r w:rsidRPr="004107BC">
        <w:rPr>
          <w:rFonts w:ascii="Montserrat" w:hAnsi="Montserrat"/>
        </w:rPr>
        <w:t xml:space="preserve">esde Tuxtla Gutiérrez, Chiapas, </w:t>
      </w:r>
      <w:r w:rsidR="003E1AD8">
        <w:rPr>
          <w:rFonts w:ascii="Montserrat" w:hAnsi="Montserrat"/>
        </w:rPr>
        <w:t xml:space="preserve">y acompañado de autoridades federales y estatales </w:t>
      </w:r>
      <w:r w:rsidRPr="004107BC">
        <w:rPr>
          <w:rFonts w:ascii="Montserrat" w:hAnsi="Montserrat"/>
        </w:rPr>
        <w:t xml:space="preserve">el director general del Instituto </w:t>
      </w:r>
      <w:r>
        <w:rPr>
          <w:rFonts w:ascii="Montserrat" w:hAnsi="Montserrat"/>
        </w:rPr>
        <w:t xml:space="preserve">Mexicano del Seguro Social (IMSS), </w:t>
      </w:r>
      <w:proofErr w:type="spellStart"/>
      <w:r>
        <w:rPr>
          <w:rFonts w:ascii="Montserrat" w:hAnsi="Montserrat"/>
        </w:rPr>
        <w:t>Zoé</w:t>
      </w:r>
      <w:proofErr w:type="spellEnd"/>
      <w:r>
        <w:rPr>
          <w:rFonts w:ascii="Montserrat" w:hAnsi="Montserrat"/>
        </w:rPr>
        <w:t xml:space="preserve"> Robledo Aburto</w:t>
      </w:r>
      <w:r w:rsidRPr="004107BC">
        <w:rPr>
          <w:rFonts w:ascii="Montserrat" w:hAnsi="Montserrat"/>
        </w:rPr>
        <w:t xml:space="preserve">, informó que </w:t>
      </w:r>
      <w:r>
        <w:rPr>
          <w:rFonts w:ascii="Montserrat" w:hAnsi="Montserrat"/>
        </w:rPr>
        <w:t xml:space="preserve">se aplicarán </w:t>
      </w:r>
      <w:r w:rsidRPr="004107BC">
        <w:rPr>
          <w:rFonts w:ascii="Montserrat" w:hAnsi="Montserrat"/>
        </w:rPr>
        <w:t>1</w:t>
      </w:r>
      <w:r>
        <w:rPr>
          <w:rFonts w:ascii="Montserrat" w:hAnsi="Montserrat"/>
        </w:rPr>
        <w:t>21 mil dosis contra COVID-19 al personal educativo</w:t>
      </w:r>
      <w:r w:rsidRPr="004107BC">
        <w:rPr>
          <w:rFonts w:ascii="Montserrat" w:hAnsi="Montserrat"/>
        </w:rPr>
        <w:t xml:space="preserve"> en 19 sedes distribuidas en 13 municipios de la entidad</w:t>
      </w:r>
      <w:r>
        <w:rPr>
          <w:rFonts w:ascii="Montserrat" w:hAnsi="Montserrat"/>
        </w:rPr>
        <w:t>.</w:t>
      </w:r>
    </w:p>
    <w:p w14:paraId="29B1F551" w14:textId="77777777" w:rsidR="00B23954" w:rsidRPr="004107BC" w:rsidRDefault="00B23954" w:rsidP="00B23954">
      <w:pPr>
        <w:jc w:val="both"/>
        <w:rPr>
          <w:rFonts w:ascii="Montserrat" w:hAnsi="Montserrat"/>
        </w:rPr>
      </w:pPr>
    </w:p>
    <w:p w14:paraId="2B1CEA1C" w14:textId="77777777" w:rsidR="00B23954" w:rsidRPr="004107BC" w:rsidRDefault="00B23954" w:rsidP="00B23954">
      <w:pPr>
        <w:jc w:val="both"/>
        <w:rPr>
          <w:rFonts w:ascii="Montserrat" w:hAnsi="Montserrat"/>
        </w:rPr>
      </w:pPr>
      <w:r>
        <w:rPr>
          <w:rFonts w:ascii="Montserrat" w:hAnsi="Montserrat"/>
        </w:rPr>
        <w:t>A</w:t>
      </w:r>
      <w:r w:rsidRPr="004107BC">
        <w:rPr>
          <w:rFonts w:ascii="Montserrat" w:hAnsi="Montserrat"/>
        </w:rPr>
        <w:t xml:space="preserve">seguró que hay una gran participación de todas las instituciones para que en los próximos ocho días se puedan aplicar las vacunas, para lo cual se cuenta con más de 700 brigadas. </w:t>
      </w:r>
    </w:p>
    <w:p w14:paraId="0F4E0B2B" w14:textId="77777777" w:rsidR="00B23954" w:rsidRPr="004107BC" w:rsidRDefault="00B23954" w:rsidP="00B23954">
      <w:pPr>
        <w:jc w:val="both"/>
        <w:rPr>
          <w:rFonts w:ascii="Montserrat" w:hAnsi="Montserrat"/>
        </w:rPr>
      </w:pPr>
    </w:p>
    <w:p w14:paraId="400F1FAD" w14:textId="77777777" w:rsidR="00B23954" w:rsidRPr="004107BC" w:rsidRDefault="00B23954" w:rsidP="00B23954">
      <w:pPr>
        <w:jc w:val="both"/>
        <w:rPr>
          <w:rFonts w:ascii="Montserrat" w:hAnsi="Montserrat"/>
        </w:rPr>
      </w:pPr>
      <w:r w:rsidRPr="004107BC">
        <w:rPr>
          <w:rFonts w:ascii="Montserrat" w:hAnsi="Montserrat"/>
        </w:rPr>
        <w:t xml:space="preserve">Indicó que los módulos se encuentran en municipios como Tuxtla Gutiérrez, Tapachula, San Cristóbal, Comitán, Palenque, </w:t>
      </w:r>
      <w:proofErr w:type="spellStart"/>
      <w:r w:rsidRPr="004107BC">
        <w:rPr>
          <w:rFonts w:ascii="Montserrat" w:hAnsi="Montserrat"/>
        </w:rPr>
        <w:t>Pichucalco</w:t>
      </w:r>
      <w:proofErr w:type="spellEnd"/>
      <w:r w:rsidRPr="004107BC">
        <w:rPr>
          <w:rFonts w:ascii="Montserrat" w:hAnsi="Montserrat"/>
        </w:rPr>
        <w:t xml:space="preserve">, Tonalá, </w:t>
      </w:r>
      <w:proofErr w:type="spellStart"/>
      <w:r w:rsidRPr="004107BC">
        <w:rPr>
          <w:rFonts w:ascii="Montserrat" w:hAnsi="Montserrat"/>
        </w:rPr>
        <w:t>Bochil</w:t>
      </w:r>
      <w:proofErr w:type="spellEnd"/>
      <w:r w:rsidRPr="004107BC">
        <w:rPr>
          <w:rFonts w:ascii="Montserrat" w:hAnsi="Montserrat"/>
        </w:rPr>
        <w:t xml:space="preserve">, Venustiano Carranza y </w:t>
      </w:r>
      <w:proofErr w:type="spellStart"/>
      <w:r w:rsidRPr="004107BC">
        <w:rPr>
          <w:rFonts w:ascii="Montserrat" w:hAnsi="Montserrat"/>
        </w:rPr>
        <w:t>Motozintla</w:t>
      </w:r>
      <w:proofErr w:type="spellEnd"/>
      <w:r w:rsidRPr="004107BC">
        <w:rPr>
          <w:rFonts w:ascii="Montserrat" w:hAnsi="Montserrat"/>
        </w:rPr>
        <w:t xml:space="preserve"> de Mendoza.</w:t>
      </w:r>
    </w:p>
    <w:p w14:paraId="1F3F0C63" w14:textId="77777777" w:rsidR="00B23954" w:rsidRPr="004107BC" w:rsidRDefault="00B23954" w:rsidP="00B23954">
      <w:pPr>
        <w:jc w:val="both"/>
        <w:rPr>
          <w:rFonts w:ascii="Montserrat" w:hAnsi="Montserrat"/>
        </w:rPr>
      </w:pPr>
    </w:p>
    <w:p w14:paraId="50CAF1F4" w14:textId="77777777" w:rsidR="00B23954" w:rsidRPr="004107BC" w:rsidRDefault="00B23954" w:rsidP="00B23954">
      <w:pPr>
        <w:jc w:val="both"/>
        <w:rPr>
          <w:rFonts w:ascii="Montserrat" w:hAnsi="Montserrat"/>
        </w:rPr>
      </w:pPr>
      <w:r w:rsidRPr="004107BC">
        <w:rPr>
          <w:rFonts w:ascii="Montserrat" w:hAnsi="Montserrat"/>
        </w:rPr>
        <w:t xml:space="preserve">Destacó que Cecilia Palacios fue la primera docente de la entidad en recibir la vacuna </w:t>
      </w:r>
      <w:proofErr w:type="spellStart"/>
      <w:r w:rsidRPr="004107BC">
        <w:rPr>
          <w:rFonts w:ascii="Montserrat" w:hAnsi="Montserrat"/>
        </w:rPr>
        <w:t>CanSino</w:t>
      </w:r>
      <w:proofErr w:type="spellEnd"/>
      <w:r w:rsidRPr="004107BC">
        <w:rPr>
          <w:rFonts w:ascii="Montserrat" w:hAnsi="Montserrat"/>
        </w:rPr>
        <w:t xml:space="preserve"> contra COVID-19. </w:t>
      </w:r>
    </w:p>
    <w:p w14:paraId="14B0FC21" w14:textId="77777777" w:rsidR="00B23954" w:rsidRPr="004107BC" w:rsidRDefault="00B23954" w:rsidP="00B23954">
      <w:pPr>
        <w:jc w:val="both"/>
        <w:rPr>
          <w:rFonts w:ascii="Montserrat" w:hAnsi="Montserrat"/>
        </w:rPr>
      </w:pPr>
    </w:p>
    <w:p w14:paraId="64C53356" w14:textId="12C9F1BC" w:rsidR="00B23954" w:rsidRPr="004107BC" w:rsidRDefault="00B23954" w:rsidP="00B23954">
      <w:pPr>
        <w:jc w:val="both"/>
        <w:rPr>
          <w:rFonts w:ascii="Montserrat" w:hAnsi="Montserrat"/>
        </w:rPr>
      </w:pPr>
      <w:r w:rsidRPr="004107BC">
        <w:rPr>
          <w:rFonts w:ascii="Montserrat" w:hAnsi="Montserrat"/>
        </w:rPr>
        <w:t>Desde Tepic, Nayarit, el</w:t>
      </w:r>
      <w:r>
        <w:rPr>
          <w:rFonts w:ascii="Montserrat" w:hAnsi="Montserrat"/>
        </w:rPr>
        <w:t xml:space="preserve"> d</w:t>
      </w:r>
      <w:r w:rsidRPr="004107BC">
        <w:rPr>
          <w:rFonts w:ascii="Montserrat" w:hAnsi="Montserrat"/>
        </w:rPr>
        <w:t>irector Normativo de Salud del Instituto de Seguridad y Servicios Sociales de los Trabajadores del Estado (</w:t>
      </w:r>
      <w:proofErr w:type="spellStart"/>
      <w:r w:rsidRPr="004107BC">
        <w:rPr>
          <w:rFonts w:ascii="Montserrat" w:hAnsi="Montserrat"/>
        </w:rPr>
        <w:t>Issste</w:t>
      </w:r>
      <w:proofErr w:type="spellEnd"/>
      <w:r w:rsidRPr="004107BC">
        <w:rPr>
          <w:rFonts w:ascii="Montserrat" w:hAnsi="Montserrat"/>
        </w:rPr>
        <w:t>), Ramiro López Elizalde, aseguró</w:t>
      </w:r>
      <w:r w:rsidR="003E1AD8">
        <w:rPr>
          <w:rFonts w:ascii="Montserrat" w:hAnsi="Montserrat"/>
        </w:rPr>
        <w:t xml:space="preserve"> </w:t>
      </w:r>
      <w:bookmarkStart w:id="1" w:name="_GoBack"/>
      <w:bookmarkEnd w:id="1"/>
      <w:r w:rsidRPr="004107BC">
        <w:rPr>
          <w:rFonts w:ascii="Montserrat" w:hAnsi="Montserrat"/>
        </w:rPr>
        <w:t>que en esta entidad se vacunarán aproximadamente 33 mil maestras y maestros en cuatro diferentes puntos de la entidad.</w:t>
      </w:r>
    </w:p>
    <w:p w14:paraId="7C4F50AA" w14:textId="77777777" w:rsidR="00B23954" w:rsidRPr="004107BC" w:rsidRDefault="00B23954" w:rsidP="00B23954">
      <w:pPr>
        <w:jc w:val="both"/>
        <w:rPr>
          <w:rFonts w:ascii="Montserrat" w:hAnsi="Montserrat"/>
        </w:rPr>
      </w:pPr>
    </w:p>
    <w:p w14:paraId="09D69594" w14:textId="77777777" w:rsidR="00B23954" w:rsidRDefault="00B23954" w:rsidP="00B23954">
      <w:pPr>
        <w:jc w:val="both"/>
        <w:rPr>
          <w:rFonts w:ascii="Montserrat" w:hAnsi="Montserrat"/>
        </w:rPr>
      </w:pPr>
      <w:r w:rsidRPr="004107BC">
        <w:rPr>
          <w:rFonts w:ascii="Montserrat" w:hAnsi="Montserrat"/>
        </w:rPr>
        <w:t>“Tenemos una excelente organización, las y los docentes han tenido muy buena respuesta y estamos seguros de que se cumplirá la meta en tres días”, apuntó.</w:t>
      </w:r>
    </w:p>
    <w:p w14:paraId="08350026" w14:textId="77777777" w:rsidR="00B23954" w:rsidRPr="004107BC" w:rsidRDefault="00B23954" w:rsidP="00B23954">
      <w:pPr>
        <w:jc w:val="both"/>
        <w:rPr>
          <w:rFonts w:ascii="Montserrat" w:hAnsi="Montserrat"/>
        </w:rPr>
      </w:pPr>
    </w:p>
    <w:p w14:paraId="745359D0" w14:textId="77777777" w:rsidR="00B23954" w:rsidRPr="004107BC" w:rsidRDefault="00B23954" w:rsidP="00B23954">
      <w:pPr>
        <w:jc w:val="both"/>
      </w:pPr>
      <w:r>
        <w:rPr>
          <w:rFonts w:ascii="Montserrat" w:hAnsi="Montserrat"/>
        </w:rPr>
        <w:t>A</w:t>
      </w:r>
      <w:r w:rsidRPr="004107BC">
        <w:rPr>
          <w:rFonts w:ascii="Montserrat" w:hAnsi="Montserrat"/>
        </w:rPr>
        <w:t xml:space="preserve">l finalizar la conferencia de prensa matutina, </w:t>
      </w:r>
      <w:r>
        <w:rPr>
          <w:rFonts w:ascii="Montserrat" w:hAnsi="Montserrat"/>
        </w:rPr>
        <w:t>una profesional de la Salud de los servicios médicos de la Secretaría de Marina</w:t>
      </w:r>
      <w:r w:rsidRPr="004107BC">
        <w:rPr>
          <w:rFonts w:ascii="Montserrat" w:hAnsi="Montserrat"/>
        </w:rPr>
        <w:t xml:space="preserve"> pro</w:t>
      </w:r>
      <w:r>
        <w:rPr>
          <w:rFonts w:ascii="Montserrat" w:hAnsi="Montserrat"/>
        </w:rPr>
        <w:t>cedió a vacunar contra</w:t>
      </w:r>
      <w:r w:rsidRPr="004107BC">
        <w:rPr>
          <w:rFonts w:ascii="Montserrat" w:hAnsi="Montserrat"/>
        </w:rPr>
        <w:t xml:space="preserve"> COVID-19 al presidente Andrés Manuel López Obrador, </w:t>
      </w:r>
      <w:r>
        <w:rPr>
          <w:rFonts w:ascii="Montserrat" w:hAnsi="Montserrat"/>
        </w:rPr>
        <w:t>a quien se suministró</w:t>
      </w:r>
      <w:r w:rsidRPr="004107BC">
        <w:rPr>
          <w:rFonts w:ascii="Montserrat" w:hAnsi="Montserrat"/>
        </w:rPr>
        <w:t xml:space="preserve"> </w:t>
      </w:r>
      <w:r>
        <w:rPr>
          <w:rFonts w:ascii="Montserrat" w:hAnsi="Montserrat"/>
        </w:rPr>
        <w:t>la primera dosis d</w:t>
      </w:r>
      <w:r w:rsidRPr="004107BC">
        <w:rPr>
          <w:rFonts w:ascii="Montserrat" w:hAnsi="Montserrat"/>
        </w:rPr>
        <w:t xml:space="preserve">el biológico de </w:t>
      </w:r>
      <w:proofErr w:type="spellStart"/>
      <w:r w:rsidRPr="004107BC">
        <w:rPr>
          <w:rFonts w:ascii="Montserrat" w:hAnsi="Montserrat"/>
        </w:rPr>
        <w:t>AstraZeneca</w:t>
      </w:r>
      <w:proofErr w:type="spellEnd"/>
      <w:r w:rsidRPr="004107BC">
        <w:rPr>
          <w:rFonts w:ascii="Montserrat" w:hAnsi="Montserrat"/>
        </w:rPr>
        <w:t>.</w:t>
      </w:r>
    </w:p>
    <w:p w14:paraId="3CA9809E" w14:textId="77777777" w:rsidR="00B23954" w:rsidRPr="004107BC" w:rsidRDefault="00B23954" w:rsidP="00B23954">
      <w:pPr>
        <w:pStyle w:val="CuerpoAA"/>
        <w:jc w:val="center"/>
        <w:rPr>
          <w:rFonts w:ascii="Montserrat" w:eastAsia="Microsoft Sans Serif" w:hAnsi="Montserrat" w:cs="Microsoft Sans Serif"/>
          <w:color w:val="auto"/>
        </w:rPr>
      </w:pPr>
    </w:p>
    <w:p w14:paraId="4DB7F135" w14:textId="77777777" w:rsidR="00B23954" w:rsidRDefault="00B23954" w:rsidP="00B23954">
      <w:pPr>
        <w:pStyle w:val="CuerpoAA"/>
        <w:spacing w:line="276" w:lineRule="auto"/>
        <w:jc w:val="center"/>
        <w:rPr>
          <w:rStyle w:val="Ninguno"/>
          <w:rFonts w:ascii="Microsoft Sans Serif" w:eastAsia="Microsoft Sans Serif" w:hAnsi="Microsoft Sans Serif" w:cs="Microsoft Sans Serif"/>
          <w:sz w:val="22"/>
          <w:szCs w:val="22"/>
        </w:rPr>
      </w:pPr>
      <w:r>
        <w:rPr>
          <w:rStyle w:val="Ninguno"/>
          <w:rFonts w:ascii="Microsoft Sans Serif" w:hAnsi="Microsoft Sans Serif"/>
          <w:sz w:val="22"/>
          <w:szCs w:val="22"/>
        </w:rPr>
        <w:t>---oo0oo---</w:t>
      </w:r>
    </w:p>
    <w:p w14:paraId="24AD66DB" w14:textId="77777777" w:rsidR="00B23954" w:rsidRDefault="00B23954" w:rsidP="00B23954"/>
    <w:p w14:paraId="64D941C7" w14:textId="77777777" w:rsidR="00E36E10" w:rsidRPr="00B23954" w:rsidRDefault="00E36E10" w:rsidP="00B23954"/>
    <w:sectPr w:rsidR="00E36E10" w:rsidRPr="00B23954" w:rsidSect="009164B1">
      <w:headerReference w:type="default" r:id="rId7"/>
      <w:footerReference w:type="default" r:id="rId8"/>
      <w:headerReference w:type="first" r:id="rId9"/>
      <w:footerReference w:type="first" r:id="rId10"/>
      <w:pgSz w:w="12240" w:h="15840"/>
      <w:pgMar w:top="2552" w:right="1467" w:bottom="269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F1C5E" w14:textId="77777777" w:rsidR="0076349B" w:rsidRDefault="0076349B" w:rsidP="001E31F1">
      <w:r>
        <w:separator/>
      </w:r>
    </w:p>
  </w:endnote>
  <w:endnote w:type="continuationSeparator" w:id="0">
    <w:p w14:paraId="6F77ACB9" w14:textId="77777777" w:rsidR="0076349B" w:rsidRDefault="0076349B" w:rsidP="001E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Bold">
    <w:altName w:val="Times New Roman"/>
    <w:charset w:val="00"/>
    <w:family w:val="roman"/>
    <w:pitch w:val="default"/>
  </w:font>
  <w:font w:name="Montserrat-Semi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ontserrat Regular">
    <w:panose1 w:val="00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2F2F" w14:textId="0FD5E3B8" w:rsidR="00AB3D61" w:rsidRDefault="00AB3D61" w:rsidP="001E31F1">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244E" w14:textId="25DA62E5" w:rsidR="00FA28E4" w:rsidRDefault="00FA28E4">
    <w:pPr>
      <w:pStyle w:val="Piedepgina"/>
    </w:pPr>
    <w:r>
      <w:rPr>
        <w:noProof/>
        <w:lang w:val="es-ES"/>
      </w:rPr>
      <mc:AlternateContent>
        <mc:Choice Requires="wps">
          <w:drawing>
            <wp:anchor distT="0" distB="0" distL="114300" distR="114300" simplePos="0" relativeHeight="251663360" behindDoc="0" locked="0" layoutInCell="1" allowOverlap="1" wp14:anchorId="33BFBDFA" wp14:editId="26F0B4E9">
              <wp:simplePos x="0" y="0"/>
              <wp:positionH relativeFrom="column">
                <wp:posOffset>-228600</wp:posOffset>
              </wp:positionH>
              <wp:positionV relativeFrom="paragraph">
                <wp:posOffset>-399415</wp:posOffset>
              </wp:positionV>
              <wp:extent cx="6250940" cy="335280"/>
              <wp:effectExtent l="0" t="0" r="0" b="0"/>
              <wp:wrapThrough wrapText="bothSides">
                <wp:wrapPolygon edited="0">
                  <wp:start x="88" y="1636"/>
                  <wp:lineTo x="88" y="18000"/>
                  <wp:lineTo x="21416" y="18000"/>
                  <wp:lineTo x="21416" y="1636"/>
                  <wp:lineTo x="88" y="1636"/>
                </wp:wrapPolygon>
              </wp:wrapThrough>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33528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FFCC66"/>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txbx>
                      <w:txbxContent>
                        <w:p w14:paraId="29848DFE" w14:textId="77777777" w:rsidR="00FA28E4" w:rsidRPr="00F26754" w:rsidRDefault="00FA28E4" w:rsidP="00FA28E4">
                          <w:pPr>
                            <w:spacing w:line="276" w:lineRule="auto"/>
                            <w:rPr>
                              <w:rFonts w:ascii="Montserrat Regular" w:hAnsi="Montserrat Regular"/>
                              <w:color w:val="BE955B"/>
                              <w:sz w:val="14"/>
                              <w:szCs w:val="14"/>
                            </w:rPr>
                          </w:pPr>
                          <w:r>
                            <w:rPr>
                              <w:rFonts w:ascii="Montserrat Regular" w:hAnsi="Montserrat Regular"/>
                              <w:color w:val="BE955B"/>
                              <w:sz w:val="14"/>
                              <w:szCs w:val="14"/>
                            </w:rPr>
                            <w:t>Av. Marina Nacional</w:t>
                          </w:r>
                          <w:r w:rsidRPr="00C03042">
                            <w:rPr>
                              <w:rFonts w:ascii="Montserrat Regular" w:hAnsi="Montserrat Regular"/>
                              <w:color w:val="BE955B"/>
                              <w:sz w:val="14"/>
                              <w:szCs w:val="14"/>
                            </w:rPr>
                            <w:t xml:space="preserve"> No. </w:t>
                          </w:r>
                          <w:r>
                            <w:rPr>
                              <w:rFonts w:ascii="Montserrat Regular" w:hAnsi="Montserrat Regular"/>
                              <w:color w:val="BE955B"/>
                              <w:sz w:val="14"/>
                              <w:szCs w:val="14"/>
                            </w:rPr>
                            <w:t>60</w:t>
                          </w:r>
                          <w:r w:rsidRPr="00C03042">
                            <w:rPr>
                              <w:rFonts w:ascii="Montserrat Regular" w:hAnsi="Montserrat Regular"/>
                              <w:color w:val="BE955B"/>
                              <w:sz w:val="14"/>
                              <w:szCs w:val="14"/>
                            </w:rPr>
                            <w:t>, Col.</w:t>
                          </w:r>
                          <w:r>
                            <w:rPr>
                              <w:rFonts w:ascii="Montserrat Regular" w:hAnsi="Montserrat Regular"/>
                              <w:color w:val="BE955B"/>
                              <w:sz w:val="14"/>
                              <w:szCs w:val="14"/>
                            </w:rPr>
                            <w:t xml:space="preserve"> Tacuba</w:t>
                          </w:r>
                          <w:r w:rsidRPr="00C03042">
                            <w:rPr>
                              <w:rFonts w:ascii="Montserrat Regular" w:hAnsi="Montserrat Regular"/>
                              <w:color w:val="BE955B"/>
                              <w:sz w:val="14"/>
                              <w:szCs w:val="14"/>
                            </w:rPr>
                            <w:t xml:space="preserve">, CP. </w:t>
                          </w:r>
                          <w:r>
                            <w:rPr>
                              <w:rFonts w:ascii="Montserrat Regular" w:hAnsi="Montserrat Regular"/>
                              <w:color w:val="BE955B"/>
                              <w:sz w:val="14"/>
                              <w:szCs w:val="14"/>
                            </w:rPr>
                            <w:t>11410</w:t>
                          </w:r>
                          <w:r w:rsidRPr="00C03042">
                            <w:rPr>
                              <w:rFonts w:ascii="Montserrat Regular" w:hAnsi="Montserrat Regular"/>
                              <w:color w:val="BE955B"/>
                              <w:sz w:val="14"/>
                              <w:szCs w:val="14"/>
                            </w:rPr>
                            <w:t xml:space="preserve">, </w:t>
                          </w:r>
                          <w:r>
                            <w:rPr>
                              <w:rFonts w:ascii="Montserrat Regular" w:hAnsi="Montserrat Regular"/>
                              <w:color w:val="BE955B"/>
                              <w:sz w:val="14"/>
                              <w:szCs w:val="14"/>
                            </w:rPr>
                            <w:t>D.T Miguel Hidalgo, Ciudad de México.   www.gob.mx/salud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FBDFA" id="_x0000_t202" coordsize="21600,21600" o:spt="202" path="m,l,21600r21600,l21600,xe">
              <v:stroke joinstyle="miter"/>
              <v:path gradientshapeok="t" o:connecttype="rect"/>
            </v:shapetype>
            <v:shape id="Cuadro de texto 6" o:spid="_x0000_s1026" type="#_x0000_t202" style="position:absolute;margin-left:-18pt;margin-top:-31.45pt;width:492.2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" filled="f" stroked="f">
              <v:textbox inset=",7.2pt,,7.2pt">
                <w:txbxContent>
                  <w:p w14:paraId="29848DFE" w14:textId="77777777" w:rsidR="00FA28E4" w:rsidRPr="00F26754" w:rsidRDefault="00FA28E4" w:rsidP="00FA28E4">
                    <w:pPr>
                      <w:spacing w:line="276" w:lineRule="auto"/>
                      <w:rPr>
                        <w:rFonts w:ascii="Montserrat Regular" w:hAnsi="Montserrat Regular"/>
                        <w:color w:val="BE955B"/>
                        <w:sz w:val="14"/>
                        <w:szCs w:val="14"/>
                      </w:rPr>
                    </w:pPr>
                    <w:r>
                      <w:rPr>
                        <w:rFonts w:ascii="Montserrat Regular" w:hAnsi="Montserrat Regular"/>
                        <w:color w:val="BE955B"/>
                        <w:sz w:val="14"/>
                        <w:szCs w:val="14"/>
                      </w:rPr>
                      <w:t>Av. Marina Nacional</w:t>
                    </w:r>
                    <w:r w:rsidRPr="00C03042">
                      <w:rPr>
                        <w:rFonts w:ascii="Montserrat Regular" w:hAnsi="Montserrat Regular"/>
                        <w:color w:val="BE955B"/>
                        <w:sz w:val="14"/>
                        <w:szCs w:val="14"/>
                      </w:rPr>
                      <w:t xml:space="preserve"> No. </w:t>
                    </w:r>
                    <w:r>
                      <w:rPr>
                        <w:rFonts w:ascii="Montserrat Regular" w:hAnsi="Montserrat Regular"/>
                        <w:color w:val="BE955B"/>
                        <w:sz w:val="14"/>
                        <w:szCs w:val="14"/>
                      </w:rPr>
                      <w:t>60</w:t>
                    </w:r>
                    <w:r w:rsidRPr="00C03042">
                      <w:rPr>
                        <w:rFonts w:ascii="Montserrat Regular" w:hAnsi="Montserrat Regular"/>
                        <w:color w:val="BE955B"/>
                        <w:sz w:val="14"/>
                        <w:szCs w:val="14"/>
                      </w:rPr>
                      <w:t>, Col.</w:t>
                    </w:r>
                    <w:r>
                      <w:rPr>
                        <w:rFonts w:ascii="Montserrat Regular" w:hAnsi="Montserrat Regular"/>
                        <w:color w:val="BE955B"/>
                        <w:sz w:val="14"/>
                        <w:szCs w:val="14"/>
                      </w:rPr>
                      <w:t xml:space="preserve"> Tacuba</w:t>
                    </w:r>
                    <w:r w:rsidRPr="00C03042">
                      <w:rPr>
                        <w:rFonts w:ascii="Montserrat Regular" w:hAnsi="Montserrat Regular"/>
                        <w:color w:val="BE955B"/>
                        <w:sz w:val="14"/>
                        <w:szCs w:val="14"/>
                      </w:rPr>
                      <w:t xml:space="preserve">, CP. </w:t>
                    </w:r>
                    <w:r>
                      <w:rPr>
                        <w:rFonts w:ascii="Montserrat Regular" w:hAnsi="Montserrat Regular"/>
                        <w:color w:val="BE955B"/>
                        <w:sz w:val="14"/>
                        <w:szCs w:val="14"/>
                      </w:rPr>
                      <w:t>11410</w:t>
                    </w:r>
                    <w:r w:rsidRPr="00C03042">
                      <w:rPr>
                        <w:rFonts w:ascii="Montserrat Regular" w:hAnsi="Montserrat Regular"/>
                        <w:color w:val="BE955B"/>
                        <w:sz w:val="14"/>
                        <w:szCs w:val="14"/>
                      </w:rPr>
                      <w:t xml:space="preserve">, </w:t>
                    </w:r>
                    <w:r>
                      <w:rPr>
                        <w:rFonts w:ascii="Montserrat Regular" w:hAnsi="Montserrat Regular"/>
                        <w:color w:val="BE955B"/>
                        <w:sz w:val="14"/>
                        <w:szCs w:val="14"/>
                      </w:rPr>
                      <w:t>D.T Miguel Hidalgo, Ciudad de México.   www.gob.mx/salud</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D75B3" w14:textId="77777777" w:rsidR="0076349B" w:rsidRDefault="0076349B" w:rsidP="001E31F1">
      <w:r>
        <w:separator/>
      </w:r>
    </w:p>
  </w:footnote>
  <w:footnote w:type="continuationSeparator" w:id="0">
    <w:p w14:paraId="50CEBF36" w14:textId="77777777" w:rsidR="0076349B" w:rsidRDefault="0076349B" w:rsidP="001E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EB634" w14:textId="07EA4D90" w:rsidR="00996CF0" w:rsidRDefault="00996CF0" w:rsidP="00A93711">
    <w:pPr>
      <w:pStyle w:val="Encabezado"/>
    </w:pPr>
    <w:r>
      <w:rPr>
        <w:noProof/>
        <w:lang w:val="es-ES"/>
      </w:rPr>
      <w:drawing>
        <wp:anchor distT="0" distB="0" distL="114300" distR="114300" simplePos="0" relativeHeight="251665408" behindDoc="1" locked="0" layoutInCell="1" allowOverlap="1" wp14:anchorId="12746868" wp14:editId="6F164242">
          <wp:simplePos x="0" y="0"/>
          <wp:positionH relativeFrom="page">
            <wp:align>left</wp:align>
          </wp:positionH>
          <wp:positionV relativeFrom="page">
            <wp:align>bottom</wp:align>
          </wp:positionV>
          <wp:extent cx="7710805" cy="10043795"/>
          <wp:effectExtent l="0" t="0" r="4445"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SALUD_HOJA-MEMBRETADA_2021_PLANTILLA_membreatda_carta_esquema.png"/>
                  <pic:cNvPicPr/>
                </pic:nvPicPr>
                <pic:blipFill>
                  <a:blip r:embed="rId1">
                    <a:extLst>
                      <a:ext uri="{28A0092B-C50C-407E-A947-70E740481C1C}">
                        <a14:useLocalDpi xmlns:a14="http://schemas.microsoft.com/office/drawing/2010/main" val="0"/>
                      </a:ext>
                    </a:extLst>
                  </a:blip>
                  <a:stretch>
                    <a:fillRect/>
                  </a:stretch>
                </pic:blipFill>
                <pic:spPr>
                  <a:xfrm>
                    <a:off x="0" y="0"/>
                    <a:ext cx="7710805" cy="100437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t>|</w:t>
    </w:r>
  </w:p>
  <w:p w14:paraId="5580BBE9" w14:textId="0713A088" w:rsidR="00996CF0" w:rsidRDefault="00996CF0" w:rsidP="00A93711">
    <w:pPr>
      <w:pStyle w:val="Encabezado"/>
    </w:pPr>
  </w:p>
  <w:p w14:paraId="46B5BD60" w14:textId="7C12EB8C" w:rsidR="00996CF0" w:rsidRDefault="00996CF0" w:rsidP="00996CF0">
    <w:pPr>
      <w:pStyle w:val="Encabezado"/>
      <w:ind w:firstLine="708"/>
    </w:pPr>
  </w:p>
  <w:p w14:paraId="452EDCA6" w14:textId="77777777" w:rsidR="00996CF0" w:rsidRDefault="00996CF0" w:rsidP="00A93711">
    <w:pPr>
      <w:pStyle w:val="Encabezado"/>
    </w:pPr>
  </w:p>
  <w:p w14:paraId="31214575" w14:textId="7E8F0C8D" w:rsidR="00AB3D61" w:rsidRDefault="002D3096" w:rsidP="00A93711">
    <w:pPr>
      <w:pStyle w:val="Encabezado"/>
    </w:pPr>
    <w:r>
      <w:rPr>
        <w:noProof/>
        <w:lang w:val="es-ES"/>
      </w:rPr>
      <w:drawing>
        <wp:anchor distT="0" distB="0" distL="114300" distR="114300" simplePos="0" relativeHeight="251658240" behindDoc="1" locked="0" layoutInCell="1" allowOverlap="1" wp14:anchorId="4DF22D95" wp14:editId="0C180073">
          <wp:simplePos x="0" y="0"/>
          <wp:positionH relativeFrom="page">
            <wp:posOffset>28755</wp:posOffset>
          </wp:positionH>
          <wp:positionV relativeFrom="page">
            <wp:posOffset>1322717</wp:posOffset>
          </wp:positionV>
          <wp:extent cx="7710805" cy="8726520"/>
          <wp:effectExtent l="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SALUD_HOJA-MEMBRETADA_2021_PLANTILLA_membreatda_carta_esquema.png"/>
                  <pic:cNvPicPr/>
                </pic:nvPicPr>
                <pic:blipFill rotWithShape="1">
                  <a:blip r:embed="rId1">
                    <a:extLst>
                      <a:ext uri="{28A0092B-C50C-407E-A947-70E740481C1C}">
                        <a14:useLocalDpi xmlns:a14="http://schemas.microsoft.com/office/drawing/2010/main" val="0"/>
                      </a:ext>
                    </a:extLst>
                  </a:blip>
                  <a:srcRect t="13113"/>
                  <a:stretch/>
                </pic:blipFill>
                <pic:spPr bwMode="auto">
                  <a:xfrm>
                    <a:off x="0" y="0"/>
                    <a:ext cx="7711200" cy="872696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9DCF" w14:textId="4610AEB4" w:rsidR="00FA28E4" w:rsidRDefault="009164B1">
    <w:pPr>
      <w:pStyle w:val="Encabezado"/>
    </w:pPr>
    <w:r>
      <w:rPr>
        <w:noProof/>
        <w:lang w:val="es-ES"/>
      </w:rPr>
      <w:drawing>
        <wp:anchor distT="0" distB="0" distL="114300" distR="114300" simplePos="0" relativeHeight="251661312" behindDoc="1" locked="0" layoutInCell="1" allowOverlap="1" wp14:anchorId="14498A09" wp14:editId="569D0F28">
          <wp:simplePos x="0" y="0"/>
          <wp:positionH relativeFrom="margin">
            <wp:posOffset>-885190</wp:posOffset>
          </wp:positionH>
          <wp:positionV relativeFrom="page">
            <wp:align>bottom</wp:align>
          </wp:positionV>
          <wp:extent cx="7742481" cy="10084438"/>
          <wp:effectExtent l="0" t="0" r="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n 100"/>
                  <pic:cNvPicPr/>
                </pic:nvPicPr>
                <pic:blipFill>
                  <a:blip r:embed="rId1"/>
                  <a:stretch>
                    <a:fillRect/>
                  </a:stretch>
                </pic:blipFill>
                <pic:spPr>
                  <a:xfrm>
                    <a:off x="0" y="0"/>
                    <a:ext cx="7742481" cy="100844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4A2BD770" w14:textId="2F1CBFE3" w:rsidR="00FA28E4" w:rsidRDefault="00FA28E4">
    <w:pPr>
      <w:pStyle w:val="Encabezado"/>
    </w:pPr>
  </w:p>
  <w:p w14:paraId="7CFA390F" w14:textId="5F8658B5" w:rsidR="00FA28E4" w:rsidRDefault="00996CF0" w:rsidP="00996CF0">
    <w:pPr>
      <w:pStyle w:val="Encabezado"/>
      <w:tabs>
        <w:tab w:val="clear" w:pos="4252"/>
        <w:tab w:val="clear" w:pos="8504"/>
        <w:tab w:val="left" w:pos="1080"/>
      </w:tabs>
    </w:pPr>
    <w:r>
      <w:tab/>
    </w:r>
  </w:p>
  <w:p w14:paraId="1578E925" w14:textId="5A94FBD1" w:rsidR="00FA28E4" w:rsidRDefault="00FA28E4">
    <w:pPr>
      <w:pStyle w:val="Encabezado"/>
    </w:pPr>
  </w:p>
  <w:p w14:paraId="208D76CA" w14:textId="77777777" w:rsidR="00FA28E4" w:rsidRDefault="00FA28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6028"/>
    <w:multiLevelType w:val="hybridMultilevel"/>
    <w:tmpl w:val="E08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805B41"/>
    <w:multiLevelType w:val="hybridMultilevel"/>
    <w:tmpl w:val="3C32C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DC05FA"/>
    <w:multiLevelType w:val="hybridMultilevel"/>
    <w:tmpl w:val="E8F0EB16"/>
    <w:styleLink w:val="Estiloimportado1"/>
    <w:lvl w:ilvl="0" w:tplc="6F521E32">
      <w:start w:val="1"/>
      <w:numFmt w:val="bullet"/>
      <w:lvlText w:val="·"/>
      <w:lvlJc w:val="left"/>
      <w:pPr>
        <w:ind w:left="56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A4BD06">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1D449C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7A36A0">
      <w:start w:val="1"/>
      <w:numFmt w:val="bullet"/>
      <w:lvlText w:val="·"/>
      <w:lvlJc w:val="left"/>
      <w:pPr>
        <w:ind w:left="272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745ABA">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84A614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B4D966">
      <w:start w:val="1"/>
      <w:numFmt w:val="bullet"/>
      <w:lvlText w:val="·"/>
      <w:lvlJc w:val="left"/>
      <w:pPr>
        <w:ind w:left="488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9A49A36">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E8A836">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6DE073B9"/>
    <w:multiLevelType w:val="hybridMultilevel"/>
    <w:tmpl w:val="B9C6837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ED1DBE"/>
    <w:multiLevelType w:val="hybridMultilevel"/>
    <w:tmpl w:val="E8F0EB16"/>
    <w:numStyleLink w:val="Estiloimportado1"/>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F1"/>
    <w:rsid w:val="0000415F"/>
    <w:rsid w:val="00006CFE"/>
    <w:rsid w:val="00031EB4"/>
    <w:rsid w:val="000379DA"/>
    <w:rsid w:val="000406CB"/>
    <w:rsid w:val="0004569C"/>
    <w:rsid w:val="000460ED"/>
    <w:rsid w:val="00046BDD"/>
    <w:rsid w:val="00047BB5"/>
    <w:rsid w:val="000509EC"/>
    <w:rsid w:val="000514F0"/>
    <w:rsid w:val="000631AD"/>
    <w:rsid w:val="000703D5"/>
    <w:rsid w:val="0007523D"/>
    <w:rsid w:val="000752EF"/>
    <w:rsid w:val="0008314B"/>
    <w:rsid w:val="00092A68"/>
    <w:rsid w:val="0009658A"/>
    <w:rsid w:val="00096684"/>
    <w:rsid w:val="000A41F8"/>
    <w:rsid w:val="000B39BD"/>
    <w:rsid w:val="000B3BE0"/>
    <w:rsid w:val="000B67D5"/>
    <w:rsid w:val="000C3721"/>
    <w:rsid w:val="000C3776"/>
    <w:rsid w:val="000C3A6B"/>
    <w:rsid w:val="000D078E"/>
    <w:rsid w:val="000D0F10"/>
    <w:rsid w:val="000D26B9"/>
    <w:rsid w:val="000D62A4"/>
    <w:rsid w:val="000E219E"/>
    <w:rsid w:val="000E5BD9"/>
    <w:rsid w:val="000F32E4"/>
    <w:rsid w:val="00100346"/>
    <w:rsid w:val="0010136E"/>
    <w:rsid w:val="0010238A"/>
    <w:rsid w:val="00104F20"/>
    <w:rsid w:val="0011723E"/>
    <w:rsid w:val="0012058E"/>
    <w:rsid w:val="001356E6"/>
    <w:rsid w:val="0014088D"/>
    <w:rsid w:val="00141812"/>
    <w:rsid w:val="00151A5E"/>
    <w:rsid w:val="0015560D"/>
    <w:rsid w:val="001569AA"/>
    <w:rsid w:val="0016603C"/>
    <w:rsid w:val="00173AC9"/>
    <w:rsid w:val="00183D77"/>
    <w:rsid w:val="00183F99"/>
    <w:rsid w:val="00193932"/>
    <w:rsid w:val="00193DDB"/>
    <w:rsid w:val="001A2BC0"/>
    <w:rsid w:val="001A6B0B"/>
    <w:rsid w:val="001B05F1"/>
    <w:rsid w:val="001C1279"/>
    <w:rsid w:val="001C7644"/>
    <w:rsid w:val="001E0E1B"/>
    <w:rsid w:val="001E31F1"/>
    <w:rsid w:val="001E6E68"/>
    <w:rsid w:val="001F1CD1"/>
    <w:rsid w:val="001F6F9A"/>
    <w:rsid w:val="00206147"/>
    <w:rsid w:val="00210D25"/>
    <w:rsid w:val="00221D0F"/>
    <w:rsid w:val="0022403A"/>
    <w:rsid w:val="00225E00"/>
    <w:rsid w:val="002326CB"/>
    <w:rsid w:val="00232DF3"/>
    <w:rsid w:val="00233925"/>
    <w:rsid w:val="00236195"/>
    <w:rsid w:val="00250994"/>
    <w:rsid w:val="00250D8D"/>
    <w:rsid w:val="00251C3E"/>
    <w:rsid w:val="0026354A"/>
    <w:rsid w:val="00264651"/>
    <w:rsid w:val="0026746F"/>
    <w:rsid w:val="00270D21"/>
    <w:rsid w:val="00273401"/>
    <w:rsid w:val="00286113"/>
    <w:rsid w:val="002871DA"/>
    <w:rsid w:val="002930BC"/>
    <w:rsid w:val="002C4B35"/>
    <w:rsid w:val="002D1904"/>
    <w:rsid w:val="002D20E0"/>
    <w:rsid w:val="002D3096"/>
    <w:rsid w:val="002D3DA0"/>
    <w:rsid w:val="002E122C"/>
    <w:rsid w:val="00301863"/>
    <w:rsid w:val="00307686"/>
    <w:rsid w:val="00316251"/>
    <w:rsid w:val="00325469"/>
    <w:rsid w:val="00332685"/>
    <w:rsid w:val="00332AB6"/>
    <w:rsid w:val="00332B4C"/>
    <w:rsid w:val="00337D46"/>
    <w:rsid w:val="00340D97"/>
    <w:rsid w:val="00347C5E"/>
    <w:rsid w:val="00351CDB"/>
    <w:rsid w:val="0035201D"/>
    <w:rsid w:val="0036289C"/>
    <w:rsid w:val="0036413D"/>
    <w:rsid w:val="003672A8"/>
    <w:rsid w:val="00373A37"/>
    <w:rsid w:val="003753F2"/>
    <w:rsid w:val="00375CF7"/>
    <w:rsid w:val="0037778A"/>
    <w:rsid w:val="00381653"/>
    <w:rsid w:val="003825EB"/>
    <w:rsid w:val="003836DA"/>
    <w:rsid w:val="00383CCE"/>
    <w:rsid w:val="00385AA9"/>
    <w:rsid w:val="00386F8E"/>
    <w:rsid w:val="00395819"/>
    <w:rsid w:val="003A2656"/>
    <w:rsid w:val="003B1974"/>
    <w:rsid w:val="003B2F42"/>
    <w:rsid w:val="003B47CA"/>
    <w:rsid w:val="003C11DD"/>
    <w:rsid w:val="003C15E0"/>
    <w:rsid w:val="003C57CA"/>
    <w:rsid w:val="003D14BA"/>
    <w:rsid w:val="003D609B"/>
    <w:rsid w:val="003E1AD8"/>
    <w:rsid w:val="003F0794"/>
    <w:rsid w:val="003F245D"/>
    <w:rsid w:val="003F79F6"/>
    <w:rsid w:val="0040292B"/>
    <w:rsid w:val="00402AF3"/>
    <w:rsid w:val="004038A4"/>
    <w:rsid w:val="00405102"/>
    <w:rsid w:val="004063B9"/>
    <w:rsid w:val="00411983"/>
    <w:rsid w:val="00412C0F"/>
    <w:rsid w:val="0041322A"/>
    <w:rsid w:val="0042114B"/>
    <w:rsid w:val="004230A6"/>
    <w:rsid w:val="00427D37"/>
    <w:rsid w:val="004323BC"/>
    <w:rsid w:val="00436D72"/>
    <w:rsid w:val="00437516"/>
    <w:rsid w:val="00444277"/>
    <w:rsid w:val="00444372"/>
    <w:rsid w:val="004472B5"/>
    <w:rsid w:val="00465E3F"/>
    <w:rsid w:val="00466A6B"/>
    <w:rsid w:val="00467689"/>
    <w:rsid w:val="00467DB2"/>
    <w:rsid w:val="00481D23"/>
    <w:rsid w:val="00483660"/>
    <w:rsid w:val="00483EAE"/>
    <w:rsid w:val="00485BEA"/>
    <w:rsid w:val="00486345"/>
    <w:rsid w:val="004A580B"/>
    <w:rsid w:val="004B2D4E"/>
    <w:rsid w:val="004C076C"/>
    <w:rsid w:val="004C7984"/>
    <w:rsid w:val="004D279D"/>
    <w:rsid w:val="004F26F4"/>
    <w:rsid w:val="004F6659"/>
    <w:rsid w:val="005064EC"/>
    <w:rsid w:val="00510EFF"/>
    <w:rsid w:val="0051495E"/>
    <w:rsid w:val="0052202E"/>
    <w:rsid w:val="00532152"/>
    <w:rsid w:val="005637D1"/>
    <w:rsid w:val="00563CAD"/>
    <w:rsid w:val="0057263A"/>
    <w:rsid w:val="00572974"/>
    <w:rsid w:val="005820A1"/>
    <w:rsid w:val="00582AE9"/>
    <w:rsid w:val="00586980"/>
    <w:rsid w:val="0058699C"/>
    <w:rsid w:val="00596607"/>
    <w:rsid w:val="005966EC"/>
    <w:rsid w:val="0059745B"/>
    <w:rsid w:val="005A0E80"/>
    <w:rsid w:val="005A17D7"/>
    <w:rsid w:val="005C2932"/>
    <w:rsid w:val="005D4B47"/>
    <w:rsid w:val="005E1913"/>
    <w:rsid w:val="005E65B7"/>
    <w:rsid w:val="005E721B"/>
    <w:rsid w:val="005F5A2B"/>
    <w:rsid w:val="006007AD"/>
    <w:rsid w:val="00603EE9"/>
    <w:rsid w:val="006041B2"/>
    <w:rsid w:val="0060651C"/>
    <w:rsid w:val="006065DF"/>
    <w:rsid w:val="0061302D"/>
    <w:rsid w:val="00615CED"/>
    <w:rsid w:val="006220BA"/>
    <w:rsid w:val="00626279"/>
    <w:rsid w:val="00633838"/>
    <w:rsid w:val="00633B28"/>
    <w:rsid w:val="006357D6"/>
    <w:rsid w:val="0064472C"/>
    <w:rsid w:val="0065425A"/>
    <w:rsid w:val="00654B3B"/>
    <w:rsid w:val="00655F37"/>
    <w:rsid w:val="00661659"/>
    <w:rsid w:val="00663115"/>
    <w:rsid w:val="00685E38"/>
    <w:rsid w:val="00695F02"/>
    <w:rsid w:val="006A031A"/>
    <w:rsid w:val="006A1B37"/>
    <w:rsid w:val="006A6A27"/>
    <w:rsid w:val="006B22C6"/>
    <w:rsid w:val="006B61E5"/>
    <w:rsid w:val="006C7EA4"/>
    <w:rsid w:val="006D48FC"/>
    <w:rsid w:val="006E0001"/>
    <w:rsid w:val="006E1199"/>
    <w:rsid w:val="006F04B8"/>
    <w:rsid w:val="006F1524"/>
    <w:rsid w:val="006F2203"/>
    <w:rsid w:val="006F296E"/>
    <w:rsid w:val="0070340D"/>
    <w:rsid w:val="00707AEF"/>
    <w:rsid w:val="0071243D"/>
    <w:rsid w:val="007220F0"/>
    <w:rsid w:val="00731AFC"/>
    <w:rsid w:val="0073446D"/>
    <w:rsid w:val="00736131"/>
    <w:rsid w:val="00736354"/>
    <w:rsid w:val="0074546C"/>
    <w:rsid w:val="00751813"/>
    <w:rsid w:val="00753DD1"/>
    <w:rsid w:val="007564A9"/>
    <w:rsid w:val="00761920"/>
    <w:rsid w:val="0076349B"/>
    <w:rsid w:val="007755A4"/>
    <w:rsid w:val="00792EFC"/>
    <w:rsid w:val="007979CF"/>
    <w:rsid w:val="00797ACE"/>
    <w:rsid w:val="007A5036"/>
    <w:rsid w:val="007A6209"/>
    <w:rsid w:val="007B1BF7"/>
    <w:rsid w:val="007B6B25"/>
    <w:rsid w:val="007C1DC7"/>
    <w:rsid w:val="007C73AB"/>
    <w:rsid w:val="007E04CC"/>
    <w:rsid w:val="007E2721"/>
    <w:rsid w:val="007F2DB6"/>
    <w:rsid w:val="007F46EC"/>
    <w:rsid w:val="007F7803"/>
    <w:rsid w:val="00802154"/>
    <w:rsid w:val="008024C5"/>
    <w:rsid w:val="00804C72"/>
    <w:rsid w:val="00813381"/>
    <w:rsid w:val="0081423B"/>
    <w:rsid w:val="008147F5"/>
    <w:rsid w:val="00816C5D"/>
    <w:rsid w:val="00817FA6"/>
    <w:rsid w:val="008278F9"/>
    <w:rsid w:val="00831D15"/>
    <w:rsid w:val="0083327D"/>
    <w:rsid w:val="008335C1"/>
    <w:rsid w:val="008351BC"/>
    <w:rsid w:val="008404E0"/>
    <w:rsid w:val="00845129"/>
    <w:rsid w:val="00856723"/>
    <w:rsid w:val="008578DA"/>
    <w:rsid w:val="00870DCD"/>
    <w:rsid w:val="008760F7"/>
    <w:rsid w:val="008769B2"/>
    <w:rsid w:val="00880E30"/>
    <w:rsid w:val="00882FBB"/>
    <w:rsid w:val="00884772"/>
    <w:rsid w:val="00884940"/>
    <w:rsid w:val="00887D13"/>
    <w:rsid w:val="008903E8"/>
    <w:rsid w:val="008962C5"/>
    <w:rsid w:val="008A0EC7"/>
    <w:rsid w:val="008A3479"/>
    <w:rsid w:val="008A38DE"/>
    <w:rsid w:val="008A3FC2"/>
    <w:rsid w:val="008A4AE8"/>
    <w:rsid w:val="008A739F"/>
    <w:rsid w:val="008B5363"/>
    <w:rsid w:val="008C0238"/>
    <w:rsid w:val="008C0544"/>
    <w:rsid w:val="008C2EA9"/>
    <w:rsid w:val="008C6CD6"/>
    <w:rsid w:val="008E11B2"/>
    <w:rsid w:val="008F1B9A"/>
    <w:rsid w:val="008F424C"/>
    <w:rsid w:val="009042C4"/>
    <w:rsid w:val="00906B08"/>
    <w:rsid w:val="0090750B"/>
    <w:rsid w:val="0091192D"/>
    <w:rsid w:val="00911A25"/>
    <w:rsid w:val="00916417"/>
    <w:rsid w:val="009164B1"/>
    <w:rsid w:val="009214A2"/>
    <w:rsid w:val="009234A5"/>
    <w:rsid w:val="00926A6A"/>
    <w:rsid w:val="00927A1C"/>
    <w:rsid w:val="0093018E"/>
    <w:rsid w:val="009323A6"/>
    <w:rsid w:val="0093454B"/>
    <w:rsid w:val="009374A8"/>
    <w:rsid w:val="00940826"/>
    <w:rsid w:val="0094356A"/>
    <w:rsid w:val="009507F3"/>
    <w:rsid w:val="00965453"/>
    <w:rsid w:val="00967C3A"/>
    <w:rsid w:val="009712AB"/>
    <w:rsid w:val="00972EB6"/>
    <w:rsid w:val="009804F0"/>
    <w:rsid w:val="00981946"/>
    <w:rsid w:val="009857AD"/>
    <w:rsid w:val="0099513F"/>
    <w:rsid w:val="00995600"/>
    <w:rsid w:val="00995881"/>
    <w:rsid w:val="00996CF0"/>
    <w:rsid w:val="009B1BDE"/>
    <w:rsid w:val="009B4B53"/>
    <w:rsid w:val="009B5E2C"/>
    <w:rsid w:val="009C41F7"/>
    <w:rsid w:val="009C4AF0"/>
    <w:rsid w:val="009D59AD"/>
    <w:rsid w:val="009E79CF"/>
    <w:rsid w:val="009F5583"/>
    <w:rsid w:val="00A0325E"/>
    <w:rsid w:val="00A041EB"/>
    <w:rsid w:val="00A0581B"/>
    <w:rsid w:val="00A105C9"/>
    <w:rsid w:val="00A13C78"/>
    <w:rsid w:val="00A16C71"/>
    <w:rsid w:val="00A25493"/>
    <w:rsid w:val="00A401E8"/>
    <w:rsid w:val="00A429CA"/>
    <w:rsid w:val="00A44523"/>
    <w:rsid w:val="00A55101"/>
    <w:rsid w:val="00A642CA"/>
    <w:rsid w:val="00A700DD"/>
    <w:rsid w:val="00A71FAE"/>
    <w:rsid w:val="00A72369"/>
    <w:rsid w:val="00A73F90"/>
    <w:rsid w:val="00A741CC"/>
    <w:rsid w:val="00A754C2"/>
    <w:rsid w:val="00A86930"/>
    <w:rsid w:val="00A91351"/>
    <w:rsid w:val="00A93711"/>
    <w:rsid w:val="00A944C1"/>
    <w:rsid w:val="00AA2AA1"/>
    <w:rsid w:val="00AB2F5A"/>
    <w:rsid w:val="00AB3D61"/>
    <w:rsid w:val="00AB5453"/>
    <w:rsid w:val="00AB6F58"/>
    <w:rsid w:val="00AC7CB3"/>
    <w:rsid w:val="00AD00AD"/>
    <w:rsid w:val="00AD0D9D"/>
    <w:rsid w:val="00AD4AEC"/>
    <w:rsid w:val="00AD7E2A"/>
    <w:rsid w:val="00AE0ACF"/>
    <w:rsid w:val="00AE4F3E"/>
    <w:rsid w:val="00AE5A82"/>
    <w:rsid w:val="00AE6EE1"/>
    <w:rsid w:val="00AE7D3B"/>
    <w:rsid w:val="00AF1879"/>
    <w:rsid w:val="00AF4AAA"/>
    <w:rsid w:val="00AF627A"/>
    <w:rsid w:val="00AF7DDF"/>
    <w:rsid w:val="00B013C5"/>
    <w:rsid w:val="00B016C7"/>
    <w:rsid w:val="00B02FFF"/>
    <w:rsid w:val="00B06978"/>
    <w:rsid w:val="00B07525"/>
    <w:rsid w:val="00B11BA6"/>
    <w:rsid w:val="00B16C80"/>
    <w:rsid w:val="00B173A3"/>
    <w:rsid w:val="00B20DFC"/>
    <w:rsid w:val="00B211C5"/>
    <w:rsid w:val="00B23954"/>
    <w:rsid w:val="00B25246"/>
    <w:rsid w:val="00B300FE"/>
    <w:rsid w:val="00B42E7E"/>
    <w:rsid w:val="00B43DCA"/>
    <w:rsid w:val="00B45936"/>
    <w:rsid w:val="00B459D5"/>
    <w:rsid w:val="00B46AEC"/>
    <w:rsid w:val="00B51EB6"/>
    <w:rsid w:val="00B5434E"/>
    <w:rsid w:val="00B55B5A"/>
    <w:rsid w:val="00B606A4"/>
    <w:rsid w:val="00B61C4D"/>
    <w:rsid w:val="00B62E2D"/>
    <w:rsid w:val="00B64EA4"/>
    <w:rsid w:val="00B7372D"/>
    <w:rsid w:val="00B74034"/>
    <w:rsid w:val="00B76259"/>
    <w:rsid w:val="00B901B7"/>
    <w:rsid w:val="00BA1173"/>
    <w:rsid w:val="00BA4985"/>
    <w:rsid w:val="00BB1253"/>
    <w:rsid w:val="00BB3269"/>
    <w:rsid w:val="00BB39C5"/>
    <w:rsid w:val="00BB6B97"/>
    <w:rsid w:val="00BB7679"/>
    <w:rsid w:val="00BC1972"/>
    <w:rsid w:val="00BC5EBF"/>
    <w:rsid w:val="00BC7666"/>
    <w:rsid w:val="00BD0174"/>
    <w:rsid w:val="00BE0174"/>
    <w:rsid w:val="00BE096D"/>
    <w:rsid w:val="00BE0B86"/>
    <w:rsid w:val="00BE6A57"/>
    <w:rsid w:val="00BF0E4F"/>
    <w:rsid w:val="00C00D22"/>
    <w:rsid w:val="00C018E3"/>
    <w:rsid w:val="00C027C3"/>
    <w:rsid w:val="00C02CA0"/>
    <w:rsid w:val="00C0668E"/>
    <w:rsid w:val="00C20E18"/>
    <w:rsid w:val="00C21341"/>
    <w:rsid w:val="00C226E3"/>
    <w:rsid w:val="00C427EF"/>
    <w:rsid w:val="00C4386F"/>
    <w:rsid w:val="00C52081"/>
    <w:rsid w:val="00C53082"/>
    <w:rsid w:val="00C62D62"/>
    <w:rsid w:val="00C67555"/>
    <w:rsid w:val="00C72D3F"/>
    <w:rsid w:val="00C74187"/>
    <w:rsid w:val="00C802D7"/>
    <w:rsid w:val="00C80752"/>
    <w:rsid w:val="00C826E6"/>
    <w:rsid w:val="00C83323"/>
    <w:rsid w:val="00C83F1D"/>
    <w:rsid w:val="00C86146"/>
    <w:rsid w:val="00C9238B"/>
    <w:rsid w:val="00C97252"/>
    <w:rsid w:val="00CA029B"/>
    <w:rsid w:val="00CA326A"/>
    <w:rsid w:val="00CA48C7"/>
    <w:rsid w:val="00CB3571"/>
    <w:rsid w:val="00CC1DBB"/>
    <w:rsid w:val="00CD22CD"/>
    <w:rsid w:val="00CE126A"/>
    <w:rsid w:val="00CE22C9"/>
    <w:rsid w:val="00D00948"/>
    <w:rsid w:val="00D021BD"/>
    <w:rsid w:val="00D05B50"/>
    <w:rsid w:val="00D11512"/>
    <w:rsid w:val="00D13C2C"/>
    <w:rsid w:val="00D1474B"/>
    <w:rsid w:val="00D20A16"/>
    <w:rsid w:val="00D256C3"/>
    <w:rsid w:val="00D30954"/>
    <w:rsid w:val="00D328C0"/>
    <w:rsid w:val="00D40249"/>
    <w:rsid w:val="00D46C63"/>
    <w:rsid w:val="00D5270C"/>
    <w:rsid w:val="00D60FC4"/>
    <w:rsid w:val="00D61B6A"/>
    <w:rsid w:val="00D669BA"/>
    <w:rsid w:val="00D66A46"/>
    <w:rsid w:val="00D75B36"/>
    <w:rsid w:val="00D91857"/>
    <w:rsid w:val="00D918D6"/>
    <w:rsid w:val="00D9208B"/>
    <w:rsid w:val="00DA556C"/>
    <w:rsid w:val="00DB0CDA"/>
    <w:rsid w:val="00DB1851"/>
    <w:rsid w:val="00DC1D05"/>
    <w:rsid w:val="00DC1D9E"/>
    <w:rsid w:val="00DC42C1"/>
    <w:rsid w:val="00DC4345"/>
    <w:rsid w:val="00DC7E9E"/>
    <w:rsid w:val="00DD5729"/>
    <w:rsid w:val="00DE769A"/>
    <w:rsid w:val="00DF343E"/>
    <w:rsid w:val="00DF3E42"/>
    <w:rsid w:val="00E01EDE"/>
    <w:rsid w:val="00E07432"/>
    <w:rsid w:val="00E07F4C"/>
    <w:rsid w:val="00E13DA6"/>
    <w:rsid w:val="00E1521A"/>
    <w:rsid w:val="00E23B60"/>
    <w:rsid w:val="00E24595"/>
    <w:rsid w:val="00E25514"/>
    <w:rsid w:val="00E2636F"/>
    <w:rsid w:val="00E308BA"/>
    <w:rsid w:val="00E31A9A"/>
    <w:rsid w:val="00E32EE3"/>
    <w:rsid w:val="00E36E10"/>
    <w:rsid w:val="00E4401E"/>
    <w:rsid w:val="00E468BD"/>
    <w:rsid w:val="00E508A0"/>
    <w:rsid w:val="00E519D3"/>
    <w:rsid w:val="00E600CF"/>
    <w:rsid w:val="00E6097E"/>
    <w:rsid w:val="00E61746"/>
    <w:rsid w:val="00E65ECD"/>
    <w:rsid w:val="00E675CF"/>
    <w:rsid w:val="00E675DB"/>
    <w:rsid w:val="00E67756"/>
    <w:rsid w:val="00E745CE"/>
    <w:rsid w:val="00E8677E"/>
    <w:rsid w:val="00E9579D"/>
    <w:rsid w:val="00E97763"/>
    <w:rsid w:val="00EC5E5B"/>
    <w:rsid w:val="00ED14BA"/>
    <w:rsid w:val="00ED290D"/>
    <w:rsid w:val="00EE40C6"/>
    <w:rsid w:val="00EF3BD8"/>
    <w:rsid w:val="00EF79F8"/>
    <w:rsid w:val="00F00F99"/>
    <w:rsid w:val="00F026AE"/>
    <w:rsid w:val="00F0616F"/>
    <w:rsid w:val="00F1366C"/>
    <w:rsid w:val="00F13CD5"/>
    <w:rsid w:val="00F15731"/>
    <w:rsid w:val="00F16EE3"/>
    <w:rsid w:val="00F17799"/>
    <w:rsid w:val="00F22E48"/>
    <w:rsid w:val="00F23CAD"/>
    <w:rsid w:val="00F310C1"/>
    <w:rsid w:val="00F3448E"/>
    <w:rsid w:val="00F34B7D"/>
    <w:rsid w:val="00F4132F"/>
    <w:rsid w:val="00F41530"/>
    <w:rsid w:val="00F442D0"/>
    <w:rsid w:val="00F64746"/>
    <w:rsid w:val="00F662A1"/>
    <w:rsid w:val="00F67E20"/>
    <w:rsid w:val="00F700BC"/>
    <w:rsid w:val="00F71A37"/>
    <w:rsid w:val="00F819FD"/>
    <w:rsid w:val="00F82050"/>
    <w:rsid w:val="00F82187"/>
    <w:rsid w:val="00F8313E"/>
    <w:rsid w:val="00F913DA"/>
    <w:rsid w:val="00F9202B"/>
    <w:rsid w:val="00FA28E4"/>
    <w:rsid w:val="00FB28EF"/>
    <w:rsid w:val="00FB6A79"/>
    <w:rsid w:val="00FC1326"/>
    <w:rsid w:val="00FC6C62"/>
    <w:rsid w:val="00FC6DEF"/>
    <w:rsid w:val="00FC7DA2"/>
    <w:rsid w:val="00FD4B9A"/>
    <w:rsid w:val="00FD5EF0"/>
    <w:rsid w:val="00FE0233"/>
    <w:rsid w:val="00FE1FC3"/>
    <w:rsid w:val="00FE512C"/>
    <w:rsid w:val="00FE69B5"/>
    <w:rsid w:val="00FF3874"/>
    <w:rsid w:val="00FF64E1"/>
    <w:rsid w:val="00FF6C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E0D7D"/>
  <w14:defaultImageDpi w14:val="300"/>
  <w15:docId w15:val="{650CDE27-E9D5-4E45-AAAD-19B06B0A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1F1"/>
    <w:pPr>
      <w:tabs>
        <w:tab w:val="center" w:pos="4252"/>
        <w:tab w:val="right" w:pos="8504"/>
      </w:tabs>
    </w:pPr>
  </w:style>
  <w:style w:type="character" w:customStyle="1" w:styleId="EncabezadoCar">
    <w:name w:val="Encabezado Car"/>
    <w:basedOn w:val="Fuentedeprrafopredeter"/>
    <w:link w:val="Encabezado"/>
    <w:uiPriority w:val="99"/>
    <w:rsid w:val="001E31F1"/>
  </w:style>
  <w:style w:type="paragraph" w:styleId="Piedepgina">
    <w:name w:val="footer"/>
    <w:basedOn w:val="Normal"/>
    <w:link w:val="PiedepginaCar"/>
    <w:uiPriority w:val="99"/>
    <w:unhideWhenUsed/>
    <w:rsid w:val="001E31F1"/>
    <w:pPr>
      <w:tabs>
        <w:tab w:val="center" w:pos="4252"/>
        <w:tab w:val="right" w:pos="8504"/>
      </w:tabs>
    </w:pPr>
  </w:style>
  <w:style w:type="character" w:customStyle="1" w:styleId="PiedepginaCar">
    <w:name w:val="Pie de página Car"/>
    <w:basedOn w:val="Fuentedeprrafopredeter"/>
    <w:link w:val="Piedepgina"/>
    <w:uiPriority w:val="99"/>
    <w:rsid w:val="001E31F1"/>
  </w:style>
  <w:style w:type="paragraph" w:styleId="Textodeglobo">
    <w:name w:val="Balloon Text"/>
    <w:basedOn w:val="Normal"/>
    <w:link w:val="TextodegloboCar"/>
    <w:uiPriority w:val="99"/>
    <w:semiHidden/>
    <w:unhideWhenUsed/>
    <w:rsid w:val="001E31F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31F1"/>
    <w:rPr>
      <w:rFonts w:ascii="Lucida Grande" w:hAnsi="Lucida Grande" w:cs="Lucida Grande"/>
      <w:sz w:val="18"/>
      <w:szCs w:val="18"/>
    </w:rPr>
  </w:style>
  <w:style w:type="paragraph" w:customStyle="1" w:styleId="Cuerpo">
    <w:name w:val="Cuerpo"/>
    <w:rsid w:val="00CE126A"/>
    <w:pPr>
      <w:pBdr>
        <w:top w:val="nil"/>
        <w:left w:val="nil"/>
        <w:bottom w:val="nil"/>
        <w:right w:val="nil"/>
        <w:between w:val="nil"/>
        <w:bar w:val="nil"/>
      </w:pBdr>
    </w:pPr>
    <w:rPr>
      <w:rFonts w:ascii="Times New Roman" w:eastAsia="Times New Roman" w:hAnsi="Times New Roman" w:cs="Times New Roman"/>
      <w:color w:val="000000"/>
      <w:u w:color="000000"/>
      <w:bdr w:val="nil"/>
      <w:lang w:val="es-ES"/>
    </w:rPr>
  </w:style>
  <w:style w:type="character" w:customStyle="1" w:styleId="EnlacedeInternet">
    <w:name w:val="Enlace de Internet"/>
    <w:rsid w:val="00CE126A"/>
    <w:rPr>
      <w:color w:val="0000FF"/>
      <w:u w:val="single"/>
    </w:rPr>
  </w:style>
  <w:style w:type="character" w:styleId="Hipervnculo">
    <w:name w:val="Hyperlink"/>
    <w:basedOn w:val="Fuentedeprrafopredeter"/>
    <w:uiPriority w:val="99"/>
    <w:unhideWhenUsed/>
    <w:rsid w:val="00CE126A"/>
    <w:rPr>
      <w:color w:val="0000FF" w:themeColor="hyperlink"/>
      <w:u w:val="single"/>
    </w:rPr>
  </w:style>
  <w:style w:type="paragraph" w:customStyle="1" w:styleId="Listamulticolor-nfasis11">
    <w:name w:val="Lista multicolor - Énfasis 11"/>
    <w:basedOn w:val="Normal"/>
    <w:uiPriority w:val="34"/>
    <w:qFormat/>
    <w:rsid w:val="00AC7CB3"/>
    <w:pPr>
      <w:spacing w:after="160" w:line="259" w:lineRule="auto"/>
      <w:ind w:left="720"/>
      <w:contextualSpacing/>
    </w:pPr>
    <w:rPr>
      <w:rFonts w:ascii="Calibri" w:eastAsia="Calibri" w:hAnsi="Calibri" w:cs="Times New Roman"/>
      <w:sz w:val="22"/>
      <w:szCs w:val="22"/>
      <w:lang w:val="es-MX" w:eastAsia="en-US"/>
    </w:rPr>
  </w:style>
  <w:style w:type="character" w:customStyle="1" w:styleId="Ninguno">
    <w:name w:val="Ninguno"/>
    <w:rsid w:val="00E2636F"/>
    <w:rPr>
      <w:lang w:val="es-ES_tradnl"/>
    </w:rPr>
  </w:style>
  <w:style w:type="paragraph" w:customStyle="1" w:styleId="CuerpoA">
    <w:name w:val="Cuerpo A"/>
    <w:rsid w:val="00E2636F"/>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numbering" w:customStyle="1" w:styleId="Estiloimportado1">
    <w:name w:val="Estilo importado 1"/>
    <w:rsid w:val="00E2636F"/>
    <w:pPr>
      <w:numPr>
        <w:numId w:val="3"/>
      </w:numPr>
    </w:pPr>
  </w:style>
  <w:style w:type="character" w:customStyle="1" w:styleId="Hyperlink0">
    <w:name w:val="Hyperlink.0"/>
    <w:basedOn w:val="Hipervnculo"/>
    <w:rsid w:val="00E2636F"/>
    <w:rPr>
      <w:color w:val="0000FF"/>
      <w:u w:val="single" w:color="0000FF"/>
    </w:rPr>
  </w:style>
  <w:style w:type="paragraph" w:styleId="NormalWeb">
    <w:name w:val="Normal (Web)"/>
    <w:rsid w:val="00E2636F"/>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1">
    <w:name w:val="Hyperlink.1"/>
    <w:basedOn w:val="Hyperlink0"/>
    <w:rsid w:val="00E2636F"/>
    <w:rPr>
      <w:rFonts w:ascii="Montserrat" w:eastAsia="Montserrat" w:hAnsi="Montserrat" w:cs="Montserrat"/>
      <w:color w:val="000000"/>
      <w:u w:val="single" w:color="000000"/>
    </w:rPr>
  </w:style>
  <w:style w:type="paragraph" w:customStyle="1" w:styleId="CuerpoAA">
    <w:name w:val="Cuerpo A A"/>
    <w:rsid w:val="00E2636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CuerpoAB">
    <w:name w:val="Cuerpo A B"/>
    <w:rsid w:val="00E2636F"/>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2">
    <w:name w:val="Hyperlink.2"/>
    <w:basedOn w:val="Ninguno"/>
    <w:rsid w:val="00E2636F"/>
    <w:rPr>
      <w:b/>
      <w:bCs/>
      <w:color w:val="235B4E"/>
      <w:sz w:val="20"/>
      <w:szCs w:val="20"/>
      <w:u w:color="235B4E"/>
      <w:lang w:val="es-ES_tradnl"/>
    </w:rPr>
  </w:style>
  <w:style w:type="character" w:customStyle="1" w:styleId="Hyperlink3">
    <w:name w:val="Hyperlink.3"/>
    <w:basedOn w:val="Ninguno"/>
    <w:rsid w:val="00E2636F"/>
    <w:rPr>
      <w:b/>
      <w:bCs/>
      <w:color w:val="235B4E"/>
      <w:sz w:val="20"/>
      <w:szCs w:val="20"/>
      <w:u w:color="235B4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2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Sofia Granados Lagunas</cp:lastModifiedBy>
  <cp:revision>4</cp:revision>
  <cp:lastPrinted>2021-02-13T05:48:00Z</cp:lastPrinted>
  <dcterms:created xsi:type="dcterms:W3CDTF">2021-04-20T17:56:00Z</dcterms:created>
  <dcterms:modified xsi:type="dcterms:W3CDTF">2021-04-20T18:02:00Z</dcterms:modified>
</cp:coreProperties>
</file>