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89D3E" w14:textId="023FD810" w:rsidR="0019793E" w:rsidRPr="0019793E" w:rsidRDefault="0019793E" w:rsidP="0019793E">
      <w:pPr>
        <w:spacing w:after="0" w:line="240" w:lineRule="atLeast"/>
        <w:jc w:val="right"/>
        <w:rPr>
          <w:rFonts w:ascii="Montserrat Light" w:hAnsi="Montserrat Light"/>
          <w:sz w:val="24"/>
          <w:szCs w:val="24"/>
        </w:rPr>
      </w:pPr>
      <w:r w:rsidRPr="0019793E">
        <w:rPr>
          <w:rFonts w:ascii="Montserrat Light" w:hAnsi="Montserrat Light"/>
          <w:sz w:val="24"/>
          <w:szCs w:val="24"/>
        </w:rPr>
        <w:t>Ciudad de México, jueves 3 de noviembre de 2022</w:t>
      </w:r>
    </w:p>
    <w:p w14:paraId="15FF5E74" w14:textId="27A699ED" w:rsidR="0019793E" w:rsidRPr="0019793E" w:rsidRDefault="0019793E" w:rsidP="0019793E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sz w:val="24"/>
          <w:szCs w:val="24"/>
          <w:lang w:eastAsia="es-MX"/>
        </w:rPr>
      </w:pPr>
      <w:r w:rsidRPr="0019793E">
        <w:rPr>
          <w:rFonts w:ascii="Montserrat Light" w:eastAsia="Times New Roman" w:hAnsi="Montserrat Light" w:cs="Calibri"/>
          <w:color w:val="000000"/>
          <w:sz w:val="24"/>
          <w:szCs w:val="24"/>
          <w:lang w:val="es-ES_tradnl" w:eastAsia="es-MX"/>
        </w:rPr>
        <w:t>No. 56</w:t>
      </w:r>
      <w:r>
        <w:rPr>
          <w:rFonts w:ascii="Montserrat Light" w:eastAsia="Times New Roman" w:hAnsi="Montserrat Light" w:cs="Calibri"/>
          <w:color w:val="000000"/>
          <w:sz w:val="24"/>
          <w:szCs w:val="24"/>
          <w:lang w:val="es-ES_tradnl" w:eastAsia="es-MX"/>
        </w:rPr>
        <w:t>9</w:t>
      </w:r>
      <w:r w:rsidRPr="0019793E">
        <w:rPr>
          <w:rFonts w:ascii="Montserrat Light" w:eastAsia="Times New Roman" w:hAnsi="Montserrat Light" w:cs="Calibri"/>
          <w:color w:val="000000"/>
          <w:sz w:val="24"/>
          <w:szCs w:val="24"/>
          <w:lang w:val="es-ES_tradnl" w:eastAsia="es-MX"/>
        </w:rPr>
        <w:t>/2022</w:t>
      </w:r>
    </w:p>
    <w:p w14:paraId="6650A12C" w14:textId="77777777" w:rsidR="0019793E" w:rsidRDefault="0019793E" w:rsidP="0019793E">
      <w:pPr>
        <w:spacing w:after="0" w:line="240" w:lineRule="atLeast"/>
        <w:jc w:val="right"/>
        <w:rPr>
          <w:rFonts w:ascii="Montserrat Light" w:hAnsi="Montserrat Light"/>
        </w:rPr>
      </w:pPr>
    </w:p>
    <w:p w14:paraId="522BA026" w14:textId="634D0BA1" w:rsidR="0019793E" w:rsidRDefault="0019793E" w:rsidP="0019793E">
      <w:pPr>
        <w:spacing w:after="0" w:line="240" w:lineRule="atLeast"/>
        <w:jc w:val="both"/>
        <w:rPr>
          <w:rFonts w:ascii="Montserrat Light" w:hAnsi="Montserrat Light"/>
        </w:rPr>
      </w:pPr>
    </w:p>
    <w:p w14:paraId="1DC4162D" w14:textId="704E0BB7" w:rsidR="0019793E" w:rsidRPr="0019793E" w:rsidRDefault="0019793E" w:rsidP="0019793E">
      <w:pPr>
        <w:spacing w:after="0" w:line="240" w:lineRule="atLeast"/>
        <w:jc w:val="center"/>
        <w:rPr>
          <w:rFonts w:ascii="Montserrat Light" w:hAnsi="Montserrat Light"/>
          <w:b/>
          <w:bCs/>
          <w:sz w:val="28"/>
          <w:szCs w:val="28"/>
        </w:rPr>
      </w:pPr>
      <w:r w:rsidRPr="0019793E">
        <w:rPr>
          <w:rFonts w:ascii="Montserrat Light" w:hAnsi="Montserrat Light"/>
          <w:b/>
          <w:bCs/>
          <w:sz w:val="28"/>
          <w:szCs w:val="28"/>
        </w:rPr>
        <w:t>BOLETÍN DE PRENSA</w:t>
      </w:r>
    </w:p>
    <w:p w14:paraId="7D246A08" w14:textId="77777777" w:rsidR="0019793E" w:rsidRDefault="0019793E" w:rsidP="0019793E">
      <w:pPr>
        <w:spacing w:after="0" w:line="240" w:lineRule="atLeast"/>
        <w:jc w:val="center"/>
        <w:rPr>
          <w:rFonts w:ascii="Montserrat Light" w:hAnsi="Montserrat Light"/>
        </w:rPr>
      </w:pPr>
    </w:p>
    <w:p w14:paraId="6A9B9AEE" w14:textId="5BD4D50D" w:rsidR="0019793E" w:rsidRPr="0019793E" w:rsidRDefault="0019793E" w:rsidP="0019793E">
      <w:pPr>
        <w:spacing w:after="0" w:line="240" w:lineRule="atLeast"/>
        <w:jc w:val="center"/>
        <w:rPr>
          <w:rFonts w:ascii="Montserrat Light" w:hAnsi="Montserrat Light"/>
          <w:b/>
          <w:bCs/>
          <w:sz w:val="24"/>
          <w:szCs w:val="24"/>
        </w:rPr>
      </w:pPr>
      <w:r w:rsidRPr="0019793E">
        <w:rPr>
          <w:rFonts w:ascii="Montserrat Light" w:hAnsi="Montserrat Light"/>
          <w:b/>
          <w:bCs/>
          <w:sz w:val="24"/>
          <w:szCs w:val="24"/>
        </w:rPr>
        <w:t>L</w:t>
      </w:r>
      <w:r w:rsidRPr="0019793E">
        <w:rPr>
          <w:rFonts w:ascii="Montserrat Light" w:hAnsi="Montserrat Light"/>
          <w:b/>
          <w:bCs/>
          <w:sz w:val="24"/>
          <w:szCs w:val="24"/>
        </w:rPr>
        <w:t>a</w:t>
      </w:r>
      <w:r w:rsidRPr="0019793E">
        <w:rPr>
          <w:rFonts w:ascii="Montserrat Light" w:hAnsi="Montserrat Light"/>
          <w:b/>
          <w:bCs/>
          <w:sz w:val="24"/>
          <w:szCs w:val="24"/>
        </w:rPr>
        <w:t xml:space="preserve"> SCJN </w:t>
      </w:r>
      <w:r w:rsidRPr="0019793E">
        <w:rPr>
          <w:rFonts w:ascii="Montserrat Light" w:hAnsi="Montserrat Light"/>
          <w:b/>
          <w:bCs/>
          <w:sz w:val="24"/>
          <w:szCs w:val="24"/>
        </w:rPr>
        <w:t>y el</w:t>
      </w:r>
      <w:r w:rsidRPr="0019793E">
        <w:rPr>
          <w:rFonts w:ascii="Montserrat Light" w:hAnsi="Montserrat Light"/>
          <w:b/>
          <w:bCs/>
          <w:sz w:val="24"/>
          <w:szCs w:val="24"/>
        </w:rPr>
        <w:t xml:space="preserve"> IMSS </w:t>
      </w:r>
      <w:r w:rsidRPr="0019793E">
        <w:rPr>
          <w:rFonts w:ascii="Montserrat Light" w:hAnsi="Montserrat Light"/>
          <w:b/>
          <w:bCs/>
          <w:sz w:val="24"/>
          <w:szCs w:val="24"/>
        </w:rPr>
        <w:t>firman Convenio por la Justicia, la Salud y la Seguridad Social, en beneficio de todas las personas del país</w:t>
      </w:r>
    </w:p>
    <w:p w14:paraId="6E937E64" w14:textId="77777777" w:rsidR="0019793E" w:rsidRPr="0019793E" w:rsidRDefault="0019793E" w:rsidP="0019793E">
      <w:pPr>
        <w:spacing w:after="0" w:line="240" w:lineRule="atLeast"/>
        <w:jc w:val="both"/>
        <w:rPr>
          <w:rFonts w:ascii="Montserrat Light" w:hAnsi="Montserrat Light"/>
        </w:rPr>
      </w:pPr>
    </w:p>
    <w:p w14:paraId="2B64ABAE" w14:textId="77777777" w:rsidR="0019793E" w:rsidRPr="0019793E" w:rsidRDefault="0019793E" w:rsidP="0019793E">
      <w:pPr>
        <w:spacing w:after="0" w:line="240" w:lineRule="atLeast"/>
        <w:jc w:val="both"/>
        <w:rPr>
          <w:rFonts w:ascii="Montserrat Light" w:hAnsi="Montserrat Light"/>
        </w:rPr>
      </w:pPr>
      <w:r w:rsidRPr="0019793E">
        <w:rPr>
          <w:rFonts w:ascii="Montserrat Light" w:hAnsi="Montserrat Light"/>
        </w:rPr>
        <w:t xml:space="preserve">El </w:t>
      </w:r>
      <w:proofErr w:type="gramStart"/>
      <w:r w:rsidRPr="0019793E">
        <w:rPr>
          <w:rFonts w:ascii="Montserrat Light" w:hAnsi="Montserrat Light"/>
        </w:rPr>
        <w:t>Ministro</w:t>
      </w:r>
      <w:proofErr w:type="gramEnd"/>
      <w:r w:rsidRPr="0019793E">
        <w:rPr>
          <w:rFonts w:ascii="Montserrat Light" w:hAnsi="Montserrat Light"/>
        </w:rPr>
        <w:t xml:space="preserve"> Arturo Zaldívar, Presidente de la Suprema Corte de Justicia de la Nación (SCJN) y del Consejo de la Judicatura Federal (CJF), y el Director General del Instituto Mexicano del Seguro Social (IMSS), Zoé Robledo, firmaron hoy un convenio histórico de colaboración por la justicia, la salud y la seguridad social, en beneficio de todas las personas del país. </w:t>
      </w:r>
    </w:p>
    <w:p w14:paraId="501AF4AC" w14:textId="77777777" w:rsidR="0019793E" w:rsidRPr="0019793E" w:rsidRDefault="0019793E" w:rsidP="0019793E">
      <w:pPr>
        <w:spacing w:after="0" w:line="240" w:lineRule="atLeast"/>
        <w:jc w:val="both"/>
        <w:rPr>
          <w:rFonts w:ascii="Montserrat Light" w:hAnsi="Montserrat Light"/>
        </w:rPr>
      </w:pPr>
    </w:p>
    <w:p w14:paraId="352948BF" w14:textId="753B5E99" w:rsidR="0019793E" w:rsidRPr="0019793E" w:rsidRDefault="0019793E" w:rsidP="0019793E">
      <w:pPr>
        <w:spacing w:after="0" w:line="240" w:lineRule="atLeast"/>
        <w:jc w:val="both"/>
        <w:rPr>
          <w:rFonts w:ascii="Montserrat Light" w:hAnsi="Montserrat Light"/>
        </w:rPr>
      </w:pPr>
      <w:r w:rsidRPr="0019793E">
        <w:rPr>
          <w:rFonts w:ascii="Montserrat Light" w:hAnsi="Montserrat Light"/>
        </w:rPr>
        <w:t xml:space="preserve">En el acto celebrado en el edificio sede del Alto Tribunal, el </w:t>
      </w:r>
      <w:proofErr w:type="gramStart"/>
      <w:r w:rsidRPr="0019793E">
        <w:rPr>
          <w:rFonts w:ascii="Montserrat Light" w:hAnsi="Montserrat Light"/>
        </w:rPr>
        <w:t>Ministro</w:t>
      </w:r>
      <w:proofErr w:type="gramEnd"/>
      <w:r w:rsidRPr="0019793E">
        <w:rPr>
          <w:rFonts w:ascii="Montserrat Light" w:hAnsi="Montserrat Light"/>
        </w:rPr>
        <w:t xml:space="preserve"> Arturo Zaldívar aseguró que todas las instituciones del Estado mexicano deben hace</w:t>
      </w:r>
      <w:r>
        <w:rPr>
          <w:rFonts w:ascii="Montserrat Light" w:hAnsi="Montserrat Light"/>
        </w:rPr>
        <w:t>r</w:t>
      </w:r>
      <w:r w:rsidRPr="0019793E">
        <w:rPr>
          <w:rFonts w:ascii="Montserrat Light" w:hAnsi="Montserrat Light"/>
        </w:rPr>
        <w:t xml:space="preserve"> una gran alianza: “debemos colaborar como lo estamos haciendo hoy, cooperar entre nosotros, intercambiar puntos de vista</w:t>
      </w:r>
      <w:r>
        <w:rPr>
          <w:rFonts w:ascii="Montserrat Light" w:hAnsi="Montserrat Light"/>
        </w:rPr>
        <w:t>,</w:t>
      </w:r>
      <w:r w:rsidRPr="0019793E">
        <w:rPr>
          <w:rFonts w:ascii="Montserrat Light" w:hAnsi="Montserrat Light"/>
        </w:rPr>
        <w:t xml:space="preserve"> experiencias y conocimientos</w:t>
      </w:r>
      <w:r>
        <w:rPr>
          <w:rFonts w:ascii="Montserrat Light" w:hAnsi="Montserrat Light"/>
        </w:rPr>
        <w:t>,</w:t>
      </w:r>
      <w:r w:rsidRPr="0019793E">
        <w:rPr>
          <w:rFonts w:ascii="Montserrat Light" w:hAnsi="Montserrat Light"/>
        </w:rPr>
        <w:t xml:space="preserve"> porque nuestro único compromiso es con el pueblo de México”, señaló. </w:t>
      </w:r>
    </w:p>
    <w:p w14:paraId="0BD88E33" w14:textId="77777777" w:rsidR="0019793E" w:rsidRPr="0019793E" w:rsidRDefault="0019793E" w:rsidP="0019793E">
      <w:pPr>
        <w:spacing w:after="0" w:line="240" w:lineRule="atLeast"/>
        <w:jc w:val="both"/>
        <w:rPr>
          <w:rFonts w:ascii="Montserrat Light" w:hAnsi="Montserrat Light"/>
        </w:rPr>
      </w:pPr>
    </w:p>
    <w:p w14:paraId="0DD3E098" w14:textId="4E68D7C4" w:rsidR="0019793E" w:rsidRPr="0019793E" w:rsidRDefault="0019793E" w:rsidP="0019793E">
      <w:pPr>
        <w:spacing w:after="0" w:line="240" w:lineRule="atLeast"/>
        <w:jc w:val="both"/>
        <w:rPr>
          <w:rFonts w:ascii="Montserrat Light" w:hAnsi="Montserrat Light"/>
        </w:rPr>
      </w:pPr>
      <w:r w:rsidRPr="0019793E">
        <w:rPr>
          <w:rFonts w:ascii="Montserrat Light" w:hAnsi="Montserrat Light"/>
        </w:rPr>
        <w:t>El Presidente de la SCJN afirmó que el Poder Judicial de la Federación seguirá trabajando incansablemente para que todos los derechos de todas las personas sea</w:t>
      </w:r>
      <w:r>
        <w:rPr>
          <w:rFonts w:ascii="Montserrat Light" w:hAnsi="Montserrat Light"/>
        </w:rPr>
        <w:t>n</w:t>
      </w:r>
      <w:r w:rsidRPr="0019793E">
        <w:rPr>
          <w:rFonts w:ascii="Montserrat Light" w:hAnsi="Montserrat Light"/>
        </w:rPr>
        <w:t xml:space="preserve"> una realidad que se pueda vivir todos los días en este país, y agregó</w:t>
      </w:r>
      <w:r>
        <w:rPr>
          <w:rFonts w:ascii="Montserrat Light" w:hAnsi="Montserrat Light"/>
        </w:rPr>
        <w:t>:</w:t>
      </w:r>
      <w:r w:rsidRPr="0019793E">
        <w:rPr>
          <w:rFonts w:ascii="Montserrat Light" w:hAnsi="Montserrat Light"/>
        </w:rPr>
        <w:t xml:space="preserve"> “la gente lo que busca en primer lugar en este país, según mi experiencia, es que las y los servidores públicos las escuchemos, las miremos a los ojos, entendamos su dolor y sufrimiento y busquemos aportar soluciones, cada institución en el ámbito de nuestra competencia”. </w:t>
      </w:r>
    </w:p>
    <w:p w14:paraId="145BE530" w14:textId="77777777" w:rsidR="0019793E" w:rsidRPr="0019793E" w:rsidRDefault="0019793E" w:rsidP="0019793E">
      <w:pPr>
        <w:spacing w:after="0" w:line="240" w:lineRule="atLeast"/>
        <w:jc w:val="both"/>
        <w:rPr>
          <w:rFonts w:ascii="Montserrat Light" w:hAnsi="Montserrat Light"/>
        </w:rPr>
      </w:pPr>
    </w:p>
    <w:p w14:paraId="24741E3B" w14:textId="77777777" w:rsidR="0019793E" w:rsidRPr="0019793E" w:rsidRDefault="0019793E" w:rsidP="0019793E">
      <w:pPr>
        <w:spacing w:after="0" w:line="240" w:lineRule="atLeast"/>
        <w:jc w:val="both"/>
        <w:rPr>
          <w:rFonts w:ascii="Montserrat Light" w:hAnsi="Montserrat Light"/>
        </w:rPr>
      </w:pPr>
      <w:r w:rsidRPr="0019793E">
        <w:rPr>
          <w:rFonts w:ascii="Montserrat Light" w:hAnsi="Montserrat Light"/>
        </w:rPr>
        <w:t xml:space="preserve">“Debemos demostrar nuestro compromiso con la gente a través de nuestras acciones. Nosotros los jueces y las juezas federales, a través de nuestras sentencias; los integrantes del Instituto Mexicano del Seguro Social, a través de todo el gran trabajo que hacen con consultas médicas, con intervenciones quirúrgicas, con el apoyo que dan a las personas en muchas áreas, pero ambas instituciones, antes que nada, con un trato humano, un trato sencillo, un trato sensible”, dijo el </w:t>
      </w:r>
      <w:proofErr w:type="gramStart"/>
      <w:r w:rsidRPr="0019793E">
        <w:rPr>
          <w:rFonts w:ascii="Montserrat Light" w:hAnsi="Montserrat Light"/>
        </w:rPr>
        <w:t>Ministro Presidente</w:t>
      </w:r>
      <w:proofErr w:type="gramEnd"/>
      <w:r w:rsidRPr="0019793E">
        <w:rPr>
          <w:rFonts w:ascii="Montserrat Light" w:hAnsi="Montserrat Light"/>
        </w:rPr>
        <w:t xml:space="preserve">. </w:t>
      </w:r>
    </w:p>
    <w:p w14:paraId="15B89554" w14:textId="77777777" w:rsidR="0019793E" w:rsidRPr="0019793E" w:rsidRDefault="0019793E" w:rsidP="0019793E">
      <w:pPr>
        <w:spacing w:after="0" w:line="240" w:lineRule="atLeast"/>
        <w:jc w:val="both"/>
        <w:rPr>
          <w:rFonts w:ascii="Montserrat Light" w:hAnsi="Montserrat Light"/>
        </w:rPr>
      </w:pPr>
    </w:p>
    <w:p w14:paraId="65456D76" w14:textId="77777777" w:rsidR="0019793E" w:rsidRPr="0019793E" w:rsidRDefault="0019793E" w:rsidP="0019793E">
      <w:pPr>
        <w:spacing w:after="0" w:line="240" w:lineRule="atLeast"/>
        <w:jc w:val="both"/>
        <w:rPr>
          <w:rFonts w:ascii="Montserrat Light" w:hAnsi="Montserrat Light"/>
        </w:rPr>
      </w:pPr>
      <w:r w:rsidRPr="0019793E">
        <w:rPr>
          <w:rFonts w:ascii="Montserrat Light" w:hAnsi="Montserrat Light"/>
        </w:rPr>
        <w:t xml:space="preserve">Durante su participación, el </w:t>
      </w:r>
      <w:proofErr w:type="gramStart"/>
      <w:r w:rsidRPr="0019793E">
        <w:rPr>
          <w:rFonts w:ascii="Montserrat Light" w:hAnsi="Montserrat Light"/>
        </w:rPr>
        <w:t>Director General</w:t>
      </w:r>
      <w:proofErr w:type="gramEnd"/>
      <w:r w:rsidRPr="0019793E">
        <w:rPr>
          <w:rFonts w:ascii="Montserrat Light" w:hAnsi="Montserrat Light"/>
        </w:rPr>
        <w:t xml:space="preserve"> del IMSS, Zoé Robledo, aseveró que este convenio fortalecerá el trabajo de ambas instituciones. “Nosotros creemos </w:t>
      </w:r>
      <w:proofErr w:type="spellStart"/>
      <w:r w:rsidRPr="0019793E">
        <w:rPr>
          <w:rFonts w:ascii="Montserrat Light" w:hAnsi="Montserrat Light"/>
        </w:rPr>
        <w:t>convencidamente</w:t>
      </w:r>
      <w:proofErr w:type="spellEnd"/>
      <w:r w:rsidRPr="0019793E">
        <w:rPr>
          <w:rFonts w:ascii="Montserrat Light" w:hAnsi="Montserrat Light"/>
        </w:rPr>
        <w:t xml:space="preserve"> que los propósitos de justicia, salud y seguridad social pueden transitar entre poderes, entre instituciones y en el tiempo también, en beneficio de las mexicanas y los mexicanos a quienes nos debemos”, precisó. </w:t>
      </w:r>
    </w:p>
    <w:p w14:paraId="33853FAE" w14:textId="77777777" w:rsidR="0019793E" w:rsidRPr="0019793E" w:rsidRDefault="0019793E" w:rsidP="0019793E">
      <w:pPr>
        <w:spacing w:after="0" w:line="240" w:lineRule="atLeast"/>
        <w:jc w:val="both"/>
        <w:rPr>
          <w:rFonts w:ascii="Montserrat Light" w:hAnsi="Montserrat Light"/>
        </w:rPr>
      </w:pPr>
    </w:p>
    <w:p w14:paraId="09D69BB7" w14:textId="1EE11BE2" w:rsidR="003579F2" w:rsidRDefault="0019793E" w:rsidP="0019793E">
      <w:pPr>
        <w:spacing w:after="0" w:line="240" w:lineRule="atLeast"/>
        <w:jc w:val="both"/>
        <w:rPr>
          <w:rFonts w:ascii="Montserrat Light" w:hAnsi="Montserrat Light"/>
        </w:rPr>
      </w:pPr>
      <w:r w:rsidRPr="0019793E">
        <w:rPr>
          <w:rFonts w:ascii="Montserrat Light" w:hAnsi="Montserrat Light"/>
        </w:rPr>
        <w:lastRenderedPageBreak/>
        <w:t>A través de este convenio, las instituciones colaborarán para establecer programas de capacitación sobre la implementación de la reforma laboral, en materia de Justicia Laboral, Libertad Sindical y Negociación Colectiva; proporcionarán información respecto a las etapas del proceso de atención integral a la salud, la práctica médica y la prestación de los servicios médicos institucionales en los tres niveles de atención, entre otras actividades, con el objetivo de fortalecer los lazos para generar un mayor acceso a la justicia, salud y seguridad social de los ciudadanos en el Estado mexicano.</w:t>
      </w:r>
    </w:p>
    <w:p w14:paraId="3CF77136" w14:textId="7BBF02B9" w:rsidR="0019793E" w:rsidRDefault="0019793E" w:rsidP="0019793E">
      <w:pPr>
        <w:spacing w:after="0" w:line="240" w:lineRule="atLeast"/>
        <w:jc w:val="both"/>
        <w:rPr>
          <w:rFonts w:ascii="Montserrat Light" w:hAnsi="Montserrat Light"/>
        </w:rPr>
      </w:pPr>
    </w:p>
    <w:p w14:paraId="69D878CD" w14:textId="7812BF3F" w:rsidR="0019793E" w:rsidRPr="0019793E" w:rsidRDefault="0019793E" w:rsidP="0019793E">
      <w:pPr>
        <w:spacing w:after="0" w:line="240" w:lineRule="atLeast"/>
        <w:jc w:val="center"/>
        <w:rPr>
          <w:rFonts w:ascii="Montserrat Light" w:hAnsi="Montserrat Light"/>
          <w:b/>
          <w:bCs/>
        </w:rPr>
      </w:pPr>
      <w:r w:rsidRPr="0019793E">
        <w:rPr>
          <w:rFonts w:ascii="Montserrat Light" w:hAnsi="Montserrat Light"/>
          <w:b/>
          <w:bCs/>
        </w:rPr>
        <w:t>---o0o---</w:t>
      </w:r>
    </w:p>
    <w:sectPr w:rsidR="0019793E" w:rsidRPr="0019793E" w:rsidSect="00DE48EB">
      <w:headerReference w:type="default" r:id="rId6"/>
      <w:footerReference w:type="default" r:id="rId7"/>
      <w:pgSz w:w="12240" w:h="15840"/>
      <w:pgMar w:top="255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FE662" w14:textId="77777777" w:rsidR="00004002" w:rsidRDefault="00004002" w:rsidP="00C67577">
      <w:pPr>
        <w:spacing w:after="0" w:line="240" w:lineRule="auto"/>
      </w:pPr>
      <w:r>
        <w:separator/>
      </w:r>
    </w:p>
  </w:endnote>
  <w:endnote w:type="continuationSeparator" w:id="0">
    <w:p w14:paraId="20261373" w14:textId="77777777" w:rsidR="00004002" w:rsidRDefault="00004002" w:rsidP="00C67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Light"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3BEDA" w14:textId="77777777" w:rsidR="00C67577" w:rsidRDefault="00C872C8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0BD44427" wp14:editId="69474B08">
          <wp:simplePos x="0" y="0"/>
          <wp:positionH relativeFrom="margin">
            <wp:align>center</wp:align>
          </wp:positionH>
          <wp:positionV relativeFrom="paragraph">
            <wp:posOffset>-598805</wp:posOffset>
          </wp:positionV>
          <wp:extent cx="7760217" cy="1204686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JN IMSS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0217" cy="12046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0812B" w14:textId="77777777" w:rsidR="00004002" w:rsidRDefault="00004002" w:rsidP="00C67577">
      <w:pPr>
        <w:spacing w:after="0" w:line="240" w:lineRule="auto"/>
      </w:pPr>
      <w:r>
        <w:separator/>
      </w:r>
    </w:p>
  </w:footnote>
  <w:footnote w:type="continuationSeparator" w:id="0">
    <w:p w14:paraId="30D80FAB" w14:textId="77777777" w:rsidR="00004002" w:rsidRDefault="00004002" w:rsidP="00C67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8C586" w14:textId="77777777" w:rsidR="00C67577" w:rsidRDefault="00C872C8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0950CCE1" wp14:editId="7BD09440">
          <wp:simplePos x="0" y="0"/>
          <wp:positionH relativeFrom="column">
            <wp:posOffset>-1108710</wp:posOffset>
          </wp:positionH>
          <wp:positionV relativeFrom="paragraph">
            <wp:posOffset>-594723</wp:posOffset>
          </wp:positionV>
          <wp:extent cx="7823342" cy="1727013"/>
          <wp:effectExtent l="0" t="0" r="6350" b="6985"/>
          <wp:wrapNone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JN IMSS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3342" cy="17270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577"/>
    <w:rsid w:val="00004002"/>
    <w:rsid w:val="0003683F"/>
    <w:rsid w:val="000478CD"/>
    <w:rsid w:val="000E403F"/>
    <w:rsid w:val="0019793E"/>
    <w:rsid w:val="001F39A2"/>
    <w:rsid w:val="0023635E"/>
    <w:rsid w:val="00467062"/>
    <w:rsid w:val="004959C9"/>
    <w:rsid w:val="004C5898"/>
    <w:rsid w:val="00501093"/>
    <w:rsid w:val="00523DBE"/>
    <w:rsid w:val="00624A08"/>
    <w:rsid w:val="00673423"/>
    <w:rsid w:val="006A6A77"/>
    <w:rsid w:val="006E5B0B"/>
    <w:rsid w:val="00807C3C"/>
    <w:rsid w:val="008251DE"/>
    <w:rsid w:val="00826CE8"/>
    <w:rsid w:val="00867724"/>
    <w:rsid w:val="00976F6C"/>
    <w:rsid w:val="009D582D"/>
    <w:rsid w:val="00A426D0"/>
    <w:rsid w:val="00AF35EB"/>
    <w:rsid w:val="00B6768C"/>
    <w:rsid w:val="00BB0C07"/>
    <w:rsid w:val="00C67577"/>
    <w:rsid w:val="00C85604"/>
    <w:rsid w:val="00C85AED"/>
    <w:rsid w:val="00C872C8"/>
    <w:rsid w:val="00D202E2"/>
    <w:rsid w:val="00D40676"/>
    <w:rsid w:val="00D96977"/>
    <w:rsid w:val="00DE1CA5"/>
    <w:rsid w:val="00DE48EB"/>
    <w:rsid w:val="00FF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7AC35CE"/>
  <w15:docId w15:val="{AA489743-821E-463A-994D-0A2F9BFC1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7577"/>
  </w:style>
  <w:style w:type="paragraph" w:styleId="Piedepgina">
    <w:name w:val="footer"/>
    <w:basedOn w:val="Normal"/>
    <w:link w:val="Piedepgina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7577"/>
  </w:style>
  <w:style w:type="paragraph" w:styleId="Textodeglobo">
    <w:name w:val="Balloon Text"/>
    <w:basedOn w:val="Normal"/>
    <w:link w:val="TextodegloboCar"/>
    <w:uiPriority w:val="99"/>
    <w:semiHidden/>
    <w:unhideWhenUsed/>
    <w:rsid w:val="00C67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75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3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456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Eloy Rodriguez Dorantes</dc:creator>
  <cp:lastModifiedBy>Rogelio R. Alemán</cp:lastModifiedBy>
  <cp:revision>2</cp:revision>
  <dcterms:created xsi:type="dcterms:W3CDTF">2022-11-04T01:07:00Z</dcterms:created>
  <dcterms:modified xsi:type="dcterms:W3CDTF">2022-11-04T01:07:00Z</dcterms:modified>
</cp:coreProperties>
</file>