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52" w:rsidRPr="005D1CB2" w:rsidRDefault="00D94552" w:rsidP="00D94552">
      <w:pPr>
        <w:spacing w:after="0" w:line="240" w:lineRule="atLeast"/>
        <w:rPr>
          <w:rFonts w:ascii="Montserrat Light" w:hAnsi="Montserrat Light" w:cs="Arial"/>
          <w:lang w:val="es-ES"/>
        </w:rPr>
      </w:pPr>
    </w:p>
    <w:p w:rsidR="00D94552" w:rsidRPr="005D1CB2" w:rsidRDefault="00D94552" w:rsidP="00D94552">
      <w:pPr>
        <w:spacing w:after="0" w:line="240" w:lineRule="atLeast"/>
        <w:rPr>
          <w:rFonts w:ascii="Montserrat Light" w:hAnsi="Montserrat Light" w:cs="Arial"/>
          <w:lang w:val="es-ES"/>
        </w:rPr>
      </w:pPr>
    </w:p>
    <w:p w:rsidR="00D94552" w:rsidRDefault="00D94552" w:rsidP="00D94552">
      <w:pPr>
        <w:spacing w:after="0" w:line="240" w:lineRule="atLeast"/>
        <w:jc w:val="right"/>
        <w:rPr>
          <w:rFonts w:ascii="Montserrat Light" w:hAnsi="Montserrat Light" w:cs="Arial"/>
          <w:lang w:val="es-ES"/>
        </w:rPr>
      </w:pPr>
    </w:p>
    <w:p w:rsidR="00D94552" w:rsidRPr="005D1CB2" w:rsidRDefault="00D94552" w:rsidP="00D94552">
      <w:pPr>
        <w:spacing w:after="0" w:line="240" w:lineRule="atLeast"/>
        <w:jc w:val="right"/>
        <w:rPr>
          <w:rFonts w:ascii="Montserrat Light" w:hAnsi="Montserrat Light" w:cs="Arial"/>
          <w:lang w:val="es-ES"/>
        </w:rPr>
      </w:pPr>
      <w:r w:rsidRPr="005D1CB2">
        <w:rPr>
          <w:rFonts w:ascii="Montserrat Light" w:hAnsi="Montserrat Light" w:cs="Arial"/>
          <w:lang w:val="es-ES"/>
        </w:rPr>
        <w:t>Ciudad de México, martes 19 de mayo de 2020</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center"/>
        <w:rPr>
          <w:rFonts w:ascii="Montserrat Light" w:hAnsi="Montserrat Light" w:cs="Arial"/>
          <w:b/>
          <w:sz w:val="36"/>
          <w:lang w:val="es-ES"/>
        </w:rPr>
      </w:pPr>
      <w:r w:rsidRPr="005D1CB2">
        <w:rPr>
          <w:rFonts w:ascii="Montserrat Light" w:hAnsi="Montserrat Light" w:cs="Arial"/>
          <w:b/>
          <w:sz w:val="36"/>
          <w:lang w:val="es-ES"/>
        </w:rPr>
        <w:t>BOLETÍN DE PRENSA</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center"/>
        <w:rPr>
          <w:rFonts w:ascii="Montserrat Light" w:hAnsi="Montserrat Light" w:cs="Arial"/>
          <w:b/>
          <w:sz w:val="28"/>
          <w:lang w:val="es-ES"/>
        </w:rPr>
      </w:pPr>
      <w:r w:rsidRPr="005D1CB2">
        <w:rPr>
          <w:rFonts w:ascii="Montserrat Light" w:hAnsi="Montserrat Light" w:cs="Arial"/>
          <w:b/>
          <w:sz w:val="28"/>
          <w:lang w:val="es-ES"/>
        </w:rPr>
        <w:t>Instituciones del Gobierno federal y gobiernos estatales evalúan reactivación económica de actividades esenciales</w:t>
      </w:r>
    </w:p>
    <w:p w:rsidR="00D94552" w:rsidRPr="005D1CB2" w:rsidRDefault="00D94552" w:rsidP="00D94552">
      <w:pPr>
        <w:spacing w:after="0" w:line="240" w:lineRule="atLeast"/>
        <w:jc w:val="both"/>
        <w:rPr>
          <w:rFonts w:ascii="Montserrat Light" w:hAnsi="Montserrat Light" w:cs="Arial"/>
          <w:lang w:val="es-ES"/>
        </w:rPr>
      </w:pPr>
    </w:p>
    <w:p w:rsidR="00D94552" w:rsidRPr="00820A4A" w:rsidRDefault="00D94552" w:rsidP="00D94552">
      <w:pPr>
        <w:pStyle w:val="Prrafodelista"/>
        <w:numPr>
          <w:ilvl w:val="0"/>
          <w:numId w:val="1"/>
        </w:numPr>
        <w:spacing w:after="0" w:line="240" w:lineRule="atLeast"/>
        <w:jc w:val="both"/>
        <w:rPr>
          <w:rFonts w:ascii="Montserrat Light" w:hAnsi="Montserrat Light" w:cs="Arial"/>
          <w:b/>
          <w:lang w:val="es-ES"/>
        </w:rPr>
      </w:pPr>
      <w:r>
        <w:rPr>
          <w:rFonts w:ascii="Montserrat Light" w:hAnsi="Montserrat Light" w:cs="Arial"/>
          <w:b/>
          <w:lang w:val="es-ES"/>
        </w:rPr>
        <w:t>Llama la secretaria Olga Sánchez Cordero</w:t>
      </w:r>
      <w:r w:rsidRPr="00820A4A">
        <w:rPr>
          <w:rFonts w:ascii="Montserrat Light" w:hAnsi="Montserrat Light" w:cs="Arial"/>
          <w:b/>
          <w:lang w:val="es-ES"/>
        </w:rPr>
        <w:t xml:space="preserve"> a trabajar </w:t>
      </w:r>
      <w:r>
        <w:rPr>
          <w:rFonts w:ascii="Montserrat Light" w:hAnsi="Montserrat Light" w:cs="Arial"/>
          <w:b/>
          <w:lang w:val="es-ES"/>
        </w:rPr>
        <w:t>conjuntamente a</w:t>
      </w:r>
      <w:r w:rsidRPr="00820A4A">
        <w:rPr>
          <w:rFonts w:ascii="Montserrat Light" w:hAnsi="Montserrat Light" w:cs="Arial"/>
          <w:b/>
          <w:lang w:val="es-ES"/>
        </w:rPr>
        <w:t xml:space="preserve"> los tres órdenes de gobierno, con apoyo de los medios de comunicación y la ciudadanía para tener los cuidados sanitarios y evitar los contagios</w:t>
      </w:r>
    </w:p>
    <w:p w:rsidR="00D94552" w:rsidRPr="005D1CB2" w:rsidRDefault="00D94552" w:rsidP="00D94552">
      <w:pPr>
        <w:pStyle w:val="Prrafodelista"/>
        <w:numPr>
          <w:ilvl w:val="0"/>
          <w:numId w:val="1"/>
        </w:numPr>
        <w:spacing w:after="0" w:line="240" w:lineRule="atLeast"/>
        <w:jc w:val="both"/>
        <w:rPr>
          <w:rFonts w:ascii="Montserrat Light" w:hAnsi="Montserrat Light" w:cs="Arial"/>
          <w:b/>
          <w:lang w:val="es-ES"/>
        </w:rPr>
      </w:pPr>
      <w:r w:rsidRPr="005D1CB2">
        <w:rPr>
          <w:rFonts w:ascii="Montserrat Light" w:hAnsi="Montserrat Light" w:cs="Arial"/>
          <w:b/>
          <w:lang w:val="es-ES"/>
        </w:rPr>
        <w:t>El director general del IMSS, Zoé Robledo, explicó a los mandatarios estatales el Protocolo Activo de Seguridad Sanitaria (PASSA)</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La secretaria de Gobernación, Olga Sánchez Cordero, y el director general del Instituto Mexicano del Seguro Social, Zoé Robledo, sostuvieron una videoconferencia con 12 gobernadores en cuyos estados las industrias</w:t>
      </w:r>
      <w:r>
        <w:rPr>
          <w:rFonts w:ascii="Montserrat Light" w:hAnsi="Montserrat Light" w:cs="Arial"/>
          <w:lang w:val="es-ES"/>
        </w:rPr>
        <w:t xml:space="preserve"> </w:t>
      </w:r>
      <w:r w:rsidRPr="005D1CB2">
        <w:rPr>
          <w:rFonts w:ascii="Montserrat Light" w:hAnsi="Montserrat Light" w:cs="Arial"/>
          <w:lang w:val="es-ES"/>
        </w:rPr>
        <w:t>automotriz, de autopartes y aeroespacial son consideradas actividades esenciales para reiniciar actividades a partir del 1° de junio.</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 xml:space="preserve">En la conferencia virtual participaron la gobernadora </w:t>
      </w:r>
      <w:r>
        <w:rPr>
          <w:rFonts w:ascii="Montserrat Light" w:hAnsi="Montserrat Light" w:cs="Arial"/>
          <w:lang w:val="es-ES"/>
        </w:rPr>
        <w:t xml:space="preserve">de Sonora </w:t>
      </w:r>
      <w:r w:rsidRPr="005D1CB2">
        <w:rPr>
          <w:rFonts w:ascii="Montserrat Light" w:hAnsi="Montserrat Light" w:cs="Arial"/>
          <w:lang w:val="es-ES"/>
        </w:rPr>
        <w:t>y los gobernadores de Aguascalientes, Baja California, Coahuila</w:t>
      </w:r>
      <w:r>
        <w:rPr>
          <w:rFonts w:ascii="Montserrat Light" w:hAnsi="Montserrat Light" w:cs="Arial"/>
          <w:lang w:val="es-ES"/>
        </w:rPr>
        <w:t>,</w:t>
      </w:r>
      <w:r w:rsidRPr="005D1CB2">
        <w:rPr>
          <w:rFonts w:ascii="Montserrat Light" w:hAnsi="Montserrat Light" w:cs="Arial"/>
          <w:lang w:val="es-ES"/>
        </w:rPr>
        <w:t xml:space="preserve"> Chihuahua, Estado de México, Guanajuato, Puebla, Querétaro, Morelos, Nuevo León y San Luis Potosí, quienes coincidieron en temas como garantizar un transporte seguro para los trabajadores, contar con pruebas rápidas, reforzar la colaboración entre Federación y estados para la reapertura de la actividad económica.</w:t>
      </w:r>
    </w:p>
    <w:p w:rsidR="00D94552" w:rsidRPr="00820A4A" w:rsidRDefault="00D94552" w:rsidP="00D94552">
      <w:pPr>
        <w:spacing w:after="0" w:line="240" w:lineRule="atLeast"/>
        <w:jc w:val="both"/>
        <w:rPr>
          <w:rFonts w:ascii="Montserrat Light" w:hAnsi="Montserrat Light" w:cs="Arial"/>
          <w:lang w:val="es-ES"/>
        </w:rPr>
      </w:pPr>
    </w:p>
    <w:p w:rsidR="00D94552" w:rsidRPr="00820A4A" w:rsidRDefault="00D94552" w:rsidP="00D94552">
      <w:pPr>
        <w:spacing w:after="0" w:line="240" w:lineRule="atLeast"/>
        <w:jc w:val="both"/>
        <w:rPr>
          <w:rFonts w:ascii="Montserrat Light" w:hAnsi="Montserrat Light" w:cs="Arial"/>
          <w:lang w:val="es-ES"/>
        </w:rPr>
      </w:pPr>
      <w:r w:rsidRPr="00820A4A">
        <w:rPr>
          <w:rFonts w:ascii="Montserrat Light" w:hAnsi="Montserrat Light" w:cs="Arial"/>
          <w:lang w:val="es-ES"/>
        </w:rPr>
        <w:t>Al encabezar la videoconferencia, la secretaria Olga Sánchez Cordero llamó a trabajar conjuntamente a los tres órdenes de gobierno, con apoyo de los medios de comunicación y la ciudadanía en la apertura gradual de las empresas y las industrias para tener los cuidados sanitarios y evitar los contagios.</w:t>
      </w:r>
    </w:p>
    <w:p w:rsidR="00D94552" w:rsidRPr="00820A4A" w:rsidRDefault="00D94552" w:rsidP="00D94552">
      <w:pPr>
        <w:spacing w:after="0" w:line="240" w:lineRule="atLeast"/>
        <w:jc w:val="both"/>
        <w:rPr>
          <w:rFonts w:ascii="Montserrat Light" w:hAnsi="Montserrat Light" w:cs="Arial"/>
          <w:lang w:val="es-ES"/>
        </w:rPr>
      </w:pPr>
    </w:p>
    <w:p w:rsidR="00D94552" w:rsidRPr="00820A4A" w:rsidRDefault="00D94552" w:rsidP="00D94552">
      <w:pPr>
        <w:spacing w:after="0" w:line="240" w:lineRule="atLeast"/>
        <w:jc w:val="both"/>
        <w:rPr>
          <w:rFonts w:ascii="Montserrat Light" w:hAnsi="Montserrat Light" w:cs="Arial"/>
          <w:lang w:val="es-ES"/>
        </w:rPr>
      </w:pPr>
      <w:r w:rsidRPr="00820A4A">
        <w:rPr>
          <w:rFonts w:ascii="Montserrat Light" w:hAnsi="Montserrat Light" w:cs="Arial"/>
          <w:lang w:val="es-ES"/>
        </w:rPr>
        <w:t>Derivado de los comentarios de la gobernadora y los gobernadores presentes, la titular de Gobernación señaló que “es necesario el refuerzo en la semántica de la nueva normalidad, donde el mensaje sea claro y sin ambigüedades, que cuide la narrativa, la comunicación hacia la población, la difusión de las ideas y de las acciones, en donde los medios locales jueguen un papel importante, así como la utilización de las redes sociales”.</w:t>
      </w:r>
    </w:p>
    <w:p w:rsidR="00D94552" w:rsidRPr="00820A4A" w:rsidRDefault="00D94552" w:rsidP="00D94552">
      <w:pPr>
        <w:spacing w:after="0" w:line="240" w:lineRule="atLeast"/>
        <w:jc w:val="both"/>
        <w:rPr>
          <w:rFonts w:ascii="Montserrat Light" w:hAnsi="Montserrat Light" w:cs="Arial"/>
          <w:lang w:val="es-ES"/>
        </w:rPr>
      </w:pPr>
    </w:p>
    <w:p w:rsidR="00D94552" w:rsidRPr="00820A4A" w:rsidRDefault="00D94552" w:rsidP="00D94552">
      <w:pPr>
        <w:spacing w:after="0" w:line="240" w:lineRule="atLeast"/>
        <w:jc w:val="both"/>
        <w:rPr>
          <w:rFonts w:ascii="Montserrat Light" w:hAnsi="Montserrat Light" w:cs="Arial"/>
          <w:lang w:val="es-ES"/>
        </w:rPr>
      </w:pPr>
      <w:r w:rsidRPr="00820A4A">
        <w:rPr>
          <w:rFonts w:ascii="Montserrat Light" w:hAnsi="Montserrat Light" w:cs="Arial"/>
          <w:lang w:val="es-ES"/>
        </w:rPr>
        <w:t>Por otra parte, indicó que, si bien es competencia de la Secretaria de Trabajo y Fomento al Empleo la supervisión de los establecimientos mercantiles, la tarea de vigilancia para el cumplimiento de los protocolos de salud de la nueva normalidad corresponde al gobierno estatal y municipal, por ello reiteró la necesidad de coordinarse y trabajar juntos.</w:t>
      </w:r>
    </w:p>
    <w:p w:rsidR="00D94552" w:rsidRPr="005D1CB2" w:rsidRDefault="00D94552" w:rsidP="00D94552">
      <w:pPr>
        <w:spacing w:after="0" w:line="240" w:lineRule="atLeast"/>
        <w:jc w:val="both"/>
        <w:rPr>
          <w:rFonts w:ascii="Montserrat Light" w:hAnsi="Montserrat Light" w:cs="Arial"/>
          <w:lang w:val="es-ES"/>
        </w:rPr>
      </w:pPr>
    </w:p>
    <w:p w:rsidR="00D94552" w:rsidRDefault="00D94552" w:rsidP="00D94552">
      <w:pPr>
        <w:spacing w:after="0" w:line="240" w:lineRule="atLeast"/>
        <w:jc w:val="both"/>
        <w:rPr>
          <w:rFonts w:ascii="Montserrat Light" w:hAnsi="Montserrat Light" w:cs="Arial"/>
          <w:lang w:val="es-ES"/>
        </w:rPr>
      </w:pPr>
    </w:p>
    <w:p w:rsidR="00D94552" w:rsidRDefault="00D94552" w:rsidP="00D94552">
      <w:pPr>
        <w:spacing w:after="0" w:line="240" w:lineRule="atLeast"/>
        <w:jc w:val="both"/>
        <w:rPr>
          <w:rFonts w:ascii="Montserrat Light" w:hAnsi="Montserrat Light" w:cs="Arial"/>
          <w:lang w:val="es-ES"/>
        </w:rPr>
      </w:pPr>
    </w:p>
    <w:p w:rsidR="00D94552" w:rsidRDefault="00D94552" w:rsidP="00D94552">
      <w:pPr>
        <w:spacing w:after="0" w:line="240" w:lineRule="atLeast"/>
        <w:jc w:val="both"/>
        <w:rPr>
          <w:rFonts w:ascii="Montserrat Light" w:hAnsi="Montserrat Light" w:cs="Arial"/>
          <w:lang w:val="es-ES"/>
        </w:rPr>
      </w:pPr>
    </w:p>
    <w:p w:rsidR="003B487B" w:rsidRDefault="003B487B" w:rsidP="00D94552">
      <w:pPr>
        <w:spacing w:after="0" w:line="240" w:lineRule="atLeast"/>
        <w:jc w:val="both"/>
        <w:rPr>
          <w:rFonts w:ascii="Montserrat Light" w:hAnsi="Montserrat Light" w:cs="Arial"/>
          <w:lang w:val="es-ES"/>
        </w:rPr>
      </w:pPr>
    </w:p>
    <w:p w:rsidR="003B487B" w:rsidRDefault="003B487B"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bookmarkStart w:id="0" w:name="_GoBack"/>
      <w:bookmarkEnd w:id="0"/>
      <w:r w:rsidRPr="005D1CB2">
        <w:rPr>
          <w:rFonts w:ascii="Montserrat Light" w:hAnsi="Montserrat Light" w:cs="Arial"/>
          <w:lang w:val="es-ES"/>
        </w:rPr>
        <w:t>Por su parte, el director general del Seguro Social Zoé Robledo indicó que los Lineamientos Técnicos de Seguridad Sanitaria en el Entorno Laboral cuenta con el Protocolo Activo de Seguridad Sanitaria (PASSA), que consiste en 78 puntos de autoevaluación en temas como promoción de la salud, capacitación, Equipo de Protección Personal, medidas administrativas, de ingeniería y sistemas de gestión.</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Explicó que se trabaja para tener un regreso bien preparado para que se labore en la industria automotriz, armado de coches ligeros, tráileres, elaboración de refacciones</w:t>
      </w:r>
      <w:r>
        <w:rPr>
          <w:rFonts w:ascii="Montserrat Light" w:hAnsi="Montserrat Light" w:cs="Arial"/>
          <w:lang w:val="es-ES"/>
        </w:rPr>
        <w:t>,</w:t>
      </w:r>
      <w:r w:rsidRPr="005D1CB2">
        <w:rPr>
          <w:rFonts w:ascii="Montserrat Light" w:hAnsi="Montserrat Light" w:cs="Arial"/>
          <w:lang w:val="es-ES"/>
        </w:rPr>
        <w:t xml:space="preserve">  sector aeroespacial</w:t>
      </w:r>
      <w:r>
        <w:rPr>
          <w:rFonts w:ascii="Montserrat Light" w:hAnsi="Montserrat Light" w:cs="Arial"/>
          <w:lang w:val="es-ES"/>
        </w:rPr>
        <w:t>, industria de la construcción y minería</w:t>
      </w:r>
      <w:r w:rsidRPr="005D1CB2">
        <w:rPr>
          <w:rFonts w:ascii="Montserrat Light" w:hAnsi="Montserrat Light" w:cs="Arial"/>
          <w:lang w:val="es-ES"/>
        </w:rPr>
        <w:t>.</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El titular del Seguro Social manifestó que el mecanismo dispone que las empresas entreguen sus protocolos de retorno saludable para cuidar a los trabajadores y evitar riesgos de rebrote de contagios por COVID-19.</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A su vez, Jorge Alcocer Varela, secretario de Salud, señaló que a 13 días de terminar la Jornada Nacional de Sana Distancia, el objetivo es lograr una reapertura exitosa y escalonada de todas las actividades productivas.</w:t>
      </w:r>
    </w:p>
    <w:p w:rsidR="00D9455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En tanto, el subsecretario de Prevención y Promoción de la Salud, Hugo López-Gatell Ramírez</w:t>
      </w:r>
      <w:r>
        <w:rPr>
          <w:rFonts w:ascii="Montserrat Light" w:hAnsi="Montserrat Light" w:cs="Arial"/>
          <w:lang w:val="es-ES"/>
        </w:rPr>
        <w:t>,</w:t>
      </w:r>
      <w:r w:rsidRPr="005D1CB2">
        <w:rPr>
          <w:rFonts w:ascii="Montserrat Light" w:hAnsi="Montserrat Light" w:cs="Arial"/>
          <w:lang w:val="es-ES"/>
        </w:rPr>
        <w:t xml:space="preserve"> hizo un reconocimiento a los gobernadores que comenzaron a tomar acciones preventivas, incluso anticipándose al gobierno federal. Refirió que será productivo tener una evaluación en cada uno de los estados, con consenso y coordinación de las necesidades de cada región.</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En su oportunidad, Ernesto Acevedo, subsecretario de Industria, Comercio y Competitividad de la Secretaría de Economía, indicó que se han tenido reuniones con las autoridades estales para tener una reactivación económica de manera ordenada, gradual y cauta.</w:t>
      </w:r>
    </w:p>
    <w:p w:rsidR="00D94552" w:rsidRPr="005D1CB2" w:rsidRDefault="00D94552" w:rsidP="00D94552">
      <w:pPr>
        <w:spacing w:after="0" w:line="240" w:lineRule="atLeast"/>
        <w:jc w:val="both"/>
        <w:rPr>
          <w:rFonts w:ascii="Montserrat Light" w:hAnsi="Montserrat Light" w:cs="Arial"/>
          <w:lang w:val="es-ES"/>
        </w:rPr>
      </w:pPr>
    </w:p>
    <w:p w:rsidR="00D94552" w:rsidRPr="005D1CB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Participaron</w:t>
      </w:r>
      <w:r>
        <w:rPr>
          <w:rFonts w:ascii="Montserrat Light" w:hAnsi="Montserrat Light" w:cs="Arial"/>
          <w:lang w:val="es-ES"/>
        </w:rPr>
        <w:t xml:space="preserve"> la gobernadora </w:t>
      </w:r>
      <w:r w:rsidRPr="005D1CB2">
        <w:rPr>
          <w:rFonts w:ascii="Montserrat Light" w:hAnsi="Montserrat Light" w:cs="Arial"/>
          <w:lang w:val="es-ES"/>
        </w:rPr>
        <w:t xml:space="preserve">Claudia </w:t>
      </w:r>
      <w:proofErr w:type="spellStart"/>
      <w:r w:rsidRPr="005D1CB2">
        <w:rPr>
          <w:rFonts w:ascii="Montserrat Light" w:hAnsi="Montserrat Light" w:cs="Arial"/>
          <w:lang w:val="es-ES"/>
        </w:rPr>
        <w:t>Pavlovich</w:t>
      </w:r>
      <w:proofErr w:type="spellEnd"/>
      <w:r w:rsidRPr="005D1CB2">
        <w:rPr>
          <w:rFonts w:ascii="Montserrat Light" w:hAnsi="Montserrat Light" w:cs="Arial"/>
          <w:lang w:val="es-ES"/>
        </w:rPr>
        <w:t xml:space="preserve"> Arellano, de Sonora, y los gobernadores Martín Orozco Sandoval, de Aguascalientes; Jaime Bonilla Valdez, Baja California; </w:t>
      </w:r>
      <w:r>
        <w:rPr>
          <w:rFonts w:ascii="Montserrat Light" w:hAnsi="Montserrat Light" w:cs="Arial"/>
          <w:lang w:val="es-ES"/>
        </w:rPr>
        <w:t xml:space="preserve">Miguel Ángel Riquelme Solís, Coahuila; </w:t>
      </w:r>
      <w:r w:rsidRPr="005D1CB2">
        <w:rPr>
          <w:rFonts w:ascii="Montserrat Light" w:hAnsi="Montserrat Light" w:cs="Arial"/>
          <w:lang w:val="es-ES"/>
        </w:rPr>
        <w:t xml:space="preserve">Javier Corral Jurado, Chihuahua; Alfredo del Mazo Maza, Estado de México; Diego </w:t>
      </w:r>
      <w:proofErr w:type="spellStart"/>
      <w:r w:rsidRPr="005D1CB2">
        <w:rPr>
          <w:rFonts w:ascii="Montserrat Light" w:hAnsi="Montserrat Light" w:cs="Arial"/>
          <w:lang w:val="es-ES"/>
        </w:rPr>
        <w:t>Sinhué</w:t>
      </w:r>
      <w:proofErr w:type="spellEnd"/>
      <w:r w:rsidRPr="005D1CB2">
        <w:rPr>
          <w:rFonts w:ascii="Montserrat Light" w:hAnsi="Montserrat Light" w:cs="Arial"/>
          <w:lang w:val="es-ES"/>
        </w:rPr>
        <w:t xml:space="preserve"> Rodríguez Vallejo, Guanajuato; Miguel Barbosa Huerta, Puebla; Francisco Domínguez Servién, Querétaro; Cuauhtémoc Blanco Bravo, Morelos; Jaime Rodríguez Calderón, Nuevo León; Juan Manuel Carreras López, San Luis Potosí.</w:t>
      </w:r>
    </w:p>
    <w:p w:rsidR="00D94552" w:rsidRPr="005D1CB2" w:rsidRDefault="00D94552" w:rsidP="00D94552">
      <w:pPr>
        <w:spacing w:after="0" w:line="240" w:lineRule="atLeast"/>
        <w:jc w:val="both"/>
        <w:rPr>
          <w:rFonts w:ascii="Montserrat Light" w:hAnsi="Montserrat Light" w:cs="Arial"/>
          <w:lang w:val="es-ES"/>
        </w:rPr>
      </w:pPr>
    </w:p>
    <w:p w:rsidR="00D94552" w:rsidRDefault="00D94552" w:rsidP="00D94552">
      <w:pPr>
        <w:spacing w:after="0" w:line="240" w:lineRule="atLeast"/>
        <w:jc w:val="both"/>
        <w:rPr>
          <w:rFonts w:ascii="Montserrat Light" w:hAnsi="Montserrat Light" w:cs="Arial"/>
          <w:lang w:val="es-ES"/>
        </w:rPr>
      </w:pPr>
      <w:r w:rsidRPr="005D1CB2">
        <w:rPr>
          <w:rFonts w:ascii="Montserrat Light" w:hAnsi="Montserrat Light" w:cs="Arial"/>
          <w:lang w:val="es-ES"/>
        </w:rPr>
        <w:t>Además de la secretaria de Gobernación, participó el doctor Jorge Alcocer Varela, secretario de Salud; Hugo López-Gatell Ramírez, subsecretario de Prevención y Promoción de la Salud; Juan Antonio Ferrer Aguilar, INSABI y Ernesto Acevedo, subsecretario de Industria, Comercio y Competitividad de la Secretaría de Economía.</w:t>
      </w:r>
    </w:p>
    <w:p w:rsidR="007F4DA6" w:rsidRDefault="00D94552" w:rsidP="001D5015">
      <w:pPr>
        <w:spacing w:after="0" w:line="240" w:lineRule="atLeast"/>
        <w:jc w:val="center"/>
      </w:pPr>
      <w:r>
        <w:rPr>
          <w:rFonts w:ascii="Montserrat Light" w:hAnsi="Montserrat Light" w:cs="Arial"/>
          <w:b/>
          <w:lang w:val="es-ES"/>
        </w:rPr>
        <w:lastRenderedPageBreak/>
        <w:t>---o0o---</w:t>
      </w:r>
    </w:p>
    <w:sectPr w:rsidR="007F4DA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1C" w:rsidRDefault="0095321C">
      <w:pPr>
        <w:spacing w:after="0" w:line="240" w:lineRule="auto"/>
      </w:pPr>
      <w:r>
        <w:separator/>
      </w:r>
    </w:p>
  </w:endnote>
  <w:endnote w:type="continuationSeparator" w:id="0">
    <w:p w:rsidR="0095321C" w:rsidRDefault="0095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ontserrat Light">
    <w:altName w:val="Calibri"/>
    <w:panose1 w:val="000004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1C" w:rsidRDefault="0095321C">
      <w:pPr>
        <w:spacing w:after="0" w:line="240" w:lineRule="auto"/>
      </w:pPr>
      <w:r>
        <w:separator/>
      </w:r>
    </w:p>
  </w:footnote>
  <w:footnote w:type="continuationSeparator" w:id="0">
    <w:p w:rsidR="0095321C" w:rsidRDefault="00953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4" w:rsidRDefault="001D5015">
    <w:pPr>
      <w:pStyle w:val="Encabezado"/>
    </w:pPr>
    <w:r>
      <w:rPr>
        <w:noProof/>
        <w:lang w:eastAsia="es-MX"/>
      </w:rPr>
      <w:drawing>
        <wp:anchor distT="0" distB="0" distL="114300" distR="114300" simplePos="0" relativeHeight="251659264" behindDoc="0" locked="0" layoutInCell="1" allowOverlap="1" wp14:anchorId="5C2DB336" wp14:editId="6040F921">
          <wp:simplePos x="0" y="0"/>
          <wp:positionH relativeFrom="column">
            <wp:posOffset>-1117205</wp:posOffset>
          </wp:positionH>
          <wp:positionV relativeFrom="paragraph">
            <wp:posOffset>-474295</wp:posOffset>
          </wp:positionV>
          <wp:extent cx="7860580" cy="10070757"/>
          <wp:effectExtent l="0" t="0" r="7620" b="698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hoja membretada Gobernacion IMS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3611" cy="10074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3CBB"/>
    <w:multiLevelType w:val="hybridMultilevel"/>
    <w:tmpl w:val="18408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52"/>
    <w:rsid w:val="001D5015"/>
    <w:rsid w:val="003B487B"/>
    <w:rsid w:val="007F4DA6"/>
    <w:rsid w:val="0095321C"/>
    <w:rsid w:val="00D94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4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552"/>
  </w:style>
  <w:style w:type="paragraph" w:styleId="Prrafodelista">
    <w:name w:val="List Paragraph"/>
    <w:basedOn w:val="Normal"/>
    <w:uiPriority w:val="34"/>
    <w:qFormat/>
    <w:rsid w:val="00D94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4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552"/>
  </w:style>
  <w:style w:type="paragraph" w:styleId="Prrafodelista">
    <w:name w:val="List Paragraph"/>
    <w:basedOn w:val="Normal"/>
    <w:uiPriority w:val="34"/>
    <w:qFormat/>
    <w:rsid w:val="00D9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4</cp:revision>
  <dcterms:created xsi:type="dcterms:W3CDTF">2020-05-19T22:22:00Z</dcterms:created>
  <dcterms:modified xsi:type="dcterms:W3CDTF">2020-05-19T23:32:00Z</dcterms:modified>
</cp:coreProperties>
</file>