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A4" w:rsidRPr="00E67584" w:rsidRDefault="005D28E0" w:rsidP="00D71DA4">
      <w:pPr>
        <w:spacing w:after="0" w:line="240" w:lineRule="auto"/>
        <w:ind w:left="-284" w:right="-376"/>
        <w:jc w:val="both"/>
        <w:rPr>
          <w:rFonts w:ascii="Montserrat SemiBold" w:hAnsi="Montserrat SemiBold" w:cs="Arial"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-7621</wp:posOffset>
                </wp:positionV>
                <wp:extent cx="3888105" cy="0"/>
                <wp:effectExtent l="0" t="0" r="17145" b="19050"/>
                <wp:wrapNone/>
                <wp:docPr id="6" name="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8810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28321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7pt,-.6pt" to="371.8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" strokecolor="#283214" strokeweight="1pt">
                <o:lock v:ext="edit" shapetype="f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311785</wp:posOffset>
                </wp:positionH>
                <wp:positionV relativeFrom="paragraph">
                  <wp:posOffset>-333375</wp:posOffset>
                </wp:positionV>
                <wp:extent cx="4968240" cy="741680"/>
                <wp:effectExtent l="0" t="0" r="0" b="0"/>
                <wp:wrapNone/>
                <wp:docPr id="4" name="3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68240" cy="741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7412B" w:rsidRPr="00605542" w:rsidRDefault="0027412B" w:rsidP="0027412B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color w:val="283214"/>
                                <w:sz w:val="32"/>
                                <w:szCs w:val="32"/>
                              </w:rPr>
                            </w:pPr>
                            <w:r w:rsidRPr="00BE12D7">
                              <w:rPr>
                                <w:rFonts w:ascii="Montserrat Medium" w:hAnsi="Montserrat Medium"/>
                                <w:b/>
                                <w:bCs/>
                                <w:color w:val="283214"/>
                                <w:spacing w:val="60"/>
                                <w:kern w:val="24"/>
                                <w:sz w:val="32"/>
                                <w:szCs w:val="32"/>
                              </w:rPr>
                              <w:t>COMUNICADO</w:t>
                            </w:r>
                          </w:p>
                          <w:p w:rsidR="0027412B" w:rsidRPr="00605542" w:rsidRDefault="0027412B" w:rsidP="0027412B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color w:val="2B3616"/>
                                <w:sz w:val="22"/>
                              </w:rPr>
                            </w:pPr>
                            <w:r w:rsidRPr="00BE12D7">
                              <w:rPr>
                                <w:rFonts w:ascii="Montserrat Medium" w:hAnsi="Montserrat Medium"/>
                                <w:color w:val="2B3616"/>
                                <w:spacing w:val="60"/>
                                <w:kern w:val="24"/>
                                <w:szCs w:val="28"/>
                              </w:rPr>
                              <w:t>UNIDAD DE COMUNICACIÓN SOCIAL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Texto" o:spid="_x0000_s1026" type="#_x0000_t202" style="position:absolute;left:0;text-align:left;margin-left:24.55pt;margin-top:-26.25pt;width:391.2pt;height:5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" filled="f" stroked="f">
                <v:path arrowok="t"/>
                <v:textbox style="mso-fit-shape-to-text:t">
                  <w:txbxContent>
                    <w:p w:rsidR="0027412B" w:rsidRPr="00605542" w:rsidRDefault="0027412B" w:rsidP="0027412B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color w:val="283214"/>
                          <w:sz w:val="32"/>
                          <w:szCs w:val="32"/>
                        </w:rPr>
                      </w:pPr>
                      <w:r w:rsidRPr="00BE12D7">
                        <w:rPr>
                          <w:rFonts w:ascii="Montserrat Medium" w:hAnsi="Montserrat Medium"/>
                          <w:b/>
                          <w:bCs/>
                          <w:color w:val="283214"/>
                          <w:spacing w:val="60"/>
                          <w:kern w:val="24"/>
                          <w:sz w:val="32"/>
                          <w:szCs w:val="32"/>
                        </w:rPr>
                        <w:t>COMUNICADO</w:t>
                      </w:r>
                    </w:p>
                    <w:p w:rsidR="0027412B" w:rsidRPr="00605542" w:rsidRDefault="0027412B" w:rsidP="0027412B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color w:val="2B3616"/>
                          <w:sz w:val="22"/>
                        </w:rPr>
                      </w:pPr>
                      <w:r w:rsidRPr="00BE12D7">
                        <w:rPr>
                          <w:rFonts w:ascii="Montserrat Medium" w:hAnsi="Montserrat Medium"/>
                          <w:color w:val="2B3616"/>
                          <w:spacing w:val="60"/>
                          <w:kern w:val="24"/>
                          <w:szCs w:val="28"/>
                        </w:rPr>
                        <w:t>UNIDAD DE COMUNICACIÓN SOCIAL</w:t>
                      </w:r>
                    </w:p>
                  </w:txbxContent>
                </v:textbox>
              </v:shape>
            </w:pict>
          </mc:Fallback>
        </mc:AlternateContent>
      </w:r>
    </w:p>
    <w:p w:rsidR="00D71DA4" w:rsidRPr="00E67584" w:rsidRDefault="00D71DA4" w:rsidP="00E67584">
      <w:pPr>
        <w:spacing w:after="0" w:line="240" w:lineRule="auto"/>
        <w:ind w:left="-284" w:right="-376"/>
        <w:jc w:val="both"/>
        <w:rPr>
          <w:rFonts w:ascii="Montserrat SemiBold" w:hAnsi="Montserrat SemiBold" w:cs="Arial"/>
          <w:sz w:val="24"/>
          <w:szCs w:val="24"/>
        </w:rPr>
      </w:pPr>
    </w:p>
    <w:p w:rsidR="00D60E70" w:rsidRDefault="00D60E70" w:rsidP="00E67584">
      <w:pPr>
        <w:spacing w:after="0" w:line="240" w:lineRule="auto"/>
        <w:ind w:left="-284" w:right="-376"/>
        <w:jc w:val="right"/>
        <w:rPr>
          <w:rFonts w:ascii="Montserrat Light" w:hAnsi="Montserrat Light" w:cs="Arial"/>
          <w:sz w:val="24"/>
          <w:szCs w:val="24"/>
        </w:rPr>
      </w:pPr>
    </w:p>
    <w:p w:rsidR="00E67584" w:rsidRDefault="005D28E0" w:rsidP="00E67584">
      <w:pPr>
        <w:spacing w:after="0" w:line="240" w:lineRule="auto"/>
        <w:ind w:left="-284" w:right="-376"/>
        <w:jc w:val="right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 xml:space="preserve">Ciudad de México a </w:t>
      </w:r>
      <w:r w:rsidR="0018189A">
        <w:rPr>
          <w:rFonts w:ascii="Montserrat Light" w:hAnsi="Montserrat Light" w:cs="Arial"/>
          <w:sz w:val="24"/>
          <w:szCs w:val="24"/>
        </w:rPr>
        <w:t xml:space="preserve">22 de enero </w:t>
      </w:r>
      <w:r>
        <w:rPr>
          <w:rFonts w:ascii="Montserrat Light" w:hAnsi="Montserrat Light" w:cs="Arial"/>
          <w:sz w:val="24"/>
          <w:szCs w:val="24"/>
        </w:rPr>
        <w:t>de 2019.</w:t>
      </w:r>
    </w:p>
    <w:p w:rsidR="005D28E0" w:rsidRDefault="005D28E0" w:rsidP="00E67584">
      <w:pPr>
        <w:spacing w:after="0" w:line="240" w:lineRule="auto"/>
        <w:ind w:left="-284" w:right="-376"/>
        <w:jc w:val="right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 xml:space="preserve">No. </w:t>
      </w:r>
      <w:r w:rsidR="0018189A">
        <w:rPr>
          <w:rFonts w:ascii="Montserrat Light" w:hAnsi="Montserrat Light" w:cs="Arial"/>
          <w:sz w:val="24"/>
          <w:szCs w:val="24"/>
        </w:rPr>
        <w:t>014/</w:t>
      </w:r>
      <w:r>
        <w:rPr>
          <w:rFonts w:ascii="Montserrat Light" w:hAnsi="Montserrat Light" w:cs="Arial"/>
          <w:sz w:val="24"/>
          <w:szCs w:val="24"/>
        </w:rPr>
        <w:t>2019</w:t>
      </w:r>
      <w:r w:rsidR="0018189A">
        <w:rPr>
          <w:rFonts w:ascii="Montserrat Light" w:hAnsi="Montserrat Light" w:cs="Arial"/>
          <w:sz w:val="24"/>
          <w:szCs w:val="24"/>
        </w:rPr>
        <w:t>.</w:t>
      </w:r>
    </w:p>
    <w:p w:rsidR="0018189A" w:rsidRDefault="0018189A" w:rsidP="00E67584">
      <w:pPr>
        <w:spacing w:after="0" w:line="240" w:lineRule="auto"/>
        <w:ind w:left="-284" w:right="-376"/>
        <w:jc w:val="right"/>
        <w:rPr>
          <w:rFonts w:ascii="Montserrat Light" w:hAnsi="Montserrat Light" w:cs="Arial"/>
          <w:sz w:val="24"/>
          <w:szCs w:val="24"/>
        </w:rPr>
      </w:pPr>
    </w:p>
    <w:p w:rsidR="0018189A" w:rsidRDefault="0018189A" w:rsidP="00E67584">
      <w:pPr>
        <w:spacing w:after="0" w:line="240" w:lineRule="auto"/>
        <w:ind w:left="-284" w:right="-376"/>
        <w:jc w:val="right"/>
        <w:rPr>
          <w:rFonts w:ascii="Montserrat Light" w:hAnsi="Montserrat Light" w:cs="Arial"/>
          <w:sz w:val="24"/>
          <w:szCs w:val="24"/>
        </w:rPr>
      </w:pPr>
    </w:p>
    <w:p w:rsidR="002A377F" w:rsidRPr="0018189A" w:rsidRDefault="002A377F" w:rsidP="00E802FF">
      <w:pPr>
        <w:spacing w:after="0" w:line="240" w:lineRule="auto"/>
        <w:ind w:left="-284" w:right="-376"/>
        <w:jc w:val="center"/>
        <w:rPr>
          <w:rFonts w:ascii="Montserrat Light" w:hAnsi="Montserrat Light" w:cs="Arial"/>
          <w:b/>
          <w:sz w:val="26"/>
          <w:szCs w:val="26"/>
        </w:rPr>
      </w:pPr>
      <w:r w:rsidRPr="0018189A">
        <w:rPr>
          <w:rFonts w:ascii="Montserrat Light" w:hAnsi="Montserrat Light" w:cs="Arial"/>
          <w:b/>
          <w:sz w:val="26"/>
          <w:szCs w:val="26"/>
        </w:rPr>
        <w:t xml:space="preserve">IMSS </w:t>
      </w:r>
      <w:r w:rsidR="00E802FF" w:rsidRPr="0018189A">
        <w:rPr>
          <w:rFonts w:ascii="Montserrat Light" w:hAnsi="Montserrat Light" w:cs="Arial"/>
          <w:b/>
          <w:sz w:val="26"/>
          <w:szCs w:val="26"/>
        </w:rPr>
        <w:t xml:space="preserve">REFUERZA </w:t>
      </w:r>
      <w:r w:rsidR="003C1F9A" w:rsidRPr="0018189A">
        <w:rPr>
          <w:rFonts w:ascii="Montserrat Light" w:hAnsi="Montserrat Light" w:cs="Arial"/>
          <w:b/>
          <w:sz w:val="26"/>
          <w:szCs w:val="26"/>
        </w:rPr>
        <w:t>LA VACUNACIÓN</w:t>
      </w:r>
      <w:r w:rsidR="00E802FF" w:rsidRPr="0018189A">
        <w:rPr>
          <w:rFonts w:ascii="Montserrat Light" w:hAnsi="Montserrat Light" w:cs="Arial"/>
          <w:b/>
          <w:sz w:val="26"/>
          <w:szCs w:val="26"/>
        </w:rPr>
        <w:t xml:space="preserve"> DU</w:t>
      </w:r>
      <w:r w:rsidR="003C1F9A" w:rsidRPr="0018189A">
        <w:rPr>
          <w:rFonts w:ascii="Montserrat Light" w:hAnsi="Montserrat Light" w:cs="Arial"/>
          <w:b/>
          <w:sz w:val="26"/>
          <w:szCs w:val="26"/>
        </w:rPr>
        <w:t>RANTE LA TEMPORADA DE INFLUENZ</w:t>
      </w:r>
      <w:r w:rsidR="0018189A">
        <w:rPr>
          <w:rFonts w:ascii="Montserrat Light" w:hAnsi="Montserrat Light" w:cs="Arial"/>
          <w:b/>
          <w:sz w:val="26"/>
          <w:szCs w:val="26"/>
        </w:rPr>
        <w:t>A</w:t>
      </w:r>
      <w:r w:rsidR="006D029A" w:rsidRPr="006D029A">
        <w:rPr>
          <w:rFonts w:ascii="Montserrat Light" w:hAnsi="Montserrat Light" w:cs="Arial"/>
          <w:b/>
          <w:sz w:val="26"/>
          <w:szCs w:val="26"/>
        </w:rPr>
        <w:t xml:space="preserve"> </w:t>
      </w:r>
      <w:r w:rsidR="006D029A" w:rsidRPr="0018189A">
        <w:rPr>
          <w:rFonts w:ascii="Montserrat Light" w:hAnsi="Montserrat Light" w:cs="Arial"/>
          <w:b/>
          <w:sz w:val="26"/>
          <w:szCs w:val="26"/>
        </w:rPr>
        <w:t>EN TODAS SUS GUARDERÍAS</w:t>
      </w:r>
    </w:p>
    <w:p w:rsidR="002A377F" w:rsidRPr="0018189A" w:rsidRDefault="002A377F" w:rsidP="0018189A">
      <w:pPr>
        <w:spacing w:after="0" w:line="240" w:lineRule="auto"/>
        <w:ind w:left="-284" w:right="-376"/>
        <w:jc w:val="both"/>
        <w:rPr>
          <w:rFonts w:ascii="Montserrat Light" w:hAnsi="Montserrat Light" w:cs="Arial"/>
        </w:rPr>
      </w:pPr>
    </w:p>
    <w:p w:rsidR="000C60C2" w:rsidRPr="0018189A" w:rsidRDefault="0018189A" w:rsidP="0018189A">
      <w:pPr>
        <w:pStyle w:val="Prrafodelista"/>
        <w:numPr>
          <w:ilvl w:val="0"/>
          <w:numId w:val="4"/>
        </w:numPr>
        <w:spacing w:after="0" w:line="240" w:lineRule="auto"/>
        <w:ind w:right="-376"/>
        <w:jc w:val="both"/>
        <w:rPr>
          <w:rFonts w:ascii="Montserrat Light" w:hAnsi="Montserrat Light" w:cs="Arial"/>
          <w:b/>
          <w:i/>
        </w:rPr>
      </w:pPr>
      <w:r>
        <w:rPr>
          <w:rFonts w:ascii="Montserrat Light" w:hAnsi="Montserrat Light" w:cs="Arial"/>
          <w:b/>
          <w:i/>
        </w:rPr>
        <w:t xml:space="preserve">Realiza </w:t>
      </w:r>
      <w:r w:rsidR="000C60C2" w:rsidRPr="0018189A">
        <w:rPr>
          <w:rFonts w:ascii="Montserrat Light" w:hAnsi="Montserrat Light" w:cs="Arial"/>
          <w:b/>
          <w:i/>
        </w:rPr>
        <w:t>levantamiento de información en las 1,418 guarderías del Instituto, con la finalidad de verificar que niñas y niños inscritos cuenten con el esquema básico de vacunación</w:t>
      </w:r>
      <w:r w:rsidR="008839D7" w:rsidRPr="0018189A">
        <w:rPr>
          <w:rFonts w:ascii="Montserrat Light" w:hAnsi="Montserrat Light" w:cs="Arial"/>
          <w:b/>
          <w:i/>
        </w:rPr>
        <w:t>.</w:t>
      </w:r>
    </w:p>
    <w:p w:rsidR="000C60C2" w:rsidRPr="0018189A" w:rsidRDefault="000C60C2" w:rsidP="0018189A">
      <w:pPr>
        <w:pStyle w:val="Prrafodelista"/>
        <w:spacing w:after="0" w:line="240" w:lineRule="auto"/>
        <w:ind w:left="-284" w:right="-376"/>
        <w:jc w:val="both"/>
        <w:rPr>
          <w:rFonts w:ascii="Montserrat Light" w:hAnsi="Montserrat Light" w:cs="Arial"/>
        </w:rPr>
      </w:pPr>
    </w:p>
    <w:p w:rsidR="002A377F" w:rsidRPr="0018189A" w:rsidRDefault="000C60C2" w:rsidP="0018189A">
      <w:pPr>
        <w:pStyle w:val="Prrafodelista"/>
        <w:numPr>
          <w:ilvl w:val="0"/>
          <w:numId w:val="4"/>
        </w:numPr>
        <w:spacing w:after="0" w:line="240" w:lineRule="auto"/>
        <w:ind w:right="-376"/>
        <w:jc w:val="both"/>
        <w:rPr>
          <w:rFonts w:ascii="Montserrat Light" w:hAnsi="Montserrat Light" w:cs="Arial"/>
          <w:b/>
          <w:i/>
        </w:rPr>
      </w:pPr>
      <w:r w:rsidRPr="0018189A">
        <w:rPr>
          <w:rFonts w:ascii="Montserrat Light" w:hAnsi="Montserrat Light" w:cs="Arial"/>
          <w:b/>
          <w:i/>
        </w:rPr>
        <w:t>Las guarderías del IMSS brindan orientación permanente respecto a los beneficios de la vacunación en la salud infantil.</w:t>
      </w:r>
    </w:p>
    <w:p w:rsidR="000C60C2" w:rsidRPr="0018189A" w:rsidRDefault="000C60C2" w:rsidP="0018189A">
      <w:pPr>
        <w:pStyle w:val="Prrafodelista"/>
        <w:spacing w:after="0" w:line="240" w:lineRule="auto"/>
        <w:ind w:left="-284"/>
        <w:rPr>
          <w:rFonts w:ascii="Montserrat Light" w:hAnsi="Montserrat Light" w:cs="Arial"/>
        </w:rPr>
      </w:pPr>
    </w:p>
    <w:p w:rsidR="000C60C2" w:rsidRPr="0018189A" w:rsidRDefault="000C60C2" w:rsidP="0018189A">
      <w:pPr>
        <w:spacing w:after="0" w:line="240" w:lineRule="auto"/>
        <w:ind w:left="-284" w:right="-376"/>
        <w:jc w:val="both"/>
        <w:rPr>
          <w:rFonts w:ascii="Montserrat Light" w:hAnsi="Montserrat Light" w:cs="Arial"/>
        </w:rPr>
      </w:pPr>
    </w:p>
    <w:p w:rsidR="00C040CB" w:rsidRPr="0018189A" w:rsidRDefault="002A377F" w:rsidP="002A377F">
      <w:pPr>
        <w:spacing w:after="0" w:line="240" w:lineRule="auto"/>
        <w:ind w:left="-284" w:right="-376"/>
        <w:jc w:val="both"/>
        <w:rPr>
          <w:rFonts w:ascii="Montserrat Light" w:hAnsi="Montserrat Light" w:cs="Arial"/>
          <w:sz w:val="24"/>
          <w:szCs w:val="24"/>
        </w:rPr>
      </w:pPr>
      <w:r w:rsidRPr="0018189A">
        <w:rPr>
          <w:rFonts w:ascii="Montserrat Light" w:hAnsi="Montserrat Light" w:cs="Arial"/>
          <w:sz w:val="24"/>
          <w:szCs w:val="24"/>
        </w:rPr>
        <w:t xml:space="preserve">El Instituto Mexicano del Seguro (IMSS) </w:t>
      </w:r>
      <w:r w:rsidR="00E802FF" w:rsidRPr="0018189A">
        <w:rPr>
          <w:rFonts w:ascii="Montserrat Light" w:hAnsi="Montserrat Light" w:cs="Arial"/>
          <w:sz w:val="24"/>
          <w:szCs w:val="24"/>
        </w:rPr>
        <w:t>instruyó</w:t>
      </w:r>
      <w:r w:rsidR="00C040CB" w:rsidRPr="0018189A">
        <w:rPr>
          <w:rFonts w:ascii="Montserrat Light" w:hAnsi="Montserrat Light" w:cs="Arial"/>
          <w:sz w:val="24"/>
          <w:szCs w:val="24"/>
        </w:rPr>
        <w:t xml:space="preserve"> a todas </w:t>
      </w:r>
      <w:r w:rsidR="009E1C16" w:rsidRPr="0018189A">
        <w:rPr>
          <w:rFonts w:ascii="Montserrat Light" w:hAnsi="Montserrat Light" w:cs="Arial"/>
          <w:sz w:val="24"/>
          <w:szCs w:val="24"/>
        </w:rPr>
        <w:t>sus</w:t>
      </w:r>
      <w:r w:rsidR="00E802FF" w:rsidRPr="0018189A">
        <w:rPr>
          <w:rFonts w:ascii="Montserrat Light" w:hAnsi="Montserrat Light" w:cs="Arial"/>
          <w:sz w:val="24"/>
          <w:szCs w:val="24"/>
        </w:rPr>
        <w:t xml:space="preserve"> guarderías a reforzar las medidas de prevención dur</w:t>
      </w:r>
      <w:r w:rsidR="003C1F9A" w:rsidRPr="0018189A">
        <w:rPr>
          <w:rFonts w:ascii="Montserrat Light" w:hAnsi="Montserrat Light" w:cs="Arial"/>
          <w:sz w:val="24"/>
          <w:szCs w:val="24"/>
        </w:rPr>
        <w:t>ante la “Temporada de influenza</w:t>
      </w:r>
      <w:r w:rsidR="00E802FF" w:rsidRPr="0018189A">
        <w:rPr>
          <w:rFonts w:ascii="Montserrat Light" w:hAnsi="Montserrat Light" w:cs="Arial"/>
          <w:sz w:val="24"/>
          <w:szCs w:val="24"/>
        </w:rPr>
        <w:t xml:space="preserve"> estacional 2018-2019”</w:t>
      </w:r>
      <w:r w:rsidR="00C040CB" w:rsidRPr="0018189A">
        <w:rPr>
          <w:rFonts w:ascii="Montserrat Light" w:hAnsi="Montserrat Light" w:cs="Arial"/>
          <w:sz w:val="24"/>
          <w:szCs w:val="24"/>
        </w:rPr>
        <w:t>. Dentro de estas acciones</w:t>
      </w:r>
      <w:r w:rsidR="00AC0D9F" w:rsidRPr="0018189A">
        <w:rPr>
          <w:rFonts w:ascii="Montserrat Light" w:hAnsi="Montserrat Light" w:cs="Arial"/>
          <w:sz w:val="24"/>
          <w:szCs w:val="24"/>
        </w:rPr>
        <w:t>, durante enero</w:t>
      </w:r>
      <w:r w:rsidR="004F68F3" w:rsidRPr="0018189A">
        <w:rPr>
          <w:rFonts w:ascii="Montserrat Light" w:hAnsi="Montserrat Light" w:cs="Arial"/>
          <w:sz w:val="24"/>
          <w:szCs w:val="24"/>
        </w:rPr>
        <w:t xml:space="preserve"> </w:t>
      </w:r>
      <w:r w:rsidR="000C60C2" w:rsidRPr="0018189A">
        <w:rPr>
          <w:rFonts w:ascii="Montserrat Light" w:hAnsi="Montserrat Light" w:cs="Arial"/>
          <w:sz w:val="24"/>
          <w:szCs w:val="24"/>
        </w:rPr>
        <w:t xml:space="preserve">se </w:t>
      </w:r>
      <w:r w:rsidR="0018189A">
        <w:rPr>
          <w:rFonts w:ascii="Montserrat Light" w:hAnsi="Montserrat Light" w:cs="Arial"/>
          <w:sz w:val="24"/>
          <w:szCs w:val="24"/>
        </w:rPr>
        <w:t xml:space="preserve">realiza </w:t>
      </w:r>
      <w:r w:rsidR="004F68F3" w:rsidRPr="0018189A">
        <w:rPr>
          <w:rFonts w:ascii="Montserrat Light" w:hAnsi="Montserrat Light" w:cs="Arial"/>
          <w:sz w:val="24"/>
          <w:szCs w:val="24"/>
        </w:rPr>
        <w:t xml:space="preserve">levantamiento de información en las 1,418 guarderías del Instituto, con la finalidad de verificar </w:t>
      </w:r>
      <w:r w:rsidR="00C040CB" w:rsidRPr="0018189A">
        <w:rPr>
          <w:rFonts w:ascii="Montserrat Light" w:hAnsi="Montserrat Light" w:cs="Arial"/>
          <w:sz w:val="24"/>
          <w:szCs w:val="24"/>
        </w:rPr>
        <w:t xml:space="preserve">que niñas y niños inscritos </w:t>
      </w:r>
      <w:r w:rsidR="004F68F3" w:rsidRPr="0018189A">
        <w:rPr>
          <w:rFonts w:ascii="Montserrat Light" w:hAnsi="Montserrat Light" w:cs="Arial"/>
          <w:sz w:val="24"/>
          <w:szCs w:val="24"/>
        </w:rPr>
        <w:t xml:space="preserve">en ellas </w:t>
      </w:r>
      <w:r w:rsidR="00C040CB" w:rsidRPr="0018189A">
        <w:rPr>
          <w:rFonts w:ascii="Montserrat Light" w:hAnsi="Montserrat Light" w:cs="Arial"/>
          <w:sz w:val="24"/>
          <w:szCs w:val="24"/>
        </w:rPr>
        <w:t xml:space="preserve">cuenten con el </w:t>
      </w:r>
      <w:r w:rsidR="00C656DF">
        <w:rPr>
          <w:rFonts w:ascii="Montserrat Light" w:hAnsi="Montserrat Light" w:cs="Arial"/>
          <w:sz w:val="24"/>
          <w:szCs w:val="24"/>
        </w:rPr>
        <w:t>E</w:t>
      </w:r>
      <w:r w:rsidR="00C040CB" w:rsidRPr="0018189A">
        <w:rPr>
          <w:rFonts w:ascii="Montserrat Light" w:hAnsi="Montserrat Light" w:cs="Arial"/>
          <w:sz w:val="24"/>
          <w:szCs w:val="24"/>
        </w:rPr>
        <w:t xml:space="preserve">squema </w:t>
      </w:r>
      <w:r w:rsidR="00C656DF">
        <w:rPr>
          <w:rFonts w:ascii="Montserrat Light" w:hAnsi="Montserrat Light" w:cs="Arial"/>
          <w:sz w:val="24"/>
          <w:szCs w:val="24"/>
        </w:rPr>
        <w:t>B</w:t>
      </w:r>
      <w:r w:rsidR="00C040CB" w:rsidRPr="0018189A">
        <w:rPr>
          <w:rFonts w:ascii="Montserrat Light" w:hAnsi="Montserrat Light" w:cs="Arial"/>
          <w:sz w:val="24"/>
          <w:szCs w:val="24"/>
        </w:rPr>
        <w:t xml:space="preserve">ásico de </w:t>
      </w:r>
      <w:r w:rsidR="00C656DF">
        <w:rPr>
          <w:rFonts w:ascii="Montserrat Light" w:hAnsi="Montserrat Light" w:cs="Arial"/>
          <w:sz w:val="24"/>
          <w:szCs w:val="24"/>
        </w:rPr>
        <w:t>V</w:t>
      </w:r>
      <w:bookmarkStart w:id="0" w:name="_GoBack"/>
      <w:bookmarkEnd w:id="0"/>
      <w:r w:rsidR="00C040CB" w:rsidRPr="0018189A">
        <w:rPr>
          <w:rFonts w:ascii="Montserrat Light" w:hAnsi="Montserrat Light" w:cs="Arial"/>
          <w:sz w:val="24"/>
          <w:szCs w:val="24"/>
        </w:rPr>
        <w:t>acunación incluido en la Cartilla Nacional de Salud.</w:t>
      </w:r>
    </w:p>
    <w:p w:rsidR="002A377F" w:rsidRPr="0018189A" w:rsidRDefault="002A377F" w:rsidP="002A377F">
      <w:pPr>
        <w:spacing w:after="0" w:line="240" w:lineRule="auto"/>
        <w:ind w:left="-284" w:right="-376"/>
        <w:jc w:val="both"/>
        <w:rPr>
          <w:rFonts w:ascii="Montserrat Light" w:hAnsi="Montserrat Light" w:cs="Arial"/>
          <w:sz w:val="24"/>
          <w:szCs w:val="24"/>
        </w:rPr>
      </w:pPr>
    </w:p>
    <w:p w:rsidR="004F68F3" w:rsidRPr="0018189A" w:rsidRDefault="00C040CB" w:rsidP="009E1C16">
      <w:pPr>
        <w:spacing w:after="0" w:line="240" w:lineRule="auto"/>
        <w:ind w:left="-284" w:right="-376"/>
        <w:jc w:val="both"/>
        <w:rPr>
          <w:rFonts w:ascii="Montserrat Light" w:hAnsi="Montserrat Light" w:cs="Arial"/>
          <w:sz w:val="24"/>
          <w:szCs w:val="24"/>
        </w:rPr>
      </w:pPr>
      <w:r w:rsidRPr="0018189A">
        <w:rPr>
          <w:rFonts w:ascii="Montserrat Light" w:hAnsi="Montserrat Light" w:cs="Arial"/>
          <w:sz w:val="24"/>
          <w:szCs w:val="24"/>
        </w:rPr>
        <w:t>En</w:t>
      </w:r>
      <w:r w:rsidR="004F68F3" w:rsidRPr="0018189A">
        <w:rPr>
          <w:rFonts w:ascii="Montserrat Light" w:hAnsi="Montserrat Light" w:cs="Arial"/>
          <w:sz w:val="24"/>
          <w:szCs w:val="24"/>
        </w:rPr>
        <w:t xml:space="preserve"> aquellos</w:t>
      </w:r>
      <w:r w:rsidRPr="0018189A">
        <w:rPr>
          <w:rFonts w:ascii="Montserrat Light" w:hAnsi="Montserrat Light" w:cs="Arial"/>
          <w:sz w:val="24"/>
          <w:szCs w:val="24"/>
        </w:rPr>
        <w:t xml:space="preserve"> casos en los que se identifique que la cobertura de vacunación </w:t>
      </w:r>
      <w:r w:rsidR="009E1C16" w:rsidRPr="0018189A">
        <w:rPr>
          <w:rFonts w:ascii="Montserrat Light" w:hAnsi="Montserrat Light" w:cs="Arial"/>
          <w:sz w:val="24"/>
          <w:szCs w:val="24"/>
        </w:rPr>
        <w:t>es</w:t>
      </w:r>
      <w:r w:rsidRPr="0018189A">
        <w:rPr>
          <w:rFonts w:ascii="Montserrat Light" w:hAnsi="Montserrat Light" w:cs="Arial"/>
          <w:sz w:val="24"/>
          <w:szCs w:val="24"/>
        </w:rPr>
        <w:t xml:space="preserve"> </w:t>
      </w:r>
      <w:r w:rsidR="009E1C16" w:rsidRPr="0018189A">
        <w:rPr>
          <w:rFonts w:ascii="Montserrat Light" w:hAnsi="Montserrat Light" w:cs="Arial"/>
          <w:sz w:val="24"/>
          <w:szCs w:val="24"/>
        </w:rPr>
        <w:t>in</w:t>
      </w:r>
      <w:r w:rsidRPr="0018189A">
        <w:rPr>
          <w:rFonts w:ascii="Montserrat Light" w:hAnsi="Montserrat Light" w:cs="Arial"/>
          <w:sz w:val="24"/>
          <w:szCs w:val="24"/>
        </w:rPr>
        <w:t>complet</w:t>
      </w:r>
      <w:r w:rsidR="009E1C16" w:rsidRPr="0018189A">
        <w:rPr>
          <w:rFonts w:ascii="Montserrat Light" w:hAnsi="Montserrat Light" w:cs="Arial"/>
          <w:sz w:val="24"/>
          <w:szCs w:val="24"/>
        </w:rPr>
        <w:t>a, se realizar</w:t>
      </w:r>
      <w:r w:rsidR="000A40DC">
        <w:rPr>
          <w:rFonts w:ascii="Montserrat Light" w:hAnsi="Montserrat Light" w:cs="Arial"/>
          <w:sz w:val="24"/>
          <w:szCs w:val="24"/>
        </w:rPr>
        <w:t>á</w:t>
      </w:r>
      <w:r w:rsidR="009E1C16" w:rsidRPr="0018189A">
        <w:rPr>
          <w:rFonts w:ascii="Montserrat Light" w:hAnsi="Montserrat Light" w:cs="Arial"/>
          <w:sz w:val="24"/>
          <w:szCs w:val="24"/>
        </w:rPr>
        <w:t xml:space="preserve">n las gestiones necesarias </w:t>
      </w:r>
      <w:r w:rsidR="004F68F3" w:rsidRPr="0018189A">
        <w:rPr>
          <w:rFonts w:ascii="Montserrat Light" w:hAnsi="Montserrat Light" w:cs="Arial"/>
          <w:sz w:val="24"/>
          <w:szCs w:val="24"/>
        </w:rPr>
        <w:t>y se coordinar</w:t>
      </w:r>
      <w:r w:rsidR="000A40DC">
        <w:rPr>
          <w:rFonts w:ascii="Montserrat Light" w:hAnsi="Montserrat Light" w:cs="Arial"/>
          <w:sz w:val="24"/>
          <w:szCs w:val="24"/>
        </w:rPr>
        <w:t>á</w:t>
      </w:r>
      <w:r w:rsidR="004F68F3" w:rsidRPr="0018189A">
        <w:rPr>
          <w:rFonts w:ascii="Montserrat Light" w:hAnsi="Montserrat Light" w:cs="Arial"/>
          <w:sz w:val="24"/>
          <w:szCs w:val="24"/>
        </w:rPr>
        <w:t xml:space="preserve">n esfuerzos con las instancias competentes </w:t>
      </w:r>
      <w:r w:rsidR="009E1C16" w:rsidRPr="0018189A">
        <w:rPr>
          <w:rFonts w:ascii="Montserrat Light" w:hAnsi="Montserrat Light" w:cs="Arial"/>
          <w:sz w:val="24"/>
          <w:szCs w:val="24"/>
        </w:rPr>
        <w:t xml:space="preserve">para corregir esta </w:t>
      </w:r>
      <w:r w:rsidR="00062565" w:rsidRPr="0018189A">
        <w:rPr>
          <w:rFonts w:ascii="Montserrat Light" w:hAnsi="Montserrat Light" w:cs="Arial"/>
          <w:sz w:val="24"/>
          <w:szCs w:val="24"/>
        </w:rPr>
        <w:t>situación</w:t>
      </w:r>
      <w:r w:rsidR="000A40DC">
        <w:rPr>
          <w:rFonts w:ascii="Montserrat Light" w:hAnsi="Montserrat Light" w:cs="Arial"/>
          <w:sz w:val="24"/>
          <w:szCs w:val="24"/>
        </w:rPr>
        <w:t>.</w:t>
      </w:r>
    </w:p>
    <w:p w:rsidR="004F68F3" w:rsidRPr="0018189A" w:rsidRDefault="004F68F3" w:rsidP="009E1C16">
      <w:pPr>
        <w:spacing w:after="0" w:line="240" w:lineRule="auto"/>
        <w:ind w:left="-284" w:right="-376"/>
        <w:jc w:val="both"/>
        <w:rPr>
          <w:rFonts w:ascii="Montserrat Light" w:hAnsi="Montserrat Light" w:cs="Arial"/>
          <w:sz w:val="24"/>
          <w:szCs w:val="24"/>
        </w:rPr>
      </w:pPr>
    </w:p>
    <w:p w:rsidR="00062565" w:rsidRPr="0018189A" w:rsidRDefault="00062565" w:rsidP="00062565">
      <w:pPr>
        <w:spacing w:after="0" w:line="240" w:lineRule="auto"/>
        <w:ind w:left="-284" w:right="-376"/>
        <w:jc w:val="both"/>
        <w:rPr>
          <w:rFonts w:ascii="Montserrat Light" w:hAnsi="Montserrat Light" w:cs="Arial"/>
          <w:sz w:val="24"/>
          <w:szCs w:val="24"/>
        </w:rPr>
      </w:pPr>
      <w:r w:rsidRPr="0018189A">
        <w:rPr>
          <w:rFonts w:ascii="Montserrat Light" w:hAnsi="Montserrat Light" w:cs="Arial"/>
          <w:sz w:val="24"/>
          <w:szCs w:val="24"/>
        </w:rPr>
        <w:t xml:space="preserve">Las guarderías del IMSS realizan el seguimiento puntual del </w:t>
      </w:r>
      <w:r w:rsidR="000A40DC">
        <w:rPr>
          <w:rFonts w:ascii="Montserrat Light" w:hAnsi="Montserrat Light" w:cs="Arial"/>
          <w:sz w:val="24"/>
          <w:szCs w:val="24"/>
        </w:rPr>
        <w:t>E</w:t>
      </w:r>
      <w:r w:rsidRPr="0018189A">
        <w:rPr>
          <w:rFonts w:ascii="Montserrat Light" w:hAnsi="Montserrat Light" w:cs="Arial"/>
          <w:sz w:val="24"/>
          <w:szCs w:val="24"/>
        </w:rPr>
        <w:t xml:space="preserve">squema </w:t>
      </w:r>
      <w:r w:rsidR="000A40DC">
        <w:rPr>
          <w:rFonts w:ascii="Montserrat Light" w:hAnsi="Montserrat Light" w:cs="Arial"/>
          <w:sz w:val="24"/>
          <w:szCs w:val="24"/>
        </w:rPr>
        <w:t xml:space="preserve">Básico de Vacunación, </w:t>
      </w:r>
      <w:r w:rsidRPr="0018189A">
        <w:rPr>
          <w:rFonts w:ascii="Montserrat Light" w:hAnsi="Montserrat Light" w:cs="Arial"/>
          <w:sz w:val="24"/>
          <w:szCs w:val="24"/>
        </w:rPr>
        <w:t>informando a los usuarios cuándo deban ser aplicados los biológicos a sus hijas e hijos</w:t>
      </w:r>
      <w:r w:rsidR="000A40DC">
        <w:rPr>
          <w:rFonts w:ascii="Montserrat Light" w:hAnsi="Montserrat Light" w:cs="Arial"/>
          <w:sz w:val="24"/>
          <w:szCs w:val="24"/>
        </w:rPr>
        <w:t>,</w:t>
      </w:r>
      <w:r w:rsidRPr="0018189A">
        <w:rPr>
          <w:rFonts w:ascii="Montserrat Light" w:hAnsi="Montserrat Light" w:cs="Arial"/>
          <w:sz w:val="24"/>
          <w:szCs w:val="24"/>
        </w:rPr>
        <w:t xml:space="preserve"> y las fechas de las campañas que contemplan las Semanas Nacionales de Salud.</w:t>
      </w:r>
    </w:p>
    <w:p w:rsidR="00062565" w:rsidRPr="0018189A" w:rsidRDefault="00062565" w:rsidP="00062565">
      <w:pPr>
        <w:spacing w:after="0" w:line="240" w:lineRule="auto"/>
        <w:ind w:left="-284" w:right="-376"/>
        <w:jc w:val="both"/>
        <w:rPr>
          <w:rFonts w:ascii="Montserrat Light" w:hAnsi="Montserrat Light" w:cs="Arial"/>
          <w:sz w:val="24"/>
          <w:szCs w:val="24"/>
        </w:rPr>
      </w:pPr>
    </w:p>
    <w:p w:rsidR="00062565" w:rsidRPr="0018189A" w:rsidRDefault="00062565" w:rsidP="009E1C16">
      <w:pPr>
        <w:spacing w:after="0" w:line="240" w:lineRule="auto"/>
        <w:ind w:left="-284" w:right="-376"/>
        <w:jc w:val="both"/>
        <w:rPr>
          <w:rFonts w:ascii="Montserrat Light" w:hAnsi="Montserrat Light" w:cs="Arial"/>
          <w:sz w:val="24"/>
          <w:szCs w:val="24"/>
        </w:rPr>
      </w:pPr>
      <w:r w:rsidRPr="0018189A">
        <w:rPr>
          <w:rFonts w:ascii="Montserrat Light" w:hAnsi="Montserrat Light" w:cs="Arial"/>
          <w:sz w:val="24"/>
          <w:szCs w:val="24"/>
        </w:rPr>
        <w:t>Todas estas acciones se llevan a cabo c</w:t>
      </w:r>
      <w:r w:rsidR="004F68F3" w:rsidRPr="0018189A">
        <w:rPr>
          <w:rFonts w:ascii="Montserrat Light" w:hAnsi="Montserrat Light" w:cs="Arial"/>
          <w:sz w:val="24"/>
          <w:szCs w:val="24"/>
        </w:rPr>
        <w:t>omo parte del control de inmunizaciones,</w:t>
      </w:r>
      <w:r w:rsidR="003C1F9A" w:rsidRPr="0018189A">
        <w:rPr>
          <w:rFonts w:ascii="Montserrat Light" w:hAnsi="Montserrat Light" w:cs="Arial"/>
          <w:sz w:val="24"/>
          <w:szCs w:val="24"/>
        </w:rPr>
        <w:t xml:space="preserve"> </w:t>
      </w:r>
      <w:r w:rsidR="004F68F3" w:rsidRPr="0018189A">
        <w:rPr>
          <w:rFonts w:ascii="Montserrat Light" w:hAnsi="Montserrat Light" w:cs="Arial"/>
          <w:sz w:val="24"/>
          <w:szCs w:val="24"/>
        </w:rPr>
        <w:t>proceso que consta de una serie de actividades que se deben llevar a cabo de manera obligatoria al ingreso</w:t>
      </w:r>
      <w:r w:rsidR="003C1F9A" w:rsidRPr="0018189A">
        <w:rPr>
          <w:rFonts w:ascii="Montserrat Light" w:hAnsi="Montserrat Light" w:cs="Arial"/>
          <w:sz w:val="24"/>
          <w:szCs w:val="24"/>
        </w:rPr>
        <w:t xml:space="preserve"> </w:t>
      </w:r>
      <w:r w:rsidR="004F68F3" w:rsidRPr="0018189A">
        <w:rPr>
          <w:rFonts w:ascii="Montserrat Light" w:hAnsi="Montserrat Light" w:cs="Arial"/>
          <w:sz w:val="24"/>
          <w:szCs w:val="24"/>
        </w:rPr>
        <w:t>y durante la permanencia de niñas y los niños en el centro de atención infantil</w:t>
      </w:r>
      <w:r w:rsidRPr="0018189A">
        <w:rPr>
          <w:rFonts w:ascii="Montserrat Light" w:hAnsi="Montserrat Light" w:cs="Arial"/>
          <w:sz w:val="24"/>
          <w:szCs w:val="24"/>
        </w:rPr>
        <w:t>.</w:t>
      </w:r>
    </w:p>
    <w:p w:rsidR="00062565" w:rsidRPr="0018189A" w:rsidRDefault="00062565" w:rsidP="009E1C16">
      <w:pPr>
        <w:spacing w:after="0" w:line="240" w:lineRule="auto"/>
        <w:ind w:left="-284" w:right="-376"/>
        <w:jc w:val="both"/>
        <w:rPr>
          <w:rFonts w:ascii="Montserrat Light" w:hAnsi="Montserrat Light" w:cs="Arial"/>
          <w:sz w:val="24"/>
          <w:szCs w:val="24"/>
        </w:rPr>
      </w:pPr>
    </w:p>
    <w:p w:rsidR="004F68F3" w:rsidRDefault="004F68F3" w:rsidP="009E1C16">
      <w:pPr>
        <w:spacing w:after="0" w:line="240" w:lineRule="auto"/>
        <w:ind w:left="-284" w:right="-376"/>
        <w:jc w:val="both"/>
        <w:rPr>
          <w:rFonts w:ascii="Montserrat Light" w:hAnsi="Montserrat Light" w:cs="Arial"/>
          <w:sz w:val="24"/>
          <w:szCs w:val="24"/>
        </w:rPr>
      </w:pPr>
    </w:p>
    <w:p w:rsidR="000A40DC" w:rsidRPr="0018189A" w:rsidRDefault="000A40DC" w:rsidP="009E1C16">
      <w:pPr>
        <w:spacing w:after="0" w:line="240" w:lineRule="auto"/>
        <w:ind w:left="-284" w:right="-376"/>
        <w:jc w:val="both"/>
        <w:rPr>
          <w:rFonts w:ascii="Montserrat Light" w:hAnsi="Montserrat Light" w:cs="Arial"/>
          <w:sz w:val="24"/>
          <w:szCs w:val="24"/>
        </w:rPr>
      </w:pPr>
    </w:p>
    <w:p w:rsidR="009E1C16" w:rsidRPr="0018189A" w:rsidRDefault="00061229" w:rsidP="00494C61">
      <w:pPr>
        <w:spacing w:after="0" w:line="240" w:lineRule="auto"/>
        <w:ind w:left="-284" w:right="-376"/>
        <w:jc w:val="both"/>
        <w:rPr>
          <w:rFonts w:ascii="Montserrat Light" w:hAnsi="Montserrat Light" w:cs="Arial"/>
          <w:sz w:val="24"/>
          <w:szCs w:val="24"/>
        </w:rPr>
      </w:pPr>
      <w:r w:rsidRPr="0018189A">
        <w:rPr>
          <w:rFonts w:ascii="Montserrat Light" w:hAnsi="Montserrat Light" w:cs="Arial"/>
          <w:sz w:val="24"/>
          <w:szCs w:val="24"/>
        </w:rPr>
        <w:t xml:space="preserve">Con estas medidas, el IMSS </w:t>
      </w:r>
      <w:r w:rsidR="000C60C2" w:rsidRPr="0018189A">
        <w:rPr>
          <w:rFonts w:ascii="Montserrat Light" w:hAnsi="Montserrat Light" w:cs="Arial"/>
          <w:sz w:val="24"/>
          <w:szCs w:val="24"/>
        </w:rPr>
        <w:t xml:space="preserve">fortalece la atención preventiva y favorece el desarrollo de </w:t>
      </w:r>
      <w:r w:rsidR="003C1F9A" w:rsidRPr="0018189A">
        <w:rPr>
          <w:rFonts w:ascii="Montserrat Light" w:hAnsi="Montserrat Light" w:cs="Arial"/>
          <w:sz w:val="24"/>
          <w:szCs w:val="24"/>
        </w:rPr>
        <w:t>los cerca de 200</w:t>
      </w:r>
      <w:r w:rsidR="000C60C2" w:rsidRPr="0018189A">
        <w:rPr>
          <w:rFonts w:ascii="Montserrat Light" w:hAnsi="Montserrat Light" w:cs="Arial"/>
          <w:sz w:val="24"/>
          <w:szCs w:val="24"/>
        </w:rPr>
        <w:t xml:space="preserve"> mil niños inscritos en </w:t>
      </w:r>
      <w:r w:rsidR="001E7812" w:rsidRPr="0018189A">
        <w:rPr>
          <w:rFonts w:ascii="Montserrat Light" w:hAnsi="Montserrat Light" w:cs="Arial"/>
          <w:sz w:val="24"/>
          <w:szCs w:val="24"/>
        </w:rPr>
        <w:t xml:space="preserve">sus </w:t>
      </w:r>
      <w:r w:rsidR="000C60C2" w:rsidRPr="0018189A">
        <w:rPr>
          <w:rFonts w:ascii="Montserrat Light" w:hAnsi="Montserrat Light" w:cs="Arial"/>
          <w:sz w:val="24"/>
          <w:szCs w:val="24"/>
        </w:rPr>
        <w:t>guarderías.</w:t>
      </w:r>
    </w:p>
    <w:p w:rsidR="009E1C16" w:rsidRPr="0018189A" w:rsidRDefault="009E1C16" w:rsidP="00494C61">
      <w:pPr>
        <w:spacing w:after="0" w:line="240" w:lineRule="auto"/>
        <w:ind w:left="-284" w:right="-376"/>
        <w:jc w:val="both"/>
        <w:rPr>
          <w:rFonts w:ascii="Montserrat Light" w:hAnsi="Montserrat Light" w:cs="Arial"/>
          <w:sz w:val="24"/>
          <w:szCs w:val="24"/>
        </w:rPr>
      </w:pPr>
    </w:p>
    <w:p w:rsidR="00E67584" w:rsidRPr="0018189A" w:rsidRDefault="00E67584" w:rsidP="00E67584">
      <w:pPr>
        <w:spacing w:after="0" w:line="240" w:lineRule="auto"/>
        <w:ind w:left="-284" w:right="-376"/>
        <w:jc w:val="center"/>
        <w:rPr>
          <w:rFonts w:ascii="Montserrat Light" w:hAnsi="Montserrat Light" w:cs="Arial"/>
          <w:sz w:val="24"/>
          <w:szCs w:val="24"/>
        </w:rPr>
      </w:pPr>
      <w:r w:rsidRPr="0018189A">
        <w:rPr>
          <w:rFonts w:ascii="Montserrat Light" w:hAnsi="Montserrat Light" w:cs="Arial"/>
          <w:sz w:val="24"/>
          <w:szCs w:val="24"/>
        </w:rPr>
        <w:t>---ooo0oo---</w:t>
      </w:r>
    </w:p>
    <w:p w:rsidR="00E67584" w:rsidRPr="0018189A" w:rsidRDefault="00E67584" w:rsidP="00E67584">
      <w:pPr>
        <w:spacing w:after="0" w:line="240" w:lineRule="auto"/>
        <w:ind w:left="-284" w:right="-376"/>
        <w:jc w:val="both"/>
        <w:rPr>
          <w:rFonts w:ascii="Montserrat Light" w:hAnsi="Montserrat Light" w:cs="Arial"/>
          <w:sz w:val="24"/>
          <w:szCs w:val="24"/>
        </w:rPr>
      </w:pPr>
    </w:p>
    <w:sectPr w:rsidR="00E67584" w:rsidRPr="0018189A" w:rsidSect="002741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356" w:rsidRDefault="00903356" w:rsidP="006C349D">
      <w:pPr>
        <w:spacing w:after="0" w:line="240" w:lineRule="auto"/>
      </w:pPr>
      <w:r>
        <w:separator/>
      </w:r>
    </w:p>
  </w:endnote>
  <w:endnote w:type="continuationSeparator" w:id="0">
    <w:p w:rsidR="00903356" w:rsidRDefault="00903356" w:rsidP="006C3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9D" w:rsidRDefault="006C349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9D" w:rsidRDefault="005D28E0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-1026160</wp:posOffset>
          </wp:positionH>
          <wp:positionV relativeFrom="paragraph">
            <wp:posOffset>57150</wp:posOffset>
          </wp:positionV>
          <wp:extent cx="7663180" cy="40259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318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9D" w:rsidRDefault="006C349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356" w:rsidRDefault="00903356" w:rsidP="006C349D">
      <w:pPr>
        <w:spacing w:after="0" w:line="240" w:lineRule="auto"/>
      </w:pPr>
      <w:r>
        <w:separator/>
      </w:r>
    </w:p>
  </w:footnote>
  <w:footnote w:type="continuationSeparator" w:id="0">
    <w:p w:rsidR="00903356" w:rsidRDefault="00903356" w:rsidP="006C3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9D" w:rsidRDefault="006C349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9D" w:rsidRDefault="005D28E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-1091565</wp:posOffset>
          </wp:positionH>
          <wp:positionV relativeFrom="paragraph">
            <wp:posOffset>-457835</wp:posOffset>
          </wp:positionV>
          <wp:extent cx="7778115" cy="1006602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115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9D" w:rsidRDefault="006C34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A396C"/>
    <w:multiLevelType w:val="hybridMultilevel"/>
    <w:tmpl w:val="60C6FAEC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252419FE"/>
    <w:multiLevelType w:val="hybridMultilevel"/>
    <w:tmpl w:val="AE7C5336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2EE12A56"/>
    <w:multiLevelType w:val="hybridMultilevel"/>
    <w:tmpl w:val="ACC0B30A"/>
    <w:lvl w:ilvl="0" w:tplc="080A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5422566A"/>
    <w:multiLevelType w:val="hybridMultilevel"/>
    <w:tmpl w:val="7570C7BC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E0"/>
    <w:rsid w:val="00016CCB"/>
    <w:rsid w:val="00061229"/>
    <w:rsid w:val="00062565"/>
    <w:rsid w:val="000721E8"/>
    <w:rsid w:val="000A40DC"/>
    <w:rsid w:val="000C60C2"/>
    <w:rsid w:val="000D717D"/>
    <w:rsid w:val="000E61E5"/>
    <w:rsid w:val="00141D90"/>
    <w:rsid w:val="00145BFC"/>
    <w:rsid w:val="0018189A"/>
    <w:rsid w:val="001A27C8"/>
    <w:rsid w:val="001A4981"/>
    <w:rsid w:val="001C7A4D"/>
    <w:rsid w:val="001D74BD"/>
    <w:rsid w:val="001E7812"/>
    <w:rsid w:val="00231526"/>
    <w:rsid w:val="00245E61"/>
    <w:rsid w:val="00261C74"/>
    <w:rsid w:val="0027412B"/>
    <w:rsid w:val="00293B64"/>
    <w:rsid w:val="00295355"/>
    <w:rsid w:val="002A377F"/>
    <w:rsid w:val="00334829"/>
    <w:rsid w:val="00335C09"/>
    <w:rsid w:val="003454C9"/>
    <w:rsid w:val="00385342"/>
    <w:rsid w:val="003C1F9A"/>
    <w:rsid w:val="003E4ED8"/>
    <w:rsid w:val="00494C61"/>
    <w:rsid w:val="004E1363"/>
    <w:rsid w:val="004F68F3"/>
    <w:rsid w:val="005969F2"/>
    <w:rsid w:val="005B4D7E"/>
    <w:rsid w:val="005C4C5A"/>
    <w:rsid w:val="005D28E0"/>
    <w:rsid w:val="005E274A"/>
    <w:rsid w:val="00605542"/>
    <w:rsid w:val="006229F9"/>
    <w:rsid w:val="006316CB"/>
    <w:rsid w:val="0065384E"/>
    <w:rsid w:val="00673FE5"/>
    <w:rsid w:val="006A2134"/>
    <w:rsid w:val="006C349D"/>
    <w:rsid w:val="006D029A"/>
    <w:rsid w:val="007758B1"/>
    <w:rsid w:val="007E25BE"/>
    <w:rsid w:val="008358C6"/>
    <w:rsid w:val="008839D7"/>
    <w:rsid w:val="00903356"/>
    <w:rsid w:val="00911F13"/>
    <w:rsid w:val="00933717"/>
    <w:rsid w:val="0099735B"/>
    <w:rsid w:val="009B2254"/>
    <w:rsid w:val="009E1C16"/>
    <w:rsid w:val="009E7B46"/>
    <w:rsid w:val="00A322CA"/>
    <w:rsid w:val="00A43377"/>
    <w:rsid w:val="00A81857"/>
    <w:rsid w:val="00AC0D9F"/>
    <w:rsid w:val="00AC3D32"/>
    <w:rsid w:val="00AE59C9"/>
    <w:rsid w:val="00B51C64"/>
    <w:rsid w:val="00B7764F"/>
    <w:rsid w:val="00BE12D7"/>
    <w:rsid w:val="00C040CB"/>
    <w:rsid w:val="00C656DF"/>
    <w:rsid w:val="00C6778F"/>
    <w:rsid w:val="00CA7D20"/>
    <w:rsid w:val="00CB699A"/>
    <w:rsid w:val="00D60E70"/>
    <w:rsid w:val="00D71DA4"/>
    <w:rsid w:val="00E50EC1"/>
    <w:rsid w:val="00E67584"/>
    <w:rsid w:val="00E802FF"/>
    <w:rsid w:val="00F00049"/>
    <w:rsid w:val="00F41554"/>
    <w:rsid w:val="00F7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8B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8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C34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C349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C34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C349D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3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C349D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E67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8B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8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C34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C349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C34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C349D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3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C349D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E67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8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quel.rosete\Downloads\Formato%20Comunicado%20plantilla%20(1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BDF0C-E6CB-4E86-9107-60FF8B856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Comunicado plantilla (1)</Template>
  <TotalTime>16</TotalTime>
  <Pages>2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Rosete Becerril</dc:creator>
  <cp:lastModifiedBy>Fernando Cocoletzi Santelices</cp:lastModifiedBy>
  <cp:revision>6</cp:revision>
  <cp:lastPrinted>2019-01-22T17:07:00Z</cp:lastPrinted>
  <dcterms:created xsi:type="dcterms:W3CDTF">2019-01-22T16:37:00Z</dcterms:created>
  <dcterms:modified xsi:type="dcterms:W3CDTF">2019-01-22T17:47:00Z</dcterms:modified>
</cp:coreProperties>
</file>