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2AE2" w:rsidRDefault="00EC741C" w:rsidP="00242AE2">
      <w:pPr>
        <w:rPr>
          <w:noProof/>
          <w:lang w:val="es-MX" w:eastAsia="es-MX"/>
        </w:rPr>
      </w:pPr>
      <w:r>
        <w:rPr>
          <w:noProof/>
          <w:lang w:val="es-MX" w:eastAsia="es-MX"/>
        </w:rPr>
        <w:drawing>
          <wp:inline distT="0" distB="0" distL="0" distR="0">
            <wp:extent cx="6610350" cy="1323975"/>
            <wp:effectExtent l="0" t="0" r="0" b="9525"/>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0350" cy="1323975"/>
                    </a:xfrm>
                    <a:prstGeom prst="rect">
                      <a:avLst/>
                    </a:prstGeom>
                    <a:noFill/>
                    <a:ln>
                      <a:noFill/>
                    </a:ln>
                  </pic:spPr>
                </pic:pic>
              </a:graphicData>
            </a:graphic>
          </wp:inline>
        </w:drawing>
      </w:r>
    </w:p>
    <w:p w:rsidR="002741A7" w:rsidRDefault="002741A7" w:rsidP="00242AE2">
      <w:pPr>
        <w:rPr>
          <w:rFonts w:ascii="Arial" w:hAnsi="Arial" w:cs="Arial"/>
        </w:rPr>
      </w:pPr>
    </w:p>
    <w:p w:rsidR="00255CE0" w:rsidRDefault="00255CE0" w:rsidP="00242AE2">
      <w:pPr>
        <w:rPr>
          <w:rFonts w:ascii="Arial" w:hAnsi="Arial" w:cs="Arial"/>
        </w:rPr>
      </w:pPr>
    </w:p>
    <w:p w:rsidR="00A32D25" w:rsidRDefault="003A33A3" w:rsidP="00914523">
      <w:pPr>
        <w:ind w:left="708"/>
        <w:jc w:val="right"/>
        <w:rPr>
          <w:rFonts w:ascii="Arial" w:hAnsi="Arial" w:cs="Arial"/>
        </w:rPr>
      </w:pPr>
      <w:r>
        <w:rPr>
          <w:rFonts w:ascii="Arial" w:hAnsi="Arial" w:cs="Arial"/>
        </w:rPr>
        <w:t>Ciudad de México</w:t>
      </w:r>
      <w:r w:rsidR="00750507">
        <w:rPr>
          <w:rFonts w:ascii="Arial" w:hAnsi="Arial" w:cs="Arial"/>
        </w:rPr>
        <w:t xml:space="preserve"> </w:t>
      </w:r>
      <w:r w:rsidR="003D6986">
        <w:rPr>
          <w:rFonts w:ascii="Arial" w:hAnsi="Arial" w:cs="Arial"/>
        </w:rPr>
        <w:t xml:space="preserve">a </w:t>
      </w:r>
      <w:r w:rsidR="001F356B">
        <w:rPr>
          <w:rFonts w:ascii="Arial" w:hAnsi="Arial" w:cs="Arial"/>
        </w:rPr>
        <w:t>1</w:t>
      </w:r>
      <w:r w:rsidR="00BC621E">
        <w:rPr>
          <w:rFonts w:ascii="Arial" w:hAnsi="Arial" w:cs="Arial"/>
        </w:rPr>
        <w:t>6</w:t>
      </w:r>
      <w:r w:rsidR="001F356B">
        <w:rPr>
          <w:rFonts w:ascii="Arial" w:hAnsi="Arial" w:cs="Arial"/>
        </w:rPr>
        <w:t xml:space="preserve"> </w:t>
      </w:r>
      <w:r w:rsidR="00442540">
        <w:rPr>
          <w:rFonts w:ascii="Arial" w:hAnsi="Arial" w:cs="Arial"/>
        </w:rPr>
        <w:t>de</w:t>
      </w:r>
      <w:r w:rsidR="00914523">
        <w:rPr>
          <w:rFonts w:ascii="Arial" w:hAnsi="Arial" w:cs="Arial"/>
        </w:rPr>
        <w:t xml:space="preserve"> </w:t>
      </w:r>
      <w:r w:rsidR="00624580">
        <w:rPr>
          <w:rFonts w:ascii="Arial" w:hAnsi="Arial" w:cs="Arial"/>
        </w:rPr>
        <w:t>octu</w:t>
      </w:r>
      <w:r w:rsidR="00F67D67">
        <w:rPr>
          <w:rFonts w:ascii="Arial" w:hAnsi="Arial" w:cs="Arial"/>
        </w:rPr>
        <w:t>bre</w:t>
      </w:r>
      <w:r w:rsidR="00442540">
        <w:rPr>
          <w:rFonts w:ascii="Arial" w:hAnsi="Arial" w:cs="Arial"/>
        </w:rPr>
        <w:t xml:space="preserve"> </w:t>
      </w:r>
      <w:r w:rsidR="003F62CD">
        <w:rPr>
          <w:rFonts w:ascii="Arial" w:hAnsi="Arial" w:cs="Arial"/>
        </w:rPr>
        <w:t>de 201</w:t>
      </w:r>
      <w:r w:rsidR="008C0BF2">
        <w:rPr>
          <w:rFonts w:ascii="Arial" w:hAnsi="Arial" w:cs="Arial"/>
        </w:rPr>
        <w:t>8</w:t>
      </w:r>
      <w:r w:rsidR="002741A7">
        <w:rPr>
          <w:rFonts w:ascii="Arial" w:hAnsi="Arial" w:cs="Arial"/>
        </w:rPr>
        <w:t>.</w:t>
      </w:r>
    </w:p>
    <w:p w:rsidR="002741A7" w:rsidRDefault="008C0BF2" w:rsidP="002741A7">
      <w:pPr>
        <w:jc w:val="right"/>
        <w:rPr>
          <w:rFonts w:ascii="Arial" w:hAnsi="Arial" w:cs="Arial"/>
        </w:rPr>
      </w:pPr>
      <w:r>
        <w:rPr>
          <w:rFonts w:ascii="Arial" w:hAnsi="Arial" w:cs="Arial"/>
        </w:rPr>
        <w:t xml:space="preserve">No. </w:t>
      </w:r>
      <w:r w:rsidR="00424002">
        <w:rPr>
          <w:rFonts w:ascii="Arial" w:hAnsi="Arial" w:cs="Arial"/>
        </w:rPr>
        <w:t>2</w:t>
      </w:r>
      <w:r w:rsidR="00BC621E">
        <w:rPr>
          <w:rFonts w:ascii="Arial" w:hAnsi="Arial" w:cs="Arial"/>
        </w:rPr>
        <w:t>59</w:t>
      </w:r>
      <w:r>
        <w:rPr>
          <w:rFonts w:ascii="Arial" w:hAnsi="Arial" w:cs="Arial"/>
        </w:rPr>
        <w:t>/2018</w:t>
      </w:r>
      <w:r w:rsidR="002741A7">
        <w:rPr>
          <w:rFonts w:ascii="Arial" w:hAnsi="Arial" w:cs="Arial"/>
        </w:rPr>
        <w:t>.</w:t>
      </w:r>
    </w:p>
    <w:p w:rsidR="005E0CB5" w:rsidRDefault="005E0CB5" w:rsidP="005E0CB5">
      <w:pPr>
        <w:rPr>
          <w:rFonts w:ascii="Arial" w:hAnsi="Arial" w:cs="Arial"/>
        </w:rPr>
      </w:pPr>
      <w:r>
        <w:rPr>
          <w:rFonts w:ascii="Arial" w:hAnsi="Arial" w:cs="Arial"/>
        </w:rPr>
        <w:t xml:space="preserve">             </w:t>
      </w:r>
    </w:p>
    <w:p w:rsidR="00BC621E" w:rsidRPr="00BC621E" w:rsidRDefault="00BC621E" w:rsidP="00BC621E">
      <w:pPr>
        <w:jc w:val="center"/>
        <w:rPr>
          <w:rFonts w:ascii="Arial" w:hAnsi="Arial" w:cs="Arial"/>
          <w:b/>
          <w:sz w:val="28"/>
          <w:szCs w:val="28"/>
        </w:rPr>
      </w:pPr>
      <w:r w:rsidRPr="00BC621E">
        <w:rPr>
          <w:rFonts w:ascii="Arial" w:hAnsi="Arial" w:cs="Arial"/>
          <w:b/>
          <w:sz w:val="28"/>
          <w:szCs w:val="28"/>
        </w:rPr>
        <w:t xml:space="preserve">ESPECIALISTAS DE “LA RAZA” PROCURAN </w:t>
      </w:r>
    </w:p>
    <w:p w:rsidR="00217CA8" w:rsidRDefault="00BC621E" w:rsidP="00BC621E">
      <w:pPr>
        <w:jc w:val="center"/>
        <w:rPr>
          <w:rFonts w:ascii="Arial" w:hAnsi="Arial" w:cs="Arial"/>
          <w:b/>
          <w:sz w:val="28"/>
          <w:szCs w:val="28"/>
        </w:rPr>
      </w:pPr>
      <w:r w:rsidRPr="00BC621E">
        <w:rPr>
          <w:rFonts w:ascii="Arial" w:hAnsi="Arial" w:cs="Arial"/>
          <w:b/>
          <w:sz w:val="28"/>
          <w:szCs w:val="28"/>
        </w:rPr>
        <w:t>EL ONCEAVO CORAZÓN DEL AÑO</w:t>
      </w:r>
    </w:p>
    <w:p w:rsidR="00BC621E" w:rsidRDefault="00BC621E" w:rsidP="00BC621E">
      <w:pPr>
        <w:jc w:val="center"/>
        <w:rPr>
          <w:rFonts w:ascii="Arial" w:hAnsi="Arial" w:cs="Arial"/>
          <w:b/>
          <w:sz w:val="28"/>
          <w:szCs w:val="28"/>
        </w:rPr>
      </w:pPr>
    </w:p>
    <w:p w:rsidR="00303A81" w:rsidRDefault="00303A81" w:rsidP="00303A81">
      <w:pPr>
        <w:pStyle w:val="Prrafodelista"/>
        <w:numPr>
          <w:ilvl w:val="0"/>
          <w:numId w:val="2"/>
        </w:numPr>
        <w:jc w:val="both"/>
        <w:rPr>
          <w:rFonts w:ascii="Arial" w:hAnsi="Arial" w:cs="Arial"/>
          <w:b/>
          <w:i/>
          <w:spacing w:val="-2"/>
        </w:rPr>
      </w:pPr>
      <w:r w:rsidRPr="00303A81">
        <w:rPr>
          <w:rFonts w:ascii="Arial" w:hAnsi="Arial" w:cs="Arial"/>
          <w:b/>
          <w:i/>
          <w:spacing w:val="-2"/>
        </w:rPr>
        <w:t>El órgano, proveniente de Monterrey, Nuevo León, era de una mujer de 31 años que sufrió traumatismo craneoencefálico por un accidente automovilístico.</w:t>
      </w:r>
    </w:p>
    <w:p w:rsidR="00303A81" w:rsidRPr="00303A81" w:rsidRDefault="00303A81" w:rsidP="00303A81">
      <w:pPr>
        <w:pStyle w:val="Prrafodelista"/>
        <w:jc w:val="both"/>
        <w:rPr>
          <w:rFonts w:ascii="Arial" w:hAnsi="Arial" w:cs="Arial"/>
          <w:b/>
          <w:i/>
          <w:spacing w:val="-2"/>
        </w:rPr>
      </w:pPr>
    </w:p>
    <w:p w:rsidR="00F636F7" w:rsidRPr="00303A81" w:rsidRDefault="00303A81" w:rsidP="00303A81">
      <w:pPr>
        <w:pStyle w:val="Prrafodelista"/>
        <w:numPr>
          <w:ilvl w:val="0"/>
          <w:numId w:val="2"/>
        </w:numPr>
        <w:jc w:val="both"/>
        <w:rPr>
          <w:rFonts w:ascii="Arial" w:hAnsi="Arial" w:cs="Arial"/>
          <w:b/>
          <w:i/>
          <w:spacing w:val="-2"/>
        </w:rPr>
      </w:pPr>
      <w:r w:rsidRPr="00303A81">
        <w:rPr>
          <w:rFonts w:ascii="Arial" w:hAnsi="Arial" w:cs="Arial"/>
          <w:b/>
          <w:i/>
          <w:spacing w:val="-2"/>
        </w:rPr>
        <w:t>En lo que va del 201</w:t>
      </w:r>
      <w:r w:rsidR="0093499C">
        <w:rPr>
          <w:rFonts w:ascii="Arial" w:hAnsi="Arial" w:cs="Arial"/>
          <w:b/>
          <w:i/>
          <w:spacing w:val="-2"/>
        </w:rPr>
        <w:t>8</w:t>
      </w:r>
      <w:r w:rsidRPr="00303A81">
        <w:rPr>
          <w:rFonts w:ascii="Arial" w:hAnsi="Arial" w:cs="Arial"/>
          <w:b/>
          <w:i/>
          <w:spacing w:val="-2"/>
        </w:rPr>
        <w:t>, se han trasplantado 11 corazones, 17 hígados, 74 riñones y 311 córneas en el Hospital General de este Centro Médico Nacional del IMSS.</w:t>
      </w:r>
    </w:p>
    <w:p w:rsidR="007B379B" w:rsidRDefault="007B379B" w:rsidP="007C4692">
      <w:pPr>
        <w:jc w:val="both"/>
        <w:rPr>
          <w:rFonts w:ascii="Arial" w:hAnsi="Arial" w:cs="Arial"/>
          <w:szCs w:val="28"/>
        </w:rPr>
      </w:pPr>
    </w:p>
    <w:p w:rsidR="008A7F00" w:rsidRPr="00303A81" w:rsidRDefault="008A7F00" w:rsidP="007C4692">
      <w:pPr>
        <w:jc w:val="both"/>
        <w:rPr>
          <w:rFonts w:ascii="Arial" w:hAnsi="Arial" w:cs="Arial"/>
          <w:szCs w:val="28"/>
        </w:rPr>
      </w:pPr>
    </w:p>
    <w:p w:rsidR="00505AEA" w:rsidRPr="00505AEA" w:rsidRDefault="00505AEA" w:rsidP="00505AEA">
      <w:pPr>
        <w:pStyle w:val="Cuerpo"/>
        <w:jc w:val="both"/>
        <w:rPr>
          <w:rFonts w:ascii="Arial" w:hAnsi="Arial" w:cs="Arial"/>
          <w:color w:val="auto"/>
          <w:sz w:val="28"/>
          <w:szCs w:val="28"/>
        </w:rPr>
      </w:pPr>
      <w:r w:rsidRPr="00505AEA">
        <w:rPr>
          <w:rFonts w:ascii="Arial" w:hAnsi="Arial" w:cs="Arial"/>
          <w:color w:val="auto"/>
          <w:sz w:val="28"/>
          <w:szCs w:val="28"/>
        </w:rPr>
        <w:t xml:space="preserve">Médicos especialistas del Hospital General del Centro Médico Nacional “La Raza” del Instituto Mexicano del Seguro Social (IMSS) realizaron la procuración del onceavo corazón del año de una mujer de 31 años que sufrió traumatismo craneoencefálico a causa de un accidente automovilístico, para ser trasplantado a un derechohabiente hombre de 50 años que presentaba cardiomiopatía isquémica, enfermedad que se presenta al reducirse el flujo sanguíneo al corazón </w:t>
      </w:r>
      <w:r w:rsidR="00F93D38">
        <w:rPr>
          <w:rFonts w:ascii="Arial" w:hAnsi="Arial" w:cs="Arial"/>
          <w:color w:val="auto"/>
          <w:sz w:val="28"/>
          <w:szCs w:val="28"/>
        </w:rPr>
        <w:t>por un bloqueo en las arterias.</w:t>
      </w:r>
    </w:p>
    <w:p w:rsidR="00505AEA" w:rsidRPr="00505AEA" w:rsidRDefault="00505AEA" w:rsidP="00505AEA">
      <w:pPr>
        <w:pStyle w:val="Cuerpo"/>
        <w:jc w:val="both"/>
        <w:rPr>
          <w:rFonts w:ascii="Arial" w:hAnsi="Arial" w:cs="Arial"/>
          <w:color w:val="auto"/>
          <w:sz w:val="28"/>
          <w:szCs w:val="28"/>
        </w:rPr>
      </w:pPr>
    </w:p>
    <w:p w:rsidR="00505AEA" w:rsidRDefault="00505AEA" w:rsidP="00505AEA">
      <w:pPr>
        <w:pStyle w:val="Cuerpo"/>
        <w:jc w:val="both"/>
        <w:rPr>
          <w:rFonts w:ascii="Arial" w:hAnsi="Arial" w:cs="Arial"/>
          <w:color w:val="auto"/>
          <w:sz w:val="28"/>
          <w:szCs w:val="28"/>
        </w:rPr>
      </w:pPr>
      <w:r w:rsidRPr="00505AEA">
        <w:rPr>
          <w:rFonts w:ascii="Arial" w:hAnsi="Arial" w:cs="Arial"/>
          <w:color w:val="auto"/>
          <w:sz w:val="28"/>
          <w:szCs w:val="28"/>
        </w:rPr>
        <w:t>Desde la noche del lunes, un equipo multidisciplinario de cirujanos</w:t>
      </w:r>
      <w:r w:rsidR="00F93D38">
        <w:rPr>
          <w:rFonts w:ascii="Arial" w:hAnsi="Arial" w:cs="Arial"/>
          <w:color w:val="auto"/>
          <w:sz w:val="28"/>
          <w:szCs w:val="28"/>
        </w:rPr>
        <w:t xml:space="preserve"> de la Coordinación de </w:t>
      </w:r>
      <w:r w:rsidRPr="00505AEA">
        <w:rPr>
          <w:rFonts w:ascii="Arial" w:hAnsi="Arial" w:cs="Arial"/>
          <w:color w:val="auto"/>
          <w:sz w:val="28"/>
          <w:szCs w:val="28"/>
        </w:rPr>
        <w:t>Donación y Trasplantes del Hospital General de La Raza se desplazó al Hospital “San José” de Monterrey, Nuevo León, para realizar las pruebas de v</w:t>
      </w:r>
      <w:r w:rsidR="00F93D38">
        <w:rPr>
          <w:rFonts w:ascii="Arial" w:hAnsi="Arial" w:cs="Arial"/>
          <w:color w:val="auto"/>
          <w:sz w:val="28"/>
          <w:szCs w:val="28"/>
        </w:rPr>
        <w:t>iabilidad y procurar el órgano.</w:t>
      </w:r>
    </w:p>
    <w:p w:rsidR="00BC621E" w:rsidRPr="00505AEA" w:rsidRDefault="00BC621E" w:rsidP="00505AEA">
      <w:pPr>
        <w:pStyle w:val="Cuerpo"/>
        <w:jc w:val="both"/>
        <w:rPr>
          <w:rFonts w:ascii="Arial" w:hAnsi="Arial" w:cs="Arial"/>
          <w:color w:val="auto"/>
          <w:sz w:val="28"/>
          <w:szCs w:val="28"/>
        </w:rPr>
      </w:pPr>
    </w:p>
    <w:p w:rsidR="00505AEA" w:rsidRDefault="00505AEA" w:rsidP="00505AEA">
      <w:pPr>
        <w:pStyle w:val="Cuerpo"/>
        <w:jc w:val="both"/>
        <w:rPr>
          <w:rFonts w:ascii="Arial" w:hAnsi="Arial" w:cs="Arial"/>
          <w:color w:val="auto"/>
          <w:sz w:val="28"/>
          <w:szCs w:val="28"/>
        </w:rPr>
      </w:pPr>
      <w:r w:rsidRPr="00505AEA">
        <w:rPr>
          <w:rFonts w:ascii="Arial" w:hAnsi="Arial" w:cs="Arial"/>
          <w:color w:val="auto"/>
          <w:sz w:val="28"/>
          <w:szCs w:val="28"/>
        </w:rPr>
        <w:t>La mañana de este martes, los especialistas arribaron vía aérea al helipuerto del Hospital “Dr. Victorio de la Fuente Narváez”, Magdalena de las Salinas, de la Ciudad de México, para finalmente trasladar el corazón en ambulancia a La Raza, donde sería trasplantado.</w:t>
      </w:r>
    </w:p>
    <w:p w:rsidR="00BC621E" w:rsidRPr="00505AEA" w:rsidRDefault="00BC621E" w:rsidP="00505AEA">
      <w:pPr>
        <w:pStyle w:val="Cuerpo"/>
        <w:jc w:val="both"/>
        <w:rPr>
          <w:rFonts w:ascii="Arial" w:hAnsi="Arial" w:cs="Arial"/>
          <w:color w:val="auto"/>
          <w:sz w:val="28"/>
          <w:szCs w:val="28"/>
        </w:rPr>
      </w:pPr>
    </w:p>
    <w:p w:rsidR="00505AEA" w:rsidRDefault="00505AEA" w:rsidP="00505AEA">
      <w:pPr>
        <w:pStyle w:val="Cuerpo"/>
        <w:jc w:val="both"/>
        <w:rPr>
          <w:rFonts w:ascii="Arial" w:hAnsi="Arial" w:cs="Arial"/>
          <w:color w:val="auto"/>
          <w:sz w:val="28"/>
          <w:szCs w:val="28"/>
        </w:rPr>
      </w:pPr>
      <w:r w:rsidRPr="00505AEA">
        <w:rPr>
          <w:rFonts w:ascii="Arial" w:hAnsi="Arial" w:cs="Arial"/>
          <w:color w:val="auto"/>
          <w:sz w:val="28"/>
          <w:szCs w:val="28"/>
        </w:rPr>
        <w:t>Con esta cirugía, el Hospital General de La Raza ha realizado el trasplante de 11 corazones, 17 hígad</w:t>
      </w:r>
      <w:r w:rsidR="00F93D38">
        <w:rPr>
          <w:rFonts w:ascii="Arial" w:hAnsi="Arial" w:cs="Arial"/>
          <w:color w:val="auto"/>
          <w:sz w:val="28"/>
          <w:szCs w:val="28"/>
        </w:rPr>
        <w:t xml:space="preserve">os, 74 riñones y 311 de córneas </w:t>
      </w:r>
      <w:r w:rsidR="00F93D38" w:rsidRPr="00505AEA">
        <w:rPr>
          <w:rFonts w:ascii="Arial" w:hAnsi="Arial" w:cs="Arial"/>
          <w:color w:val="auto"/>
          <w:sz w:val="28"/>
          <w:szCs w:val="28"/>
        </w:rPr>
        <w:t>en lo que va del año</w:t>
      </w:r>
      <w:r w:rsidR="00F93D38">
        <w:rPr>
          <w:rFonts w:ascii="Arial" w:hAnsi="Arial" w:cs="Arial"/>
          <w:color w:val="auto"/>
          <w:sz w:val="28"/>
          <w:szCs w:val="28"/>
        </w:rPr>
        <w:t>.</w:t>
      </w:r>
    </w:p>
    <w:p w:rsidR="00BC621E" w:rsidRPr="00505AEA" w:rsidRDefault="00BC621E" w:rsidP="00505AEA">
      <w:pPr>
        <w:pStyle w:val="Cuerpo"/>
        <w:jc w:val="both"/>
        <w:rPr>
          <w:rFonts w:ascii="Arial" w:hAnsi="Arial" w:cs="Arial"/>
          <w:color w:val="auto"/>
          <w:sz w:val="28"/>
          <w:szCs w:val="28"/>
        </w:rPr>
      </w:pPr>
    </w:p>
    <w:p w:rsidR="00505AEA" w:rsidRDefault="00505AEA" w:rsidP="00505AEA">
      <w:pPr>
        <w:pStyle w:val="Cuerpo"/>
        <w:jc w:val="both"/>
        <w:rPr>
          <w:rFonts w:ascii="Arial" w:hAnsi="Arial" w:cs="Arial"/>
          <w:color w:val="auto"/>
          <w:sz w:val="28"/>
          <w:szCs w:val="28"/>
        </w:rPr>
      </w:pPr>
      <w:r w:rsidRPr="00505AEA">
        <w:rPr>
          <w:rFonts w:ascii="Arial" w:hAnsi="Arial" w:cs="Arial"/>
          <w:color w:val="auto"/>
          <w:sz w:val="28"/>
          <w:szCs w:val="28"/>
        </w:rPr>
        <w:t xml:space="preserve">Con este gran acto de amor por parte de la familia de la mujer, se fortalece el </w:t>
      </w:r>
      <w:r w:rsidR="00BC621E">
        <w:rPr>
          <w:rFonts w:ascii="Arial" w:hAnsi="Arial" w:cs="Arial"/>
          <w:color w:val="auto"/>
          <w:sz w:val="28"/>
          <w:szCs w:val="28"/>
        </w:rPr>
        <w:t>P</w:t>
      </w:r>
      <w:r w:rsidRPr="00505AEA">
        <w:rPr>
          <w:rFonts w:ascii="Arial" w:hAnsi="Arial" w:cs="Arial"/>
          <w:color w:val="auto"/>
          <w:sz w:val="28"/>
          <w:szCs w:val="28"/>
        </w:rPr>
        <w:t xml:space="preserve">rograma </w:t>
      </w:r>
      <w:r w:rsidR="00BC621E">
        <w:rPr>
          <w:rFonts w:ascii="Arial" w:hAnsi="Arial" w:cs="Arial"/>
          <w:color w:val="auto"/>
          <w:sz w:val="28"/>
          <w:szCs w:val="28"/>
        </w:rPr>
        <w:t>I</w:t>
      </w:r>
      <w:r w:rsidRPr="00505AEA">
        <w:rPr>
          <w:rFonts w:ascii="Arial" w:hAnsi="Arial" w:cs="Arial"/>
          <w:color w:val="auto"/>
          <w:sz w:val="28"/>
          <w:szCs w:val="28"/>
        </w:rPr>
        <w:t xml:space="preserve">nstitucional de </w:t>
      </w:r>
      <w:r w:rsidR="00BC621E">
        <w:rPr>
          <w:rFonts w:ascii="Arial" w:hAnsi="Arial" w:cs="Arial"/>
          <w:color w:val="auto"/>
          <w:sz w:val="28"/>
          <w:szCs w:val="28"/>
        </w:rPr>
        <w:t>D</w:t>
      </w:r>
      <w:r w:rsidRPr="00505AEA">
        <w:rPr>
          <w:rFonts w:ascii="Arial" w:hAnsi="Arial" w:cs="Arial"/>
          <w:color w:val="auto"/>
          <w:sz w:val="28"/>
          <w:szCs w:val="28"/>
        </w:rPr>
        <w:t xml:space="preserve">onación y </w:t>
      </w:r>
      <w:r w:rsidR="00BC621E">
        <w:rPr>
          <w:rFonts w:ascii="Arial" w:hAnsi="Arial" w:cs="Arial"/>
          <w:color w:val="auto"/>
          <w:sz w:val="28"/>
          <w:szCs w:val="28"/>
        </w:rPr>
        <w:t>T</w:t>
      </w:r>
      <w:r w:rsidRPr="00505AEA">
        <w:rPr>
          <w:rFonts w:ascii="Arial" w:hAnsi="Arial" w:cs="Arial"/>
          <w:color w:val="auto"/>
          <w:sz w:val="28"/>
          <w:szCs w:val="28"/>
        </w:rPr>
        <w:t xml:space="preserve">rasplante de </w:t>
      </w:r>
      <w:r w:rsidR="00BC621E">
        <w:rPr>
          <w:rFonts w:ascii="Arial" w:hAnsi="Arial" w:cs="Arial"/>
          <w:color w:val="auto"/>
          <w:sz w:val="28"/>
          <w:szCs w:val="28"/>
        </w:rPr>
        <w:t>Órganos y T</w:t>
      </w:r>
      <w:r w:rsidRPr="00505AEA">
        <w:rPr>
          <w:rFonts w:ascii="Arial" w:hAnsi="Arial" w:cs="Arial"/>
          <w:color w:val="auto"/>
          <w:sz w:val="28"/>
          <w:szCs w:val="28"/>
        </w:rPr>
        <w:t>ejidos, que busca beneficiar al mayor número posible de derechohabientes.</w:t>
      </w:r>
    </w:p>
    <w:p w:rsidR="00BC621E" w:rsidRPr="00505AEA" w:rsidRDefault="00BC621E" w:rsidP="00505AEA">
      <w:pPr>
        <w:pStyle w:val="Cuerpo"/>
        <w:jc w:val="both"/>
        <w:rPr>
          <w:rFonts w:ascii="Arial" w:hAnsi="Arial" w:cs="Arial"/>
          <w:color w:val="auto"/>
          <w:sz w:val="28"/>
          <w:szCs w:val="28"/>
        </w:rPr>
      </w:pPr>
    </w:p>
    <w:p w:rsidR="008F07E9" w:rsidRDefault="00505AEA" w:rsidP="00505AEA">
      <w:pPr>
        <w:pStyle w:val="Cuerpo"/>
        <w:jc w:val="both"/>
        <w:rPr>
          <w:rFonts w:ascii="Arial" w:hAnsi="Arial" w:cs="Arial"/>
          <w:color w:val="auto"/>
          <w:sz w:val="28"/>
          <w:szCs w:val="28"/>
        </w:rPr>
      </w:pPr>
      <w:r w:rsidRPr="00505AEA">
        <w:rPr>
          <w:rFonts w:ascii="Arial" w:hAnsi="Arial" w:cs="Arial"/>
          <w:color w:val="auto"/>
          <w:sz w:val="28"/>
          <w:szCs w:val="28"/>
        </w:rPr>
        <w:t xml:space="preserve">Para ser un donador voluntario de órganos y tejidos, cualquier persona que así lo requiera puede consultar página de Internet del Centro Internacional de Trasplantes: </w:t>
      </w:r>
      <w:hyperlink r:id="rId10" w:history="1">
        <w:r w:rsidR="00F93D38" w:rsidRPr="00D56BA5">
          <w:rPr>
            <w:rStyle w:val="Hipervnculo"/>
            <w:rFonts w:ascii="Arial" w:hAnsi="Arial" w:cs="Arial"/>
            <w:sz w:val="28"/>
            <w:szCs w:val="28"/>
          </w:rPr>
          <w:t>www.cenatra.salud.gob.mx</w:t>
        </w:r>
      </w:hyperlink>
      <w:r w:rsidR="00F93D38">
        <w:rPr>
          <w:rFonts w:ascii="Arial" w:hAnsi="Arial" w:cs="Arial"/>
          <w:color w:val="auto"/>
          <w:sz w:val="28"/>
          <w:szCs w:val="28"/>
        </w:rPr>
        <w:t xml:space="preserve"> </w:t>
      </w:r>
      <w:bookmarkStart w:id="0" w:name="_GoBack"/>
      <w:bookmarkEnd w:id="0"/>
      <w:r w:rsidRPr="00505AEA">
        <w:rPr>
          <w:rFonts w:ascii="Arial" w:hAnsi="Arial" w:cs="Arial"/>
          <w:color w:val="auto"/>
          <w:sz w:val="28"/>
          <w:szCs w:val="28"/>
        </w:rPr>
        <w:t>o la página institucional “Vida después de la vida”, donde se solicitan algunos datos de la persona interesada para acreditarse como donadora voluntaria de sus órganos.</w:t>
      </w:r>
    </w:p>
    <w:p w:rsidR="00505AEA" w:rsidRDefault="00505AEA" w:rsidP="00505AEA">
      <w:pPr>
        <w:pStyle w:val="Cuerpo"/>
        <w:jc w:val="both"/>
        <w:rPr>
          <w:rFonts w:ascii="Arial" w:hAnsi="Arial" w:cs="Arial"/>
          <w:color w:val="4B4B4B"/>
          <w:sz w:val="23"/>
          <w:szCs w:val="23"/>
          <w:shd w:val="clear" w:color="auto" w:fill="FFFFFF"/>
        </w:rPr>
      </w:pPr>
    </w:p>
    <w:p w:rsidR="007C4692" w:rsidRPr="00426728" w:rsidRDefault="00426728" w:rsidP="00426728">
      <w:pPr>
        <w:jc w:val="center"/>
        <w:rPr>
          <w:rFonts w:ascii="Arial" w:hAnsi="Arial" w:cs="Arial"/>
          <w:b/>
          <w:sz w:val="28"/>
          <w:szCs w:val="28"/>
          <w:lang w:val="es-MX"/>
        </w:rPr>
      </w:pPr>
      <w:r w:rsidRPr="00426728">
        <w:rPr>
          <w:rFonts w:ascii="Arial" w:hAnsi="Arial" w:cs="Arial"/>
          <w:b/>
          <w:sz w:val="28"/>
          <w:szCs w:val="28"/>
          <w:lang w:val="es-MX"/>
        </w:rPr>
        <w:t>-</w:t>
      </w:r>
      <w:r w:rsidR="007C4692" w:rsidRPr="00426728">
        <w:rPr>
          <w:rFonts w:ascii="Arial" w:hAnsi="Arial" w:cs="Arial"/>
          <w:b/>
          <w:sz w:val="28"/>
          <w:szCs w:val="28"/>
          <w:lang w:val="es-MX"/>
        </w:rPr>
        <w:t>--</w:t>
      </w:r>
      <w:r w:rsidR="00EB3DFD">
        <w:rPr>
          <w:rFonts w:ascii="Arial" w:hAnsi="Arial" w:cs="Arial"/>
          <w:b/>
          <w:sz w:val="28"/>
          <w:szCs w:val="28"/>
          <w:lang w:val="es-MX"/>
        </w:rPr>
        <w:t xml:space="preserve"> </w:t>
      </w:r>
      <w:r w:rsidR="007C4692" w:rsidRPr="00426728">
        <w:rPr>
          <w:rFonts w:ascii="Arial" w:hAnsi="Arial" w:cs="Arial"/>
          <w:b/>
          <w:sz w:val="28"/>
          <w:szCs w:val="28"/>
          <w:lang w:val="es-MX"/>
        </w:rPr>
        <w:t>o0o</w:t>
      </w:r>
      <w:r w:rsidR="00EB3DFD">
        <w:rPr>
          <w:rFonts w:ascii="Arial" w:hAnsi="Arial" w:cs="Arial"/>
          <w:b/>
          <w:sz w:val="28"/>
          <w:szCs w:val="28"/>
          <w:lang w:val="es-MX"/>
        </w:rPr>
        <w:t xml:space="preserve"> </w:t>
      </w:r>
      <w:r w:rsidR="007C4692" w:rsidRPr="00426728">
        <w:rPr>
          <w:rFonts w:ascii="Arial" w:hAnsi="Arial" w:cs="Arial"/>
          <w:b/>
          <w:sz w:val="28"/>
          <w:szCs w:val="28"/>
          <w:lang w:val="es-MX"/>
        </w:rPr>
        <w:t>--</w:t>
      </w:r>
      <w:r w:rsidRPr="00426728">
        <w:rPr>
          <w:rFonts w:ascii="Arial" w:hAnsi="Arial" w:cs="Arial"/>
          <w:b/>
          <w:sz w:val="28"/>
          <w:szCs w:val="28"/>
          <w:lang w:val="es-MX"/>
        </w:rPr>
        <w:t>-</w:t>
      </w:r>
    </w:p>
    <w:p w:rsidR="00FD2914" w:rsidRDefault="00FD2914" w:rsidP="00FD2914">
      <w:pPr>
        <w:jc w:val="both"/>
        <w:rPr>
          <w:rFonts w:ascii="Arial" w:hAnsi="Arial" w:cs="Arial"/>
          <w:sz w:val="28"/>
          <w:szCs w:val="28"/>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BC621E" w:rsidRDefault="00BC621E" w:rsidP="00FD2914">
      <w:pPr>
        <w:jc w:val="right"/>
        <w:rPr>
          <w:rFonts w:ascii="Arial" w:hAnsi="Arial" w:cs="Arial"/>
          <w:sz w:val="22"/>
          <w:szCs w:val="22"/>
          <w:lang w:val="es-MX"/>
        </w:rPr>
      </w:pPr>
    </w:p>
    <w:p w:rsidR="00FD2914" w:rsidRPr="00FD2914" w:rsidRDefault="00FD2914" w:rsidP="00FD2914">
      <w:pPr>
        <w:jc w:val="right"/>
        <w:rPr>
          <w:rFonts w:ascii="Arial" w:hAnsi="Arial" w:cs="Arial"/>
          <w:sz w:val="22"/>
          <w:szCs w:val="22"/>
          <w:lang w:val="es-MX"/>
        </w:rPr>
      </w:pPr>
      <w:r w:rsidRPr="00FD2914">
        <w:rPr>
          <w:rFonts w:ascii="Arial" w:hAnsi="Arial" w:cs="Arial"/>
          <w:sz w:val="22"/>
          <w:szCs w:val="22"/>
          <w:lang w:val="es-MX"/>
        </w:rPr>
        <w:t>Síguenos en:</w:t>
      </w:r>
    </w:p>
    <w:p w:rsidR="00FD2914" w:rsidRDefault="00EC741C" w:rsidP="00FD2914">
      <w:pPr>
        <w:jc w:val="right"/>
        <w:rPr>
          <w:rFonts w:ascii="Arial" w:hAnsi="Arial" w:cs="Arial"/>
          <w:sz w:val="28"/>
          <w:szCs w:val="28"/>
          <w:lang w:val="es-MX"/>
        </w:rPr>
      </w:pPr>
      <w:r>
        <w:rPr>
          <w:rFonts w:ascii="Arial" w:hAnsi="Arial" w:cs="Arial"/>
          <w:noProof/>
          <w:sz w:val="28"/>
          <w:szCs w:val="28"/>
          <w:lang w:val="es-MX" w:eastAsia="es-MX"/>
        </w:rPr>
        <w:drawing>
          <wp:inline distT="0" distB="0" distL="0" distR="0">
            <wp:extent cx="204787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inline>
        </w:drawing>
      </w:r>
    </w:p>
    <w:sectPr w:rsidR="00FD2914" w:rsidSect="00242AE2">
      <w:headerReference w:type="even" r:id="rId12"/>
      <w:headerReference w:type="default" r:id="rId13"/>
      <w:footerReference w:type="even" r:id="rId14"/>
      <w:footerReference w:type="default" r:id="rId15"/>
      <w:headerReference w:type="first" r:id="rId16"/>
      <w:footerReference w:type="first" r:id="rId17"/>
      <w:pgSz w:w="11905" w:h="16837"/>
      <w:pgMar w:top="709" w:right="746" w:bottom="1417" w:left="720" w:header="708" w:footer="70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D7" w:rsidRDefault="002E1FD7">
      <w:r>
        <w:separator/>
      </w:r>
    </w:p>
  </w:endnote>
  <w:endnote w:type="continuationSeparator" w:id="0">
    <w:p w:rsidR="002E1FD7" w:rsidRDefault="002E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10" w:rsidRDefault="009933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10" w:rsidRDefault="009933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10" w:rsidRDefault="009933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D7" w:rsidRDefault="002E1FD7">
      <w:r>
        <w:separator/>
      </w:r>
    </w:p>
  </w:footnote>
  <w:footnote w:type="continuationSeparator" w:id="0">
    <w:p w:rsidR="002E1FD7" w:rsidRDefault="002E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10" w:rsidRDefault="009933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03" w:rsidRDefault="00095503">
    <w:pPr>
      <w:pStyle w:val="Encabezado"/>
      <w:ind w:right="360"/>
    </w:pPr>
  </w:p>
  <w:p w:rsidR="00095503" w:rsidRDefault="00095503">
    <w:pPr>
      <w:pStyle w:val="Encabezado"/>
      <w:ind w:right="360"/>
    </w:pPr>
  </w:p>
  <w:p w:rsidR="00095503" w:rsidRDefault="00095503">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10" w:rsidRDefault="009933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0ABE"/>
    <w:multiLevelType w:val="hybridMultilevel"/>
    <w:tmpl w:val="74F08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FD1839"/>
    <w:multiLevelType w:val="hybridMultilevel"/>
    <w:tmpl w:val="EC367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1C"/>
    <w:rsid w:val="0000182A"/>
    <w:rsid w:val="00004265"/>
    <w:rsid w:val="00010C3A"/>
    <w:rsid w:val="00014929"/>
    <w:rsid w:val="00014E19"/>
    <w:rsid w:val="00015785"/>
    <w:rsid w:val="00022065"/>
    <w:rsid w:val="0002245A"/>
    <w:rsid w:val="0004333F"/>
    <w:rsid w:val="000464BA"/>
    <w:rsid w:val="00053BEE"/>
    <w:rsid w:val="000603D1"/>
    <w:rsid w:val="0006317F"/>
    <w:rsid w:val="0006370C"/>
    <w:rsid w:val="000802F9"/>
    <w:rsid w:val="00083C19"/>
    <w:rsid w:val="00095503"/>
    <w:rsid w:val="0009723A"/>
    <w:rsid w:val="000A0614"/>
    <w:rsid w:val="000A0976"/>
    <w:rsid w:val="000B1573"/>
    <w:rsid w:val="000B3FFF"/>
    <w:rsid w:val="000C1F69"/>
    <w:rsid w:val="000C6B9F"/>
    <w:rsid w:val="000C6DD6"/>
    <w:rsid w:val="000D1B23"/>
    <w:rsid w:val="000E2C06"/>
    <w:rsid w:val="000F4D6B"/>
    <w:rsid w:val="000F7C90"/>
    <w:rsid w:val="00104CCB"/>
    <w:rsid w:val="00117611"/>
    <w:rsid w:val="00134A1F"/>
    <w:rsid w:val="00134FDE"/>
    <w:rsid w:val="00136533"/>
    <w:rsid w:val="001519CA"/>
    <w:rsid w:val="00153DE8"/>
    <w:rsid w:val="0015447A"/>
    <w:rsid w:val="0016516B"/>
    <w:rsid w:val="00172C0B"/>
    <w:rsid w:val="001A047A"/>
    <w:rsid w:val="001A53FB"/>
    <w:rsid w:val="001A6835"/>
    <w:rsid w:val="001A6BFB"/>
    <w:rsid w:val="001A7192"/>
    <w:rsid w:val="001B7B11"/>
    <w:rsid w:val="001D1031"/>
    <w:rsid w:val="001F356B"/>
    <w:rsid w:val="002017C7"/>
    <w:rsid w:val="00213A1B"/>
    <w:rsid w:val="00214252"/>
    <w:rsid w:val="00214438"/>
    <w:rsid w:val="00217CA8"/>
    <w:rsid w:val="002207EC"/>
    <w:rsid w:val="002222A9"/>
    <w:rsid w:val="0022529D"/>
    <w:rsid w:val="002259F8"/>
    <w:rsid w:val="00227BAB"/>
    <w:rsid w:val="00232907"/>
    <w:rsid w:val="00242AE2"/>
    <w:rsid w:val="00245405"/>
    <w:rsid w:val="00245E0E"/>
    <w:rsid w:val="00246DC8"/>
    <w:rsid w:val="00255CE0"/>
    <w:rsid w:val="00256E31"/>
    <w:rsid w:val="00266000"/>
    <w:rsid w:val="002704CD"/>
    <w:rsid w:val="00271A90"/>
    <w:rsid w:val="0027312B"/>
    <w:rsid w:val="002741A7"/>
    <w:rsid w:val="002832CF"/>
    <w:rsid w:val="0029116D"/>
    <w:rsid w:val="00292BAF"/>
    <w:rsid w:val="002A1A98"/>
    <w:rsid w:val="002A2677"/>
    <w:rsid w:val="002A5230"/>
    <w:rsid w:val="002B2880"/>
    <w:rsid w:val="002B6DDF"/>
    <w:rsid w:val="002C1F33"/>
    <w:rsid w:val="002C388F"/>
    <w:rsid w:val="002C591F"/>
    <w:rsid w:val="002E1F10"/>
    <w:rsid w:val="002E1FD7"/>
    <w:rsid w:val="002E2BA7"/>
    <w:rsid w:val="002F25C1"/>
    <w:rsid w:val="002F52E2"/>
    <w:rsid w:val="002F561E"/>
    <w:rsid w:val="002F7DBF"/>
    <w:rsid w:val="003026A5"/>
    <w:rsid w:val="00303A81"/>
    <w:rsid w:val="00310CC1"/>
    <w:rsid w:val="00316E1F"/>
    <w:rsid w:val="00317D1E"/>
    <w:rsid w:val="00322F75"/>
    <w:rsid w:val="003378B9"/>
    <w:rsid w:val="00346427"/>
    <w:rsid w:val="00354500"/>
    <w:rsid w:val="00364240"/>
    <w:rsid w:val="0038799E"/>
    <w:rsid w:val="003909D5"/>
    <w:rsid w:val="003A26C6"/>
    <w:rsid w:val="003A33A3"/>
    <w:rsid w:val="003C1923"/>
    <w:rsid w:val="003D2E05"/>
    <w:rsid w:val="003D6986"/>
    <w:rsid w:val="003E724E"/>
    <w:rsid w:val="003F2EE7"/>
    <w:rsid w:val="003F5B29"/>
    <w:rsid w:val="003F62B2"/>
    <w:rsid w:val="003F62CD"/>
    <w:rsid w:val="00403E9C"/>
    <w:rsid w:val="00405622"/>
    <w:rsid w:val="00407DB1"/>
    <w:rsid w:val="004168CF"/>
    <w:rsid w:val="00416F37"/>
    <w:rsid w:val="00420258"/>
    <w:rsid w:val="004218EC"/>
    <w:rsid w:val="00422DE7"/>
    <w:rsid w:val="00424002"/>
    <w:rsid w:val="00426728"/>
    <w:rsid w:val="00427313"/>
    <w:rsid w:val="0043429B"/>
    <w:rsid w:val="00442540"/>
    <w:rsid w:val="00455475"/>
    <w:rsid w:val="00457124"/>
    <w:rsid w:val="004607C2"/>
    <w:rsid w:val="00460F3A"/>
    <w:rsid w:val="0046653E"/>
    <w:rsid w:val="00466A3E"/>
    <w:rsid w:val="004868BC"/>
    <w:rsid w:val="00491F40"/>
    <w:rsid w:val="00494786"/>
    <w:rsid w:val="00495555"/>
    <w:rsid w:val="004A18AC"/>
    <w:rsid w:val="004B133F"/>
    <w:rsid w:val="004B4841"/>
    <w:rsid w:val="004B48FA"/>
    <w:rsid w:val="004C4C7A"/>
    <w:rsid w:val="004D7115"/>
    <w:rsid w:val="004E2B92"/>
    <w:rsid w:val="004F3E94"/>
    <w:rsid w:val="004F7031"/>
    <w:rsid w:val="00505AEA"/>
    <w:rsid w:val="00506820"/>
    <w:rsid w:val="005157D7"/>
    <w:rsid w:val="00520E82"/>
    <w:rsid w:val="005357C7"/>
    <w:rsid w:val="00536012"/>
    <w:rsid w:val="005360FE"/>
    <w:rsid w:val="00542826"/>
    <w:rsid w:val="00544095"/>
    <w:rsid w:val="00547E4E"/>
    <w:rsid w:val="00551E88"/>
    <w:rsid w:val="00554FA7"/>
    <w:rsid w:val="005556BA"/>
    <w:rsid w:val="00560296"/>
    <w:rsid w:val="005641EA"/>
    <w:rsid w:val="00574810"/>
    <w:rsid w:val="00577258"/>
    <w:rsid w:val="00577A3B"/>
    <w:rsid w:val="00580FC9"/>
    <w:rsid w:val="005909F8"/>
    <w:rsid w:val="00591BB2"/>
    <w:rsid w:val="005A3FBF"/>
    <w:rsid w:val="005B0FB8"/>
    <w:rsid w:val="005B14AA"/>
    <w:rsid w:val="005B38A9"/>
    <w:rsid w:val="005B7596"/>
    <w:rsid w:val="005C34CC"/>
    <w:rsid w:val="005C763C"/>
    <w:rsid w:val="005D243E"/>
    <w:rsid w:val="005E0CB5"/>
    <w:rsid w:val="005E1950"/>
    <w:rsid w:val="005E56EB"/>
    <w:rsid w:val="005F3709"/>
    <w:rsid w:val="005F54BA"/>
    <w:rsid w:val="005F7388"/>
    <w:rsid w:val="00602E0B"/>
    <w:rsid w:val="006155AE"/>
    <w:rsid w:val="00621B7D"/>
    <w:rsid w:val="00621DBE"/>
    <w:rsid w:val="00624580"/>
    <w:rsid w:val="00631665"/>
    <w:rsid w:val="00642E40"/>
    <w:rsid w:val="006468A3"/>
    <w:rsid w:val="00646F07"/>
    <w:rsid w:val="00671691"/>
    <w:rsid w:val="006717C0"/>
    <w:rsid w:val="006747E3"/>
    <w:rsid w:val="00686456"/>
    <w:rsid w:val="00686AD4"/>
    <w:rsid w:val="00695090"/>
    <w:rsid w:val="00696DAB"/>
    <w:rsid w:val="006A1353"/>
    <w:rsid w:val="006A236C"/>
    <w:rsid w:val="006A3654"/>
    <w:rsid w:val="006A74CF"/>
    <w:rsid w:val="006B494C"/>
    <w:rsid w:val="006C19BE"/>
    <w:rsid w:val="006D26FC"/>
    <w:rsid w:val="006D2E93"/>
    <w:rsid w:val="006D720F"/>
    <w:rsid w:val="006D74C3"/>
    <w:rsid w:val="006E0467"/>
    <w:rsid w:val="006E637A"/>
    <w:rsid w:val="006F5E50"/>
    <w:rsid w:val="006F67C3"/>
    <w:rsid w:val="00705C9A"/>
    <w:rsid w:val="00713645"/>
    <w:rsid w:val="00722D00"/>
    <w:rsid w:val="00730AF3"/>
    <w:rsid w:val="00733903"/>
    <w:rsid w:val="00734FA7"/>
    <w:rsid w:val="007367F7"/>
    <w:rsid w:val="00741E4B"/>
    <w:rsid w:val="00745BB8"/>
    <w:rsid w:val="00750507"/>
    <w:rsid w:val="00750F45"/>
    <w:rsid w:val="00757C4A"/>
    <w:rsid w:val="00763144"/>
    <w:rsid w:val="007643B5"/>
    <w:rsid w:val="00765E91"/>
    <w:rsid w:val="007841A1"/>
    <w:rsid w:val="00794EE9"/>
    <w:rsid w:val="007A7A23"/>
    <w:rsid w:val="007B379B"/>
    <w:rsid w:val="007B48A8"/>
    <w:rsid w:val="007B54A9"/>
    <w:rsid w:val="007C4692"/>
    <w:rsid w:val="007C47F1"/>
    <w:rsid w:val="007D05FA"/>
    <w:rsid w:val="007D5738"/>
    <w:rsid w:val="007D7698"/>
    <w:rsid w:val="007F46BD"/>
    <w:rsid w:val="007F7810"/>
    <w:rsid w:val="00802014"/>
    <w:rsid w:val="00814D35"/>
    <w:rsid w:val="00823FA9"/>
    <w:rsid w:val="0082471C"/>
    <w:rsid w:val="00827799"/>
    <w:rsid w:val="00832757"/>
    <w:rsid w:val="00834ECC"/>
    <w:rsid w:val="0083709E"/>
    <w:rsid w:val="00860CDC"/>
    <w:rsid w:val="00861478"/>
    <w:rsid w:val="00862631"/>
    <w:rsid w:val="008658C3"/>
    <w:rsid w:val="00875E98"/>
    <w:rsid w:val="00881B32"/>
    <w:rsid w:val="00891DB4"/>
    <w:rsid w:val="008A0592"/>
    <w:rsid w:val="008A7F00"/>
    <w:rsid w:val="008B1783"/>
    <w:rsid w:val="008C022D"/>
    <w:rsid w:val="008C0BF2"/>
    <w:rsid w:val="008C6223"/>
    <w:rsid w:val="008C65A4"/>
    <w:rsid w:val="008C6FB7"/>
    <w:rsid w:val="008D50D6"/>
    <w:rsid w:val="008E0603"/>
    <w:rsid w:val="008E06E2"/>
    <w:rsid w:val="008E0DCE"/>
    <w:rsid w:val="008F07E9"/>
    <w:rsid w:val="008F445E"/>
    <w:rsid w:val="008F7C88"/>
    <w:rsid w:val="0090082E"/>
    <w:rsid w:val="00901492"/>
    <w:rsid w:val="009116DE"/>
    <w:rsid w:val="00914523"/>
    <w:rsid w:val="00915107"/>
    <w:rsid w:val="00915DFA"/>
    <w:rsid w:val="00925E7E"/>
    <w:rsid w:val="0093034F"/>
    <w:rsid w:val="0093499C"/>
    <w:rsid w:val="00940404"/>
    <w:rsid w:val="00946D0E"/>
    <w:rsid w:val="0095285F"/>
    <w:rsid w:val="00957818"/>
    <w:rsid w:val="00972E5D"/>
    <w:rsid w:val="009737CF"/>
    <w:rsid w:val="009863C5"/>
    <w:rsid w:val="00990B63"/>
    <w:rsid w:val="00992E7D"/>
    <w:rsid w:val="00993310"/>
    <w:rsid w:val="009A12B0"/>
    <w:rsid w:val="009A452D"/>
    <w:rsid w:val="009B1BCB"/>
    <w:rsid w:val="009B7731"/>
    <w:rsid w:val="009D7805"/>
    <w:rsid w:val="009E06A5"/>
    <w:rsid w:val="009E4E01"/>
    <w:rsid w:val="009E51F7"/>
    <w:rsid w:val="009E7439"/>
    <w:rsid w:val="009F3442"/>
    <w:rsid w:val="009F4ADD"/>
    <w:rsid w:val="00A03E36"/>
    <w:rsid w:val="00A04F1A"/>
    <w:rsid w:val="00A06D44"/>
    <w:rsid w:val="00A070A6"/>
    <w:rsid w:val="00A07775"/>
    <w:rsid w:val="00A205F6"/>
    <w:rsid w:val="00A22206"/>
    <w:rsid w:val="00A27C16"/>
    <w:rsid w:val="00A3256F"/>
    <w:rsid w:val="00A32D25"/>
    <w:rsid w:val="00A3645F"/>
    <w:rsid w:val="00A43347"/>
    <w:rsid w:val="00A52BBF"/>
    <w:rsid w:val="00A54BFC"/>
    <w:rsid w:val="00A80E5E"/>
    <w:rsid w:val="00A910FA"/>
    <w:rsid w:val="00A947A6"/>
    <w:rsid w:val="00AA0B21"/>
    <w:rsid w:val="00AA1EB4"/>
    <w:rsid w:val="00AA5EEA"/>
    <w:rsid w:val="00AB123B"/>
    <w:rsid w:val="00AB38A8"/>
    <w:rsid w:val="00AD76A9"/>
    <w:rsid w:val="00AE5AA9"/>
    <w:rsid w:val="00B02EB0"/>
    <w:rsid w:val="00B045B5"/>
    <w:rsid w:val="00B06529"/>
    <w:rsid w:val="00B065AE"/>
    <w:rsid w:val="00B14311"/>
    <w:rsid w:val="00B2295B"/>
    <w:rsid w:val="00B45F1D"/>
    <w:rsid w:val="00B504E2"/>
    <w:rsid w:val="00B538C7"/>
    <w:rsid w:val="00B64C2A"/>
    <w:rsid w:val="00B8155F"/>
    <w:rsid w:val="00B838F9"/>
    <w:rsid w:val="00B94955"/>
    <w:rsid w:val="00B967B7"/>
    <w:rsid w:val="00BB14FF"/>
    <w:rsid w:val="00BB2ADB"/>
    <w:rsid w:val="00BB377C"/>
    <w:rsid w:val="00BC527C"/>
    <w:rsid w:val="00BC621E"/>
    <w:rsid w:val="00BC7B8A"/>
    <w:rsid w:val="00BD5419"/>
    <w:rsid w:val="00BD7298"/>
    <w:rsid w:val="00BF1EBB"/>
    <w:rsid w:val="00BF4B22"/>
    <w:rsid w:val="00C024C5"/>
    <w:rsid w:val="00C120D4"/>
    <w:rsid w:val="00C130A2"/>
    <w:rsid w:val="00C20F28"/>
    <w:rsid w:val="00C26085"/>
    <w:rsid w:val="00C34FC2"/>
    <w:rsid w:val="00C35983"/>
    <w:rsid w:val="00C37357"/>
    <w:rsid w:val="00C42646"/>
    <w:rsid w:val="00C51663"/>
    <w:rsid w:val="00C62DC3"/>
    <w:rsid w:val="00C643F0"/>
    <w:rsid w:val="00C64680"/>
    <w:rsid w:val="00C6735C"/>
    <w:rsid w:val="00C72DFB"/>
    <w:rsid w:val="00C82652"/>
    <w:rsid w:val="00C95932"/>
    <w:rsid w:val="00CA0347"/>
    <w:rsid w:val="00CC5529"/>
    <w:rsid w:val="00CD7AC2"/>
    <w:rsid w:val="00CE101F"/>
    <w:rsid w:val="00CE5B87"/>
    <w:rsid w:val="00CE66C6"/>
    <w:rsid w:val="00D07068"/>
    <w:rsid w:val="00D23616"/>
    <w:rsid w:val="00D241F9"/>
    <w:rsid w:val="00D3288F"/>
    <w:rsid w:val="00D35703"/>
    <w:rsid w:val="00D372D5"/>
    <w:rsid w:val="00D50577"/>
    <w:rsid w:val="00D50DD1"/>
    <w:rsid w:val="00D67CFE"/>
    <w:rsid w:val="00D73F98"/>
    <w:rsid w:val="00D7452D"/>
    <w:rsid w:val="00D91046"/>
    <w:rsid w:val="00D94E14"/>
    <w:rsid w:val="00DA4877"/>
    <w:rsid w:val="00DA5662"/>
    <w:rsid w:val="00DD2E70"/>
    <w:rsid w:val="00DD5960"/>
    <w:rsid w:val="00DE34F9"/>
    <w:rsid w:val="00DF7C7D"/>
    <w:rsid w:val="00E063D9"/>
    <w:rsid w:val="00E132D8"/>
    <w:rsid w:val="00E232C2"/>
    <w:rsid w:val="00E614BB"/>
    <w:rsid w:val="00E62F3C"/>
    <w:rsid w:val="00E646FD"/>
    <w:rsid w:val="00E737E7"/>
    <w:rsid w:val="00E86849"/>
    <w:rsid w:val="00E961C5"/>
    <w:rsid w:val="00EA232E"/>
    <w:rsid w:val="00EA4323"/>
    <w:rsid w:val="00EB1BDB"/>
    <w:rsid w:val="00EB23D5"/>
    <w:rsid w:val="00EB3DFD"/>
    <w:rsid w:val="00EC5402"/>
    <w:rsid w:val="00EC741C"/>
    <w:rsid w:val="00ED1088"/>
    <w:rsid w:val="00EE17AD"/>
    <w:rsid w:val="00EE2B22"/>
    <w:rsid w:val="00EF006E"/>
    <w:rsid w:val="00F1173B"/>
    <w:rsid w:val="00F15A1E"/>
    <w:rsid w:val="00F23571"/>
    <w:rsid w:val="00F31483"/>
    <w:rsid w:val="00F3250E"/>
    <w:rsid w:val="00F35E9F"/>
    <w:rsid w:val="00F363C4"/>
    <w:rsid w:val="00F4050D"/>
    <w:rsid w:val="00F4552B"/>
    <w:rsid w:val="00F47C35"/>
    <w:rsid w:val="00F62520"/>
    <w:rsid w:val="00F636F7"/>
    <w:rsid w:val="00F67D67"/>
    <w:rsid w:val="00F80A3F"/>
    <w:rsid w:val="00F93D38"/>
    <w:rsid w:val="00F94262"/>
    <w:rsid w:val="00F949E8"/>
    <w:rsid w:val="00F9797B"/>
    <w:rsid w:val="00F97FCE"/>
    <w:rsid w:val="00FA4042"/>
    <w:rsid w:val="00FB3D5B"/>
    <w:rsid w:val="00FB4746"/>
    <w:rsid w:val="00FB69F9"/>
    <w:rsid w:val="00FC2F1F"/>
    <w:rsid w:val="00FC462F"/>
    <w:rsid w:val="00FC5122"/>
    <w:rsid w:val="00FD2914"/>
    <w:rsid w:val="00FD53C9"/>
    <w:rsid w:val="00FE4D57"/>
    <w:rsid w:val="00FF3408"/>
    <w:rsid w:val="00FF6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customStyle="1" w:styleId="Cuerpo">
    <w:name w:val="Cuerpo"/>
    <w:rsid w:val="0006317F"/>
    <w:rPr>
      <w:rFonts w:ascii="Helvetica" w:eastAsia="Arial Unicode MS" w:hAnsi="Arial Unicode MS" w:cs="Arial Unicode MS"/>
      <w:color w:val="000000"/>
      <w:sz w:val="22"/>
      <w:szCs w:val="22"/>
    </w:rPr>
  </w:style>
  <w:style w:type="paragraph" w:styleId="Prrafodelista">
    <w:name w:val="List Paragraph"/>
    <w:basedOn w:val="Normal"/>
    <w:uiPriority w:val="34"/>
    <w:qFormat/>
    <w:rsid w:val="003D6986"/>
    <w:pPr>
      <w:ind w:left="720"/>
      <w:contextualSpacing/>
    </w:pPr>
  </w:style>
  <w:style w:type="character" w:styleId="Refdecomentario">
    <w:name w:val="annotation reference"/>
    <w:basedOn w:val="Fuentedeprrafopredeter"/>
    <w:uiPriority w:val="99"/>
    <w:semiHidden/>
    <w:unhideWhenUsed/>
    <w:rsid w:val="00765E91"/>
    <w:rPr>
      <w:sz w:val="16"/>
      <w:szCs w:val="16"/>
    </w:rPr>
  </w:style>
  <w:style w:type="paragraph" w:styleId="Textocomentario">
    <w:name w:val="annotation text"/>
    <w:basedOn w:val="Normal"/>
    <w:link w:val="TextocomentarioCar"/>
    <w:uiPriority w:val="99"/>
    <w:semiHidden/>
    <w:unhideWhenUsed/>
    <w:rsid w:val="00765E91"/>
    <w:rPr>
      <w:sz w:val="20"/>
      <w:szCs w:val="20"/>
    </w:rPr>
  </w:style>
  <w:style w:type="character" w:customStyle="1" w:styleId="TextocomentarioCar">
    <w:name w:val="Texto comentario Car"/>
    <w:basedOn w:val="Fuentedeprrafopredeter"/>
    <w:link w:val="Textocomentario"/>
    <w:uiPriority w:val="99"/>
    <w:semiHidden/>
    <w:rsid w:val="00765E91"/>
    <w:rPr>
      <w:lang w:val="es-ES" w:eastAsia="ar-SA"/>
    </w:rPr>
  </w:style>
  <w:style w:type="paragraph" w:styleId="Asuntodelcomentario">
    <w:name w:val="annotation subject"/>
    <w:basedOn w:val="Textocomentario"/>
    <w:next w:val="Textocomentario"/>
    <w:link w:val="AsuntodelcomentarioCar"/>
    <w:uiPriority w:val="99"/>
    <w:semiHidden/>
    <w:unhideWhenUsed/>
    <w:rsid w:val="00765E91"/>
    <w:rPr>
      <w:b/>
      <w:bCs/>
    </w:rPr>
  </w:style>
  <w:style w:type="character" w:customStyle="1" w:styleId="AsuntodelcomentarioCar">
    <w:name w:val="Asunto del comentario Car"/>
    <w:basedOn w:val="TextocomentarioCar"/>
    <w:link w:val="Asuntodelcomentario"/>
    <w:uiPriority w:val="99"/>
    <w:semiHidden/>
    <w:rsid w:val="00765E91"/>
    <w:rPr>
      <w:b/>
      <w:bCs/>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customStyle="1" w:styleId="Cuerpo">
    <w:name w:val="Cuerpo"/>
    <w:rsid w:val="0006317F"/>
    <w:rPr>
      <w:rFonts w:ascii="Helvetica" w:eastAsia="Arial Unicode MS" w:hAnsi="Arial Unicode MS" w:cs="Arial Unicode MS"/>
      <w:color w:val="000000"/>
      <w:sz w:val="22"/>
      <w:szCs w:val="22"/>
    </w:rPr>
  </w:style>
  <w:style w:type="paragraph" w:styleId="Prrafodelista">
    <w:name w:val="List Paragraph"/>
    <w:basedOn w:val="Normal"/>
    <w:uiPriority w:val="34"/>
    <w:qFormat/>
    <w:rsid w:val="003D6986"/>
    <w:pPr>
      <w:ind w:left="720"/>
      <w:contextualSpacing/>
    </w:pPr>
  </w:style>
  <w:style w:type="character" w:styleId="Refdecomentario">
    <w:name w:val="annotation reference"/>
    <w:basedOn w:val="Fuentedeprrafopredeter"/>
    <w:uiPriority w:val="99"/>
    <w:semiHidden/>
    <w:unhideWhenUsed/>
    <w:rsid w:val="00765E91"/>
    <w:rPr>
      <w:sz w:val="16"/>
      <w:szCs w:val="16"/>
    </w:rPr>
  </w:style>
  <w:style w:type="paragraph" w:styleId="Textocomentario">
    <w:name w:val="annotation text"/>
    <w:basedOn w:val="Normal"/>
    <w:link w:val="TextocomentarioCar"/>
    <w:uiPriority w:val="99"/>
    <w:semiHidden/>
    <w:unhideWhenUsed/>
    <w:rsid w:val="00765E91"/>
    <w:rPr>
      <w:sz w:val="20"/>
      <w:szCs w:val="20"/>
    </w:rPr>
  </w:style>
  <w:style w:type="character" w:customStyle="1" w:styleId="TextocomentarioCar">
    <w:name w:val="Texto comentario Car"/>
    <w:basedOn w:val="Fuentedeprrafopredeter"/>
    <w:link w:val="Textocomentario"/>
    <w:uiPriority w:val="99"/>
    <w:semiHidden/>
    <w:rsid w:val="00765E91"/>
    <w:rPr>
      <w:lang w:val="es-ES" w:eastAsia="ar-SA"/>
    </w:rPr>
  </w:style>
  <w:style w:type="paragraph" w:styleId="Asuntodelcomentario">
    <w:name w:val="annotation subject"/>
    <w:basedOn w:val="Textocomentario"/>
    <w:next w:val="Textocomentario"/>
    <w:link w:val="AsuntodelcomentarioCar"/>
    <w:uiPriority w:val="99"/>
    <w:semiHidden/>
    <w:unhideWhenUsed/>
    <w:rsid w:val="00765E91"/>
    <w:rPr>
      <w:b/>
      <w:bCs/>
    </w:rPr>
  </w:style>
  <w:style w:type="character" w:customStyle="1" w:styleId="AsuntodelcomentarioCar">
    <w:name w:val="Asunto del comentario Car"/>
    <w:basedOn w:val="TextocomentarioCar"/>
    <w:link w:val="Asuntodelcomentario"/>
    <w:uiPriority w:val="99"/>
    <w:semiHidden/>
    <w:rsid w:val="00765E91"/>
    <w:rPr>
      <w:b/>
      <w:bCs/>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9658">
      <w:bodyDiv w:val="1"/>
      <w:marLeft w:val="0"/>
      <w:marRight w:val="0"/>
      <w:marTop w:val="0"/>
      <w:marBottom w:val="0"/>
      <w:divBdr>
        <w:top w:val="none" w:sz="0" w:space="0" w:color="auto"/>
        <w:left w:val="none" w:sz="0" w:space="0" w:color="auto"/>
        <w:bottom w:val="none" w:sz="0" w:space="0" w:color="auto"/>
        <w:right w:val="none" w:sz="0" w:space="0" w:color="auto"/>
      </w:divBdr>
    </w:div>
    <w:div w:id="451483486">
      <w:bodyDiv w:val="1"/>
      <w:marLeft w:val="0"/>
      <w:marRight w:val="0"/>
      <w:marTop w:val="0"/>
      <w:marBottom w:val="0"/>
      <w:divBdr>
        <w:top w:val="none" w:sz="0" w:space="0" w:color="auto"/>
        <w:left w:val="none" w:sz="0" w:space="0" w:color="auto"/>
        <w:bottom w:val="none" w:sz="0" w:space="0" w:color="auto"/>
        <w:right w:val="none" w:sz="0" w:space="0" w:color="auto"/>
      </w:divBdr>
    </w:div>
    <w:div w:id="1963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enatra.salud.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Plantilla%20Ciudad%20de%20M&#233;xico%202018.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EDF5-CB38-40BD-8CB7-25E7889E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Ciudad de México 2018</Template>
  <TotalTime>13</TotalTime>
  <Pages>2</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Fernando Cocoletzi Santelices</cp:lastModifiedBy>
  <cp:revision>12</cp:revision>
  <cp:lastPrinted>2016-10-05T19:24:00Z</cp:lastPrinted>
  <dcterms:created xsi:type="dcterms:W3CDTF">2018-10-16T16:09:00Z</dcterms:created>
  <dcterms:modified xsi:type="dcterms:W3CDTF">2018-10-16T16:37:00Z</dcterms:modified>
</cp:coreProperties>
</file>