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79EE782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47C8A622" w:rsidR="00DA1B19" w:rsidRDefault="00C60C8B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997B4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miércoles 15</w:t>
                            </w:r>
                            <w:r w:rsidR="00A00C6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7D3FA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julio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F897B9" w14:textId="0950E4F4" w:rsidR="00623CE1" w:rsidRPr="004E0D31" w:rsidRDefault="00623CE1" w:rsidP="00623CE1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427480" w:rsidRPr="00427480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37</w:t>
                            </w:r>
                            <w:r w:rsidR="00427480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</w:p>
                          <w:p w14:paraId="430F889C" w14:textId="77777777" w:rsidR="00623CE1" w:rsidRPr="004E0D31" w:rsidRDefault="00623CE1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47C8A622" w:rsidR="00DA1B19" w:rsidRDefault="00C60C8B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997B4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miércoles 15</w:t>
                      </w:r>
                      <w:r w:rsidR="00A00C6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</w:t>
                      </w:r>
                      <w:r w:rsidR="007D3FA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julio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F897B9" w14:textId="0950E4F4" w:rsidR="00623CE1" w:rsidRPr="004E0D31" w:rsidRDefault="00623CE1" w:rsidP="00623CE1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427480" w:rsidRPr="00427480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37</w:t>
                      </w:r>
                      <w:r w:rsidR="00427480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/2026</w:t>
                      </w:r>
                    </w:p>
                    <w:p w14:paraId="430F889C" w14:textId="77777777" w:rsidR="00623CE1" w:rsidRPr="004E0D31" w:rsidRDefault="00623CE1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623E300C" w14:textId="77777777" w:rsidR="00625F2E" w:rsidRDefault="00625F2E" w:rsidP="00625F2E">
      <w:pPr>
        <w:ind w:right="-1085"/>
        <w:rPr>
          <w:rFonts w:ascii="Noto Sans" w:hAnsi="Noto Sans" w:cs="Noto Sans"/>
          <w:b/>
          <w:bCs/>
          <w:lang w:val="es-MX"/>
        </w:rPr>
      </w:pPr>
    </w:p>
    <w:p w14:paraId="7B7BEF99" w14:textId="5678F8B4" w:rsidR="00625F2E" w:rsidRDefault="00625F2E" w:rsidP="00787E5C">
      <w:pPr>
        <w:rPr>
          <w:rFonts w:ascii="Noto Sans" w:hAnsi="Noto Sans" w:cs="Noto Sans"/>
          <w:b/>
          <w:bCs/>
          <w:lang w:val="es-MX"/>
        </w:rPr>
      </w:pPr>
      <w:r>
        <w:rPr>
          <w:rFonts w:ascii="Noto Sans" w:hAnsi="Noto Sans" w:cs="Noto Sans"/>
          <w:b/>
          <w:bCs/>
          <w:lang w:val="es-MX"/>
        </w:rPr>
        <w:t xml:space="preserve">                                                                                                                                                   </w:t>
      </w:r>
    </w:p>
    <w:p w14:paraId="0F49FFBE" w14:textId="0D872B3E" w:rsidR="00C60C8B" w:rsidRDefault="00F20414" w:rsidP="00F20414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  <w:r w:rsidRPr="00F20414">
        <w:rPr>
          <w:rFonts w:ascii="Noto Sans" w:hAnsi="Noto Sans" w:cs="Noto Sans"/>
          <w:b/>
          <w:bCs/>
          <w:sz w:val="32"/>
          <w:szCs w:val="32"/>
          <w:lang w:val="es-MX"/>
        </w:rPr>
        <w:t xml:space="preserve">Impulsa IMSS estrategia de </w:t>
      </w:r>
      <w:r w:rsidR="00131B48" w:rsidRPr="00F20414">
        <w:rPr>
          <w:rFonts w:ascii="Noto Sans" w:hAnsi="Noto Sans" w:cs="Noto Sans"/>
          <w:b/>
          <w:bCs/>
          <w:sz w:val="32"/>
          <w:szCs w:val="32"/>
          <w:lang w:val="es-MX"/>
        </w:rPr>
        <w:t xml:space="preserve">Acto Único </w:t>
      </w:r>
      <w:r w:rsidRPr="00F20414">
        <w:rPr>
          <w:rFonts w:ascii="Noto Sans" w:hAnsi="Noto Sans" w:cs="Noto Sans"/>
          <w:b/>
          <w:bCs/>
          <w:sz w:val="32"/>
          <w:szCs w:val="32"/>
          <w:lang w:val="es-MX"/>
        </w:rPr>
        <w:t>para agilizar diagnóstico y atención del cáncer de mama</w:t>
      </w:r>
    </w:p>
    <w:p w14:paraId="288E6EBD" w14:textId="77777777" w:rsidR="00F20414" w:rsidRDefault="00F20414" w:rsidP="00F20414">
      <w:pPr>
        <w:jc w:val="center"/>
        <w:rPr>
          <w:rFonts w:ascii="Noto Sans" w:hAnsi="Noto Sans" w:cs="Noto Sans"/>
          <w:sz w:val="20"/>
          <w:szCs w:val="20"/>
          <w:lang w:val="es-MX"/>
        </w:rPr>
      </w:pPr>
    </w:p>
    <w:p w14:paraId="054578B2" w14:textId="0AAF33AA" w:rsidR="00A14160" w:rsidRPr="00A14160" w:rsidRDefault="00A14160" w:rsidP="00A14160">
      <w:pPr>
        <w:pStyle w:val="Prrafodelista"/>
        <w:numPr>
          <w:ilvl w:val="0"/>
          <w:numId w:val="12"/>
        </w:numPr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 w:rsidRPr="00A14160">
        <w:rPr>
          <w:rFonts w:ascii="Noto Sans" w:hAnsi="Noto Sans" w:cs="Noto Sans"/>
          <w:b/>
          <w:bCs/>
          <w:sz w:val="20"/>
          <w:szCs w:val="20"/>
          <w:lang w:val="es-MX"/>
        </w:rPr>
        <w:t xml:space="preserve">El </w:t>
      </w:r>
      <w:r>
        <w:rPr>
          <w:rFonts w:ascii="Noto Sans" w:hAnsi="Noto Sans" w:cs="Noto Sans"/>
          <w:b/>
          <w:bCs/>
          <w:sz w:val="20"/>
          <w:szCs w:val="20"/>
          <w:lang w:val="es-MX"/>
        </w:rPr>
        <w:t xml:space="preserve">Seguro Social </w:t>
      </w:r>
      <w:r w:rsidRPr="00A14160">
        <w:rPr>
          <w:rFonts w:ascii="Noto Sans" w:hAnsi="Noto Sans" w:cs="Noto Sans"/>
          <w:b/>
          <w:bCs/>
          <w:sz w:val="20"/>
          <w:szCs w:val="20"/>
          <w:lang w:val="es-MX"/>
        </w:rPr>
        <w:t xml:space="preserve">fortalece la atención del cáncer de mama </w:t>
      </w:r>
      <w:r>
        <w:rPr>
          <w:rFonts w:ascii="Noto Sans" w:hAnsi="Noto Sans" w:cs="Noto Sans"/>
          <w:b/>
          <w:bCs/>
          <w:sz w:val="20"/>
          <w:szCs w:val="20"/>
          <w:lang w:val="es-MX"/>
        </w:rPr>
        <w:t xml:space="preserve">al agilizar </w:t>
      </w:r>
      <w:r w:rsidRPr="00A14160">
        <w:rPr>
          <w:rFonts w:ascii="Noto Sans" w:hAnsi="Noto Sans" w:cs="Noto Sans"/>
          <w:b/>
          <w:bCs/>
          <w:sz w:val="20"/>
          <w:szCs w:val="20"/>
          <w:lang w:val="es-MX"/>
        </w:rPr>
        <w:t>diagnóstico</w:t>
      </w:r>
      <w:r>
        <w:rPr>
          <w:rFonts w:ascii="Noto Sans" w:hAnsi="Noto Sans" w:cs="Noto Sans"/>
          <w:b/>
          <w:bCs/>
          <w:sz w:val="20"/>
          <w:szCs w:val="20"/>
          <w:lang w:val="es-MX"/>
        </w:rPr>
        <w:t>s</w:t>
      </w:r>
      <w:r w:rsidRPr="00A14160">
        <w:rPr>
          <w:rFonts w:ascii="Noto Sans" w:hAnsi="Noto Sans" w:cs="Noto Sans"/>
          <w:b/>
          <w:bCs/>
          <w:sz w:val="20"/>
          <w:szCs w:val="20"/>
          <w:lang w:val="es-MX"/>
        </w:rPr>
        <w:t xml:space="preserve"> y tratamiento</w:t>
      </w:r>
      <w:r>
        <w:rPr>
          <w:rFonts w:ascii="Noto Sans" w:hAnsi="Noto Sans" w:cs="Noto Sans"/>
          <w:b/>
          <w:bCs/>
          <w:sz w:val="20"/>
          <w:szCs w:val="20"/>
          <w:lang w:val="es-MX"/>
        </w:rPr>
        <w:t>s</w:t>
      </w:r>
      <w:r w:rsidRPr="00A14160">
        <w:rPr>
          <w:rFonts w:ascii="Noto Sans" w:hAnsi="Noto Sans" w:cs="Noto Sans"/>
          <w:b/>
          <w:bCs/>
          <w:sz w:val="20"/>
          <w:szCs w:val="20"/>
          <w:lang w:val="es-MX"/>
        </w:rPr>
        <w:t xml:space="preserve">; además, 65 por ciento de los casos se detectan en etapas tempranas. </w:t>
      </w:r>
    </w:p>
    <w:p w14:paraId="54A5C99A" w14:textId="77777777" w:rsidR="00FE4D33" w:rsidRDefault="00FE4D33" w:rsidP="00A00C6F">
      <w:pPr>
        <w:rPr>
          <w:rFonts w:ascii="Noto Sans" w:hAnsi="Noto Sans" w:cs="Noto Sans"/>
          <w:sz w:val="20"/>
          <w:szCs w:val="20"/>
          <w:lang w:val="es-MX"/>
        </w:rPr>
      </w:pPr>
    </w:p>
    <w:p w14:paraId="505B6772" w14:textId="36B4829E" w:rsidR="00F20414" w:rsidRPr="00F20414" w:rsidRDefault="00F20414" w:rsidP="004C06AF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F20414">
        <w:rPr>
          <w:rFonts w:ascii="Noto Sans" w:hAnsi="Noto Sans" w:cs="Noto Sans"/>
          <w:sz w:val="20"/>
          <w:szCs w:val="20"/>
          <w:lang w:val="es-MX"/>
        </w:rPr>
        <w:t xml:space="preserve">El Instituto Mexicano del Seguro Social (IMSS), a través de la Coordinación de Atención Oncológica, Donación y Trasplantes, fortalece la atención del cáncer de mama mediante la implementación de la estrategia de </w:t>
      </w:r>
      <w:r w:rsidR="00131B48" w:rsidRPr="00F20414">
        <w:rPr>
          <w:rFonts w:ascii="Noto Sans" w:hAnsi="Noto Sans" w:cs="Noto Sans"/>
          <w:sz w:val="20"/>
          <w:szCs w:val="20"/>
          <w:lang w:val="es-MX"/>
        </w:rPr>
        <w:t xml:space="preserve">Acto Único </w:t>
      </w:r>
      <w:r w:rsidRPr="00F20414">
        <w:rPr>
          <w:rFonts w:ascii="Noto Sans" w:hAnsi="Noto Sans" w:cs="Noto Sans"/>
          <w:sz w:val="20"/>
          <w:szCs w:val="20"/>
          <w:lang w:val="es-MX"/>
        </w:rPr>
        <w:t xml:space="preserve">y la consolidación de centros especializados, con el objetivo de acelerar el diagnóstico, optimizar recursos y ofrecer tratamientos oportunos a las derechohabientes. </w:t>
      </w:r>
    </w:p>
    <w:p w14:paraId="3F7519DF" w14:textId="77777777" w:rsidR="00F20414" w:rsidRDefault="00F20414" w:rsidP="004C06AF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51030F83" w14:textId="79898E9A" w:rsidR="00F20414" w:rsidRPr="00F20414" w:rsidRDefault="00F20414" w:rsidP="004C06AF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 xml:space="preserve">La </w:t>
      </w:r>
      <w:r w:rsidR="00E370C3">
        <w:rPr>
          <w:rFonts w:ascii="Noto Sans" w:hAnsi="Noto Sans" w:cs="Noto Sans"/>
          <w:sz w:val="20"/>
          <w:szCs w:val="20"/>
          <w:lang w:val="es-MX"/>
        </w:rPr>
        <w:t xml:space="preserve">doctora </w:t>
      </w:r>
      <w:r w:rsidR="007D7AD7" w:rsidRPr="00F20414">
        <w:rPr>
          <w:rFonts w:ascii="Noto Sans" w:hAnsi="Noto Sans" w:cs="Noto Sans"/>
          <w:sz w:val="20"/>
          <w:szCs w:val="20"/>
          <w:lang w:val="es-MX"/>
        </w:rPr>
        <w:t>María de la Luz García Tinoco</w:t>
      </w:r>
      <w:r w:rsidR="007D7AD7">
        <w:rPr>
          <w:rFonts w:ascii="Noto Sans" w:hAnsi="Noto Sans" w:cs="Noto Sans"/>
          <w:sz w:val="20"/>
          <w:szCs w:val="20"/>
          <w:lang w:val="es-MX"/>
        </w:rPr>
        <w:t>,</w:t>
      </w:r>
      <w:r w:rsidR="00E370C3">
        <w:rPr>
          <w:rFonts w:ascii="Noto Sans" w:hAnsi="Noto Sans" w:cs="Noto Sans"/>
          <w:sz w:val="20"/>
          <w:szCs w:val="20"/>
          <w:lang w:val="es-MX"/>
        </w:rPr>
        <w:t xml:space="preserve"> jefa </w:t>
      </w:r>
      <w:r w:rsidR="007D7AD7">
        <w:rPr>
          <w:rFonts w:ascii="Noto Sans" w:hAnsi="Noto Sans" w:cs="Noto Sans"/>
          <w:sz w:val="20"/>
          <w:szCs w:val="20"/>
          <w:lang w:val="es-MX"/>
        </w:rPr>
        <w:t xml:space="preserve">de Área Médica de </w:t>
      </w:r>
      <w:r w:rsidRPr="00F20414">
        <w:rPr>
          <w:rFonts w:ascii="Noto Sans" w:hAnsi="Noto Sans" w:cs="Noto Sans"/>
          <w:sz w:val="20"/>
          <w:szCs w:val="20"/>
          <w:lang w:val="es-MX"/>
        </w:rPr>
        <w:t>la División de Atención Oncológica en Adultos,</w:t>
      </w:r>
      <w:r w:rsidR="007D7AD7">
        <w:rPr>
          <w:rFonts w:ascii="Noto Sans" w:hAnsi="Noto Sans" w:cs="Noto Sans"/>
          <w:sz w:val="20"/>
          <w:szCs w:val="20"/>
          <w:lang w:val="es-MX"/>
        </w:rPr>
        <w:t xml:space="preserve"> de la Coordinación de Atención Oncológica, Donación y Trasplantes del IMSS, </w:t>
      </w:r>
      <w:r w:rsidRPr="00F20414">
        <w:rPr>
          <w:rFonts w:ascii="Noto Sans" w:hAnsi="Noto Sans" w:cs="Noto Sans"/>
          <w:sz w:val="20"/>
          <w:szCs w:val="20"/>
          <w:lang w:val="es-MX"/>
        </w:rPr>
        <w:t xml:space="preserve">señaló que el </w:t>
      </w:r>
      <w:r w:rsidR="006F7855">
        <w:rPr>
          <w:rFonts w:ascii="Noto Sans" w:hAnsi="Noto Sans" w:cs="Noto Sans"/>
          <w:sz w:val="20"/>
          <w:szCs w:val="20"/>
          <w:lang w:val="es-MX"/>
        </w:rPr>
        <w:t xml:space="preserve">IMSS </w:t>
      </w:r>
      <w:r w:rsidRPr="00F20414">
        <w:rPr>
          <w:rFonts w:ascii="Noto Sans" w:hAnsi="Noto Sans" w:cs="Noto Sans"/>
          <w:sz w:val="20"/>
          <w:szCs w:val="20"/>
          <w:lang w:val="es-MX"/>
        </w:rPr>
        <w:t xml:space="preserve">cuenta con el Registro Institucional de Cáncer, </w:t>
      </w:r>
      <w:r w:rsidR="007D7AD7">
        <w:rPr>
          <w:rFonts w:ascii="Noto Sans" w:hAnsi="Noto Sans" w:cs="Noto Sans"/>
          <w:sz w:val="20"/>
          <w:szCs w:val="20"/>
          <w:lang w:val="es-MX"/>
        </w:rPr>
        <w:t>el cual se considera uno de los más</w:t>
      </w:r>
      <w:r w:rsidRPr="00F20414">
        <w:rPr>
          <w:rFonts w:ascii="Noto Sans" w:hAnsi="Noto Sans" w:cs="Noto Sans"/>
          <w:sz w:val="20"/>
          <w:szCs w:val="20"/>
          <w:lang w:val="es-MX"/>
        </w:rPr>
        <w:t xml:space="preserve"> robusto</w:t>
      </w:r>
      <w:r w:rsidR="007D7AD7">
        <w:rPr>
          <w:rFonts w:ascii="Noto Sans" w:hAnsi="Noto Sans" w:cs="Noto Sans"/>
          <w:sz w:val="20"/>
          <w:szCs w:val="20"/>
          <w:lang w:val="es-MX"/>
        </w:rPr>
        <w:t>s</w:t>
      </w:r>
      <w:r w:rsidRPr="00F20414">
        <w:rPr>
          <w:rFonts w:ascii="Noto Sans" w:hAnsi="Noto Sans" w:cs="Noto Sans"/>
          <w:sz w:val="20"/>
          <w:szCs w:val="20"/>
          <w:lang w:val="es-MX"/>
        </w:rPr>
        <w:t xml:space="preserve"> del país en </w:t>
      </w:r>
      <w:r w:rsidR="006F7855">
        <w:rPr>
          <w:rFonts w:ascii="Noto Sans" w:hAnsi="Noto Sans" w:cs="Noto Sans"/>
          <w:sz w:val="20"/>
          <w:szCs w:val="20"/>
          <w:lang w:val="es-MX"/>
        </w:rPr>
        <w:t xml:space="preserve">la </w:t>
      </w:r>
      <w:r w:rsidRPr="00F20414">
        <w:rPr>
          <w:rFonts w:ascii="Noto Sans" w:hAnsi="Noto Sans" w:cs="Noto Sans"/>
          <w:sz w:val="20"/>
          <w:szCs w:val="20"/>
          <w:lang w:val="es-MX"/>
        </w:rPr>
        <w:t xml:space="preserve">materia, herramienta que permite dar seguimiento a los pacientes, fortalecer la planeación de servicios y generar información confiable para la toma de decisiones. </w:t>
      </w:r>
    </w:p>
    <w:p w14:paraId="466DE181" w14:textId="77777777" w:rsidR="00F20414" w:rsidRDefault="00F20414" w:rsidP="004C06AF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7D76E6EF" w14:textId="5B135D88" w:rsidR="00F20414" w:rsidRPr="00F20414" w:rsidRDefault="00F20414" w:rsidP="004C06AF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F20414">
        <w:rPr>
          <w:rFonts w:ascii="Noto Sans" w:hAnsi="Noto Sans" w:cs="Noto Sans"/>
          <w:sz w:val="20"/>
          <w:szCs w:val="20"/>
          <w:lang w:val="es-MX"/>
        </w:rPr>
        <w:t xml:space="preserve">Destacó que, gracias al fortalecimiento de las estrategias de detección y atención, alrededor del 65 por ciento de los casos registrados en el IMSS se identifican en etapas tempranas, lo que favorece mejores expectativas de supervivencia y calidad de vida para las pacientes. </w:t>
      </w:r>
    </w:p>
    <w:p w14:paraId="69E5C429" w14:textId="77777777" w:rsidR="00F20414" w:rsidRDefault="00F20414" w:rsidP="004C06AF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40722AE" w14:textId="3A82C4E6" w:rsidR="006F7855" w:rsidRDefault="006F7855" w:rsidP="004C06AF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 xml:space="preserve">La especialista del IMSS </w:t>
      </w:r>
      <w:r w:rsidR="00F20414" w:rsidRPr="00F20414">
        <w:rPr>
          <w:rFonts w:ascii="Noto Sans" w:hAnsi="Noto Sans" w:cs="Noto Sans"/>
          <w:sz w:val="20"/>
          <w:szCs w:val="20"/>
          <w:lang w:val="es-MX"/>
        </w:rPr>
        <w:t xml:space="preserve">explicó que la estrategia de </w:t>
      </w:r>
      <w:r w:rsidR="00131B48" w:rsidRPr="00F20414">
        <w:rPr>
          <w:rFonts w:ascii="Noto Sans" w:hAnsi="Noto Sans" w:cs="Noto Sans"/>
          <w:sz w:val="20"/>
          <w:szCs w:val="20"/>
          <w:lang w:val="es-MX"/>
        </w:rPr>
        <w:t>Acto Único</w:t>
      </w:r>
      <w:r w:rsidR="00F20414" w:rsidRPr="00F20414">
        <w:rPr>
          <w:rFonts w:ascii="Noto Sans" w:hAnsi="Noto Sans" w:cs="Noto Sans"/>
          <w:sz w:val="20"/>
          <w:szCs w:val="20"/>
          <w:lang w:val="es-MX"/>
        </w:rPr>
        <w:t xml:space="preserve"> concentra en una sola visita estudios de imagen </w:t>
      </w:r>
      <w:r w:rsidR="007D7AD7">
        <w:rPr>
          <w:rFonts w:ascii="Noto Sans" w:hAnsi="Noto Sans" w:cs="Noto Sans"/>
          <w:sz w:val="20"/>
          <w:szCs w:val="20"/>
          <w:lang w:val="es-MX"/>
        </w:rPr>
        <w:t xml:space="preserve">mamaria como la mastografía y el ultrasonido </w:t>
      </w:r>
      <w:r w:rsidR="00F20414" w:rsidRPr="00F20414">
        <w:rPr>
          <w:rFonts w:ascii="Noto Sans" w:hAnsi="Noto Sans" w:cs="Noto Sans"/>
          <w:sz w:val="20"/>
          <w:szCs w:val="20"/>
          <w:lang w:val="es-MX"/>
        </w:rPr>
        <w:t xml:space="preserve">y </w:t>
      </w:r>
      <w:r w:rsidR="007D7AD7">
        <w:rPr>
          <w:rFonts w:ascii="Noto Sans" w:hAnsi="Noto Sans" w:cs="Noto Sans"/>
          <w:sz w:val="20"/>
          <w:szCs w:val="20"/>
          <w:lang w:val="es-MX"/>
        </w:rPr>
        <w:t xml:space="preserve">la </w:t>
      </w:r>
      <w:r w:rsidR="00F20414" w:rsidRPr="00F20414">
        <w:rPr>
          <w:rFonts w:ascii="Noto Sans" w:hAnsi="Noto Sans" w:cs="Noto Sans"/>
          <w:sz w:val="20"/>
          <w:szCs w:val="20"/>
          <w:lang w:val="es-MX"/>
        </w:rPr>
        <w:t>biopsia cuando ésta resulta necesaria, con el propósito de reducir tiempos</w:t>
      </w:r>
      <w:r w:rsidR="007D7AD7">
        <w:rPr>
          <w:rFonts w:ascii="Noto Sans" w:hAnsi="Noto Sans" w:cs="Noto Sans"/>
          <w:sz w:val="20"/>
          <w:szCs w:val="20"/>
          <w:lang w:val="es-MX"/>
        </w:rPr>
        <w:t xml:space="preserve"> para el diagnóstico</w:t>
      </w:r>
      <w:r w:rsidR="00F20414" w:rsidRPr="00F20414">
        <w:rPr>
          <w:rFonts w:ascii="Noto Sans" w:hAnsi="Noto Sans" w:cs="Noto Sans"/>
          <w:sz w:val="20"/>
          <w:szCs w:val="20"/>
          <w:lang w:val="es-MX"/>
        </w:rPr>
        <w:t xml:space="preserve">, evitar pérdidas de seguimiento y facilitar el acceso al </w:t>
      </w:r>
      <w:r w:rsidR="007D7AD7">
        <w:rPr>
          <w:rFonts w:ascii="Noto Sans" w:hAnsi="Noto Sans" w:cs="Noto Sans"/>
          <w:sz w:val="20"/>
          <w:szCs w:val="20"/>
          <w:lang w:val="es-MX"/>
        </w:rPr>
        <w:t>tratamiento cuando se corrobora el diagnóstico</w:t>
      </w:r>
      <w:r w:rsidR="00F20414" w:rsidRPr="00F20414">
        <w:rPr>
          <w:rFonts w:ascii="Noto Sans" w:hAnsi="Noto Sans" w:cs="Noto Sans"/>
          <w:sz w:val="20"/>
          <w:szCs w:val="20"/>
          <w:lang w:val="es-MX"/>
        </w:rPr>
        <w:t xml:space="preserve">. </w:t>
      </w:r>
    </w:p>
    <w:p w14:paraId="4B1D2F02" w14:textId="77777777" w:rsidR="006F7855" w:rsidRDefault="006F7855" w:rsidP="004C06AF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55865090" w14:textId="75BEDBB5" w:rsidR="00F20414" w:rsidRPr="00F20414" w:rsidRDefault="006F7855" w:rsidP="004C06AF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 xml:space="preserve">Añadió que este esfuerzo </w:t>
      </w:r>
      <w:r w:rsidR="00F20414" w:rsidRPr="00F20414">
        <w:rPr>
          <w:rFonts w:ascii="Noto Sans" w:hAnsi="Noto Sans" w:cs="Noto Sans"/>
          <w:sz w:val="20"/>
          <w:szCs w:val="20"/>
          <w:lang w:val="es-MX"/>
        </w:rPr>
        <w:t xml:space="preserve">forma parte de un modelo integral que articula los distintos niveles de atención </w:t>
      </w:r>
      <w:r>
        <w:rPr>
          <w:rFonts w:ascii="Noto Sans" w:hAnsi="Noto Sans" w:cs="Noto Sans"/>
          <w:sz w:val="20"/>
          <w:szCs w:val="20"/>
          <w:lang w:val="es-MX"/>
        </w:rPr>
        <w:t xml:space="preserve">del Seguro Social </w:t>
      </w:r>
      <w:r w:rsidR="00F20414" w:rsidRPr="00F20414">
        <w:rPr>
          <w:rFonts w:ascii="Noto Sans" w:hAnsi="Noto Sans" w:cs="Noto Sans"/>
          <w:sz w:val="20"/>
          <w:szCs w:val="20"/>
          <w:lang w:val="es-MX"/>
        </w:rPr>
        <w:t xml:space="preserve">y promueve una ruta clínica más eficiente. </w:t>
      </w:r>
    </w:p>
    <w:p w14:paraId="3F3CB52F" w14:textId="77777777" w:rsidR="00F20414" w:rsidRDefault="00F20414" w:rsidP="004C06AF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1CCD9A54" w14:textId="287275F1" w:rsidR="00F20414" w:rsidRPr="00F20414" w:rsidRDefault="006F7855" w:rsidP="004C06AF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Reportó que a</w:t>
      </w:r>
      <w:r w:rsidR="00F20414" w:rsidRPr="00F20414">
        <w:rPr>
          <w:rFonts w:ascii="Noto Sans" w:hAnsi="Noto Sans" w:cs="Noto Sans"/>
          <w:sz w:val="20"/>
          <w:szCs w:val="20"/>
          <w:lang w:val="es-MX"/>
        </w:rPr>
        <w:t>ctualmente</w:t>
      </w:r>
      <w:r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F20414" w:rsidRPr="00F20414">
        <w:rPr>
          <w:rFonts w:ascii="Noto Sans" w:hAnsi="Noto Sans" w:cs="Noto Sans"/>
          <w:sz w:val="20"/>
          <w:szCs w:val="20"/>
          <w:lang w:val="es-MX"/>
        </w:rPr>
        <w:t xml:space="preserve">el IMSS dispone de 10 Unidades de Detección y Diagnóstico de Cáncer de Mama, integradas por personal altamente capacitado y equipamiento especializado para atender de manera oportuna a las pacientes con sospecha de la enfermedad. </w:t>
      </w:r>
    </w:p>
    <w:p w14:paraId="5A93BC6D" w14:textId="77777777" w:rsidR="00F20414" w:rsidRDefault="00F20414" w:rsidP="004C06AF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62D152C2" w14:textId="6BF2BEEF" w:rsidR="00A00C6F" w:rsidRDefault="00F20414" w:rsidP="004C06AF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F20414">
        <w:rPr>
          <w:rFonts w:ascii="Noto Sans" w:hAnsi="Noto Sans" w:cs="Noto Sans"/>
          <w:sz w:val="20"/>
          <w:szCs w:val="20"/>
          <w:lang w:val="es-MX"/>
        </w:rPr>
        <w:t xml:space="preserve">La doctora García Tinoco subrayó que el Seguro Social mantiene acciones permanentes para fortalecer infraestructura, capacitación, equipamiento y coordinación clínica, con el propósito de ofrecer una atención oncológica más accesible, eficiente y centrada en las necesidades de las pacientes. </w:t>
      </w:r>
    </w:p>
    <w:p w14:paraId="0E765049" w14:textId="77777777" w:rsidR="00F20414" w:rsidRDefault="00F20414" w:rsidP="004C06AF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218E60F0" w14:textId="3C321DBB" w:rsidR="00F43ED6" w:rsidRPr="00F43ED6" w:rsidRDefault="00DC1EEB" w:rsidP="004C06AF">
      <w:pPr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6A56A9">
        <w:rPr>
          <w:rFonts w:ascii="Noto Sans" w:hAnsi="Noto Sans" w:cs="Noto Sans"/>
          <w:b/>
          <w:bCs/>
          <w:sz w:val="20"/>
          <w:szCs w:val="20"/>
        </w:rPr>
        <w:t>---o0o---</w:t>
      </w:r>
    </w:p>
    <w:sectPr w:rsidR="00F43ED6" w:rsidRPr="00F43ED6" w:rsidSect="0016690D">
      <w:headerReference w:type="default" r:id="rId8"/>
      <w:pgSz w:w="12240" w:h="15840" w:code="1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60F51" w14:textId="77777777" w:rsidR="003860CE" w:rsidRDefault="003860CE" w:rsidP="00A73D65">
      <w:r>
        <w:separator/>
      </w:r>
    </w:p>
  </w:endnote>
  <w:endnote w:type="continuationSeparator" w:id="0">
    <w:p w14:paraId="7AC4E119" w14:textId="77777777" w:rsidR="003860CE" w:rsidRDefault="003860CE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08700" w14:textId="77777777" w:rsidR="003860CE" w:rsidRDefault="003860CE" w:rsidP="00A73D65">
      <w:r>
        <w:separator/>
      </w:r>
    </w:p>
  </w:footnote>
  <w:footnote w:type="continuationSeparator" w:id="0">
    <w:p w14:paraId="188102F8" w14:textId="77777777" w:rsidR="003860CE" w:rsidRDefault="003860CE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16528816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8245002"/>
    <w:multiLevelType w:val="hybridMultilevel"/>
    <w:tmpl w:val="FF5069BA"/>
    <w:lvl w:ilvl="0" w:tplc="E402BB9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D15DF"/>
    <w:multiLevelType w:val="hybridMultilevel"/>
    <w:tmpl w:val="2A54653A"/>
    <w:lvl w:ilvl="0" w:tplc="BF7227DA">
      <w:start w:val="16"/>
      <w:numFmt w:val="bullet"/>
      <w:lvlText w:val=""/>
      <w:lvlJc w:val="left"/>
      <w:pPr>
        <w:ind w:left="-207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1D6F6B14"/>
    <w:multiLevelType w:val="hybridMultilevel"/>
    <w:tmpl w:val="3B56D7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73D8D"/>
    <w:multiLevelType w:val="hybridMultilevel"/>
    <w:tmpl w:val="9E00F60A"/>
    <w:lvl w:ilvl="0" w:tplc="5838ADF2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C0544"/>
    <w:multiLevelType w:val="hybridMultilevel"/>
    <w:tmpl w:val="91CA910A"/>
    <w:lvl w:ilvl="0" w:tplc="8D28DD6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F5B27"/>
    <w:multiLevelType w:val="hybridMultilevel"/>
    <w:tmpl w:val="A46EBDEE"/>
    <w:lvl w:ilvl="0" w:tplc="A1525C4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E5FFF"/>
    <w:multiLevelType w:val="hybridMultilevel"/>
    <w:tmpl w:val="F38E59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024FC"/>
    <w:multiLevelType w:val="hybridMultilevel"/>
    <w:tmpl w:val="8D382DD2"/>
    <w:lvl w:ilvl="0" w:tplc="9F98394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32894"/>
    <w:multiLevelType w:val="hybridMultilevel"/>
    <w:tmpl w:val="EBBC3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1BF0"/>
    <w:multiLevelType w:val="multilevel"/>
    <w:tmpl w:val="FEBC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F485A"/>
    <w:multiLevelType w:val="hybridMultilevel"/>
    <w:tmpl w:val="F6D04BA6"/>
    <w:lvl w:ilvl="0" w:tplc="8D28DD6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236868">
    <w:abstractNumId w:val="0"/>
  </w:num>
  <w:num w:numId="2" w16cid:durableId="1972592812">
    <w:abstractNumId w:val="2"/>
  </w:num>
  <w:num w:numId="3" w16cid:durableId="1684747001">
    <w:abstractNumId w:val="7"/>
  </w:num>
  <w:num w:numId="4" w16cid:durableId="450709684">
    <w:abstractNumId w:val="9"/>
  </w:num>
  <w:num w:numId="5" w16cid:durableId="235631270">
    <w:abstractNumId w:val="3"/>
  </w:num>
  <w:num w:numId="6" w16cid:durableId="1040058944">
    <w:abstractNumId w:val="10"/>
  </w:num>
  <w:num w:numId="7" w16cid:durableId="1260137159">
    <w:abstractNumId w:val="5"/>
  </w:num>
  <w:num w:numId="8" w16cid:durableId="58287830">
    <w:abstractNumId w:val="11"/>
  </w:num>
  <w:num w:numId="9" w16cid:durableId="182016960">
    <w:abstractNumId w:val="4"/>
  </w:num>
  <w:num w:numId="10" w16cid:durableId="728109875">
    <w:abstractNumId w:val="6"/>
  </w:num>
  <w:num w:numId="11" w16cid:durableId="2046560242">
    <w:abstractNumId w:val="1"/>
  </w:num>
  <w:num w:numId="12" w16cid:durableId="6187293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0784D"/>
    <w:rsid w:val="00054FDD"/>
    <w:rsid w:val="00083AF7"/>
    <w:rsid w:val="000A09C1"/>
    <w:rsid w:val="000A27E2"/>
    <w:rsid w:val="000A408C"/>
    <w:rsid w:val="000D799D"/>
    <w:rsid w:val="000E5D1C"/>
    <w:rsid w:val="000F61C3"/>
    <w:rsid w:val="00106F12"/>
    <w:rsid w:val="00116702"/>
    <w:rsid w:val="00117614"/>
    <w:rsid w:val="001275A4"/>
    <w:rsid w:val="00131B48"/>
    <w:rsid w:val="00132439"/>
    <w:rsid w:val="001341B1"/>
    <w:rsid w:val="00136B16"/>
    <w:rsid w:val="00154AFC"/>
    <w:rsid w:val="00156A3E"/>
    <w:rsid w:val="00161740"/>
    <w:rsid w:val="0016179D"/>
    <w:rsid w:val="00163E93"/>
    <w:rsid w:val="001642EE"/>
    <w:rsid w:val="0016690D"/>
    <w:rsid w:val="00180A38"/>
    <w:rsid w:val="00184325"/>
    <w:rsid w:val="001F5C10"/>
    <w:rsid w:val="001F6AC7"/>
    <w:rsid w:val="00202D55"/>
    <w:rsid w:val="00213B87"/>
    <w:rsid w:val="00222D6C"/>
    <w:rsid w:val="002307D7"/>
    <w:rsid w:val="00256B1D"/>
    <w:rsid w:val="00257E05"/>
    <w:rsid w:val="00284B30"/>
    <w:rsid w:val="0029542D"/>
    <w:rsid w:val="002A14A4"/>
    <w:rsid w:val="002E2142"/>
    <w:rsid w:val="0030476A"/>
    <w:rsid w:val="00321D73"/>
    <w:rsid w:val="00325C88"/>
    <w:rsid w:val="00330DC8"/>
    <w:rsid w:val="00334CB4"/>
    <w:rsid w:val="0034181C"/>
    <w:rsid w:val="00363222"/>
    <w:rsid w:val="00370465"/>
    <w:rsid w:val="00373072"/>
    <w:rsid w:val="003860CE"/>
    <w:rsid w:val="003A034A"/>
    <w:rsid w:val="003B783A"/>
    <w:rsid w:val="003D416E"/>
    <w:rsid w:val="003E1335"/>
    <w:rsid w:val="003F2124"/>
    <w:rsid w:val="004053B6"/>
    <w:rsid w:val="00420030"/>
    <w:rsid w:val="00427480"/>
    <w:rsid w:val="00430C6D"/>
    <w:rsid w:val="00432F33"/>
    <w:rsid w:val="0047492F"/>
    <w:rsid w:val="00477F45"/>
    <w:rsid w:val="004A2714"/>
    <w:rsid w:val="004A4C4E"/>
    <w:rsid w:val="004C06AF"/>
    <w:rsid w:val="004D146C"/>
    <w:rsid w:val="004E0D31"/>
    <w:rsid w:val="00501363"/>
    <w:rsid w:val="00544E77"/>
    <w:rsid w:val="00567554"/>
    <w:rsid w:val="005933D8"/>
    <w:rsid w:val="005B2F93"/>
    <w:rsid w:val="005C1A7C"/>
    <w:rsid w:val="005C4152"/>
    <w:rsid w:val="005C58FD"/>
    <w:rsid w:val="005C7CAD"/>
    <w:rsid w:val="005F496F"/>
    <w:rsid w:val="00604FA2"/>
    <w:rsid w:val="00613C9C"/>
    <w:rsid w:val="00623CE1"/>
    <w:rsid w:val="00625F2E"/>
    <w:rsid w:val="00626EE3"/>
    <w:rsid w:val="00631824"/>
    <w:rsid w:val="006322C1"/>
    <w:rsid w:val="006558E2"/>
    <w:rsid w:val="00681A06"/>
    <w:rsid w:val="00686935"/>
    <w:rsid w:val="006A3D09"/>
    <w:rsid w:val="006A56A9"/>
    <w:rsid w:val="006A5AF1"/>
    <w:rsid w:val="006C0425"/>
    <w:rsid w:val="006C3B4E"/>
    <w:rsid w:val="006F7855"/>
    <w:rsid w:val="007009FE"/>
    <w:rsid w:val="007421E3"/>
    <w:rsid w:val="00746426"/>
    <w:rsid w:val="007504BE"/>
    <w:rsid w:val="007607B9"/>
    <w:rsid w:val="0078195E"/>
    <w:rsid w:val="00787E5C"/>
    <w:rsid w:val="0079300C"/>
    <w:rsid w:val="00794B5F"/>
    <w:rsid w:val="007B74AD"/>
    <w:rsid w:val="007D3FA1"/>
    <w:rsid w:val="007D77D1"/>
    <w:rsid w:val="007D7AD7"/>
    <w:rsid w:val="007E5888"/>
    <w:rsid w:val="007F1DB3"/>
    <w:rsid w:val="007F26D3"/>
    <w:rsid w:val="007F5E00"/>
    <w:rsid w:val="00813D0D"/>
    <w:rsid w:val="00831EE7"/>
    <w:rsid w:val="00834146"/>
    <w:rsid w:val="00840B75"/>
    <w:rsid w:val="0084270D"/>
    <w:rsid w:val="0087327E"/>
    <w:rsid w:val="00873C54"/>
    <w:rsid w:val="008D5B7B"/>
    <w:rsid w:val="008F5863"/>
    <w:rsid w:val="0090412A"/>
    <w:rsid w:val="009066A7"/>
    <w:rsid w:val="009068C0"/>
    <w:rsid w:val="00907F1C"/>
    <w:rsid w:val="009320A0"/>
    <w:rsid w:val="00932C27"/>
    <w:rsid w:val="00937C98"/>
    <w:rsid w:val="00942415"/>
    <w:rsid w:val="00942628"/>
    <w:rsid w:val="00984F18"/>
    <w:rsid w:val="00997B4D"/>
    <w:rsid w:val="009C12D6"/>
    <w:rsid w:val="009D71A8"/>
    <w:rsid w:val="009F2BA1"/>
    <w:rsid w:val="00A00C6F"/>
    <w:rsid w:val="00A07674"/>
    <w:rsid w:val="00A14160"/>
    <w:rsid w:val="00A301D7"/>
    <w:rsid w:val="00A56758"/>
    <w:rsid w:val="00A7141D"/>
    <w:rsid w:val="00A73D65"/>
    <w:rsid w:val="00A92D2B"/>
    <w:rsid w:val="00AB17EC"/>
    <w:rsid w:val="00AB29FB"/>
    <w:rsid w:val="00AE6249"/>
    <w:rsid w:val="00AF1989"/>
    <w:rsid w:val="00B15BE3"/>
    <w:rsid w:val="00B178D0"/>
    <w:rsid w:val="00B3608B"/>
    <w:rsid w:val="00B442A9"/>
    <w:rsid w:val="00B45010"/>
    <w:rsid w:val="00B462AF"/>
    <w:rsid w:val="00B72D65"/>
    <w:rsid w:val="00B87C85"/>
    <w:rsid w:val="00B93292"/>
    <w:rsid w:val="00BB21A6"/>
    <w:rsid w:val="00BB2DFF"/>
    <w:rsid w:val="00BC43BD"/>
    <w:rsid w:val="00BF29F6"/>
    <w:rsid w:val="00C02E98"/>
    <w:rsid w:val="00C13382"/>
    <w:rsid w:val="00C23B9E"/>
    <w:rsid w:val="00C23EA9"/>
    <w:rsid w:val="00C279A3"/>
    <w:rsid w:val="00C30849"/>
    <w:rsid w:val="00C451A9"/>
    <w:rsid w:val="00C465FE"/>
    <w:rsid w:val="00C60C8B"/>
    <w:rsid w:val="00C67047"/>
    <w:rsid w:val="00C85270"/>
    <w:rsid w:val="00C90CED"/>
    <w:rsid w:val="00CA497D"/>
    <w:rsid w:val="00CB4E79"/>
    <w:rsid w:val="00CB7D4F"/>
    <w:rsid w:val="00CD310D"/>
    <w:rsid w:val="00CE3E99"/>
    <w:rsid w:val="00CE4845"/>
    <w:rsid w:val="00D1354D"/>
    <w:rsid w:val="00D17C3C"/>
    <w:rsid w:val="00D353A4"/>
    <w:rsid w:val="00D370A9"/>
    <w:rsid w:val="00D54A12"/>
    <w:rsid w:val="00D62AA0"/>
    <w:rsid w:val="00D84E05"/>
    <w:rsid w:val="00D95C69"/>
    <w:rsid w:val="00D96375"/>
    <w:rsid w:val="00DA037A"/>
    <w:rsid w:val="00DA1B19"/>
    <w:rsid w:val="00DB1D12"/>
    <w:rsid w:val="00DB29C6"/>
    <w:rsid w:val="00DB53A4"/>
    <w:rsid w:val="00DC1EEB"/>
    <w:rsid w:val="00DD4EBC"/>
    <w:rsid w:val="00DF471B"/>
    <w:rsid w:val="00E1044C"/>
    <w:rsid w:val="00E155A4"/>
    <w:rsid w:val="00E3458D"/>
    <w:rsid w:val="00E370C3"/>
    <w:rsid w:val="00E71C54"/>
    <w:rsid w:val="00E93867"/>
    <w:rsid w:val="00EB3F0F"/>
    <w:rsid w:val="00EB407F"/>
    <w:rsid w:val="00EB6622"/>
    <w:rsid w:val="00EC6A66"/>
    <w:rsid w:val="00ED2E59"/>
    <w:rsid w:val="00EE053F"/>
    <w:rsid w:val="00EE6B41"/>
    <w:rsid w:val="00F0537A"/>
    <w:rsid w:val="00F20414"/>
    <w:rsid w:val="00F24915"/>
    <w:rsid w:val="00F33C47"/>
    <w:rsid w:val="00F401F9"/>
    <w:rsid w:val="00F43ED6"/>
    <w:rsid w:val="00F458BC"/>
    <w:rsid w:val="00F745B2"/>
    <w:rsid w:val="00F7646A"/>
    <w:rsid w:val="00F945F2"/>
    <w:rsid w:val="00FA1218"/>
    <w:rsid w:val="00FA6FCE"/>
    <w:rsid w:val="00FB51BF"/>
    <w:rsid w:val="00FC6704"/>
    <w:rsid w:val="00FD754F"/>
    <w:rsid w:val="00FD75E1"/>
    <w:rsid w:val="00FE24DF"/>
    <w:rsid w:val="00FE2ADE"/>
    <w:rsid w:val="00FE4D33"/>
    <w:rsid w:val="00FF06FA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FFC636F7-CD41-4CCF-9C3D-7A60489D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36B1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6B1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353A4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</dc:creator>
  <cp:keywords/>
  <dc:description/>
  <cp:lastModifiedBy>Luz Maria Rico Jardon</cp:lastModifiedBy>
  <cp:revision>2</cp:revision>
  <cp:lastPrinted>2026-06-16T16:08:00Z</cp:lastPrinted>
  <dcterms:created xsi:type="dcterms:W3CDTF">2026-07-17T19:25:00Z</dcterms:created>
  <dcterms:modified xsi:type="dcterms:W3CDTF">2026-07-17T19:25:00Z</dcterms:modified>
</cp:coreProperties>
</file>