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C5CB0F" w14:textId="77777777" w:rsidR="00741861" w:rsidRPr="008654E5" w:rsidRDefault="00D5118E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 wp14:anchorId="1706F006" wp14:editId="0032DECA">
            <wp:simplePos x="0" y="0"/>
            <wp:positionH relativeFrom="margin">
              <wp:posOffset>-906780</wp:posOffset>
            </wp:positionH>
            <wp:positionV relativeFrom="margin">
              <wp:posOffset>-901700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0C0432" w14:textId="77777777" w:rsidR="002F4364" w:rsidRPr="008654E5" w:rsidRDefault="00D5118E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A999F3C" wp14:editId="327E8EF3">
                <wp:simplePos x="0" y="0"/>
                <wp:positionH relativeFrom="column">
                  <wp:posOffset>619125</wp:posOffset>
                </wp:positionH>
                <wp:positionV relativeFrom="paragraph">
                  <wp:posOffset>3810</wp:posOffset>
                </wp:positionV>
                <wp:extent cx="4968240" cy="741680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0FA427C" w14:textId="77777777"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14:paraId="0BD55B54" w14:textId="77777777"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3A999F3C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48.75pt;margin-top:.3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" filled="f" stroked="f">
                <v:textbox style="mso-fit-shape-to-text:t">
                  <w:txbxContent>
                    <w:p w14:paraId="30FA427C" w14:textId="77777777"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14:paraId="0BD55B54" w14:textId="77777777"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p w14:paraId="0209D4D9" w14:textId="77777777" w:rsidR="002F4364" w:rsidRPr="008654E5" w:rsidRDefault="00D5118E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3C3ED373" wp14:editId="5142AE14">
                <wp:simplePos x="0" y="0"/>
                <wp:positionH relativeFrom="column">
                  <wp:posOffset>1122045</wp:posOffset>
                </wp:positionH>
                <wp:positionV relativeFrom="paragraph">
                  <wp:posOffset>146684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EC06079"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88.35pt,11.55pt" to="394.5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A6Bpoh2wAAAAkBAAAPAAAA&#10;ZHJzL2Rvd25yZXYueG1sTI9BT4NAEIXvJv6HzZh4s0vRAqUsjbF6t9XE65adApGdJeyWgr/eMR70&#10;+GZe3vtesZ1sJ0YcfOtIwXIRgUCqnGmpVvD+9nKXgfBBk9GdI1Qwo4dteX1V6Ny4C+1xPIRacAj5&#10;XCtoQuhzKX3VoNV+4Xok/p3cYHVgOdTSDPrC4baTcRQl0uqWuKHRPT41WH0ezpZ7V+Z5XlXuNEa7&#10;hyn7SL5e43mn1O3N9LgBEXAKf2b4wWd0KJnp6M5kvOhYp0nKVgXx/RIEG9JszeOOvwdZFvL/gvIb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OgaaId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14:paraId="4E3744C6" w14:textId="77777777"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95645C3" w14:textId="77777777" w:rsidR="00F56B00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DBF0E8D" w14:textId="675F269B" w:rsidR="00F56B00" w:rsidRDefault="00A02812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BD349A">
        <w:rPr>
          <w:rFonts w:ascii="Montserrat Light" w:hAnsi="Montserrat Light"/>
          <w:sz w:val="24"/>
          <w:szCs w:val="24"/>
        </w:rPr>
        <w:t>07</w:t>
      </w:r>
      <w:r w:rsidR="00D9344A">
        <w:rPr>
          <w:rFonts w:ascii="Montserrat Light" w:hAnsi="Montserrat Light"/>
          <w:sz w:val="24"/>
          <w:szCs w:val="24"/>
        </w:rPr>
        <w:t xml:space="preserve"> de </w:t>
      </w:r>
      <w:r w:rsidR="00BD349A">
        <w:rPr>
          <w:rFonts w:ascii="Montserrat Light" w:hAnsi="Montserrat Light"/>
          <w:sz w:val="24"/>
          <w:szCs w:val="24"/>
        </w:rPr>
        <w:t>junio</w:t>
      </w:r>
      <w:r w:rsidR="00D9344A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de 2019. </w:t>
      </w:r>
    </w:p>
    <w:p w14:paraId="659E005A" w14:textId="233323CB" w:rsidR="00212A1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882619">
        <w:rPr>
          <w:rFonts w:ascii="Montserrat Light" w:hAnsi="Montserrat Light"/>
          <w:sz w:val="24"/>
          <w:szCs w:val="24"/>
        </w:rPr>
        <w:t>151</w:t>
      </w:r>
      <w:r>
        <w:rPr>
          <w:rFonts w:ascii="Montserrat Light" w:hAnsi="Montserrat Light"/>
          <w:sz w:val="24"/>
          <w:szCs w:val="24"/>
        </w:rPr>
        <w:t>/2019.</w:t>
      </w:r>
    </w:p>
    <w:p w14:paraId="79806152" w14:textId="77777777" w:rsidR="00212A15" w:rsidRPr="008654E5" w:rsidRDefault="00212A15" w:rsidP="00945931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</w:p>
    <w:p w14:paraId="4D2284D1" w14:textId="77777777" w:rsidR="00694BF5" w:rsidRPr="00882619" w:rsidRDefault="00040F02" w:rsidP="00402454">
      <w:pPr>
        <w:tabs>
          <w:tab w:val="left" w:pos="-1701"/>
        </w:tabs>
        <w:spacing w:after="0" w:line="240" w:lineRule="auto"/>
        <w:jc w:val="center"/>
        <w:rPr>
          <w:rFonts w:ascii="Montserrat Medium" w:hAnsi="Montserrat Medium"/>
          <w:b/>
          <w:spacing w:val="-4"/>
          <w:sz w:val="34"/>
          <w:szCs w:val="34"/>
        </w:rPr>
      </w:pPr>
      <w:r w:rsidRPr="00882619">
        <w:rPr>
          <w:rFonts w:ascii="Montserrat Medium" w:hAnsi="Montserrat Medium"/>
          <w:b/>
          <w:spacing w:val="-4"/>
          <w:sz w:val="34"/>
          <w:szCs w:val="34"/>
        </w:rPr>
        <w:t xml:space="preserve">Cada año, el IMSS otorga más de </w:t>
      </w:r>
      <w:r w:rsidR="009646D2" w:rsidRPr="00882619">
        <w:rPr>
          <w:rFonts w:ascii="Montserrat Medium" w:hAnsi="Montserrat Medium"/>
          <w:b/>
          <w:spacing w:val="-4"/>
          <w:sz w:val="34"/>
          <w:szCs w:val="34"/>
        </w:rPr>
        <w:t xml:space="preserve">27 </w:t>
      </w:r>
      <w:r w:rsidRPr="00882619">
        <w:rPr>
          <w:rFonts w:ascii="Montserrat Medium" w:hAnsi="Montserrat Medium"/>
          <w:b/>
          <w:spacing w:val="-4"/>
          <w:sz w:val="34"/>
          <w:szCs w:val="34"/>
        </w:rPr>
        <w:t>millones de consultas por enfermedades agudas</w:t>
      </w:r>
      <w:r w:rsidR="007D3C2E" w:rsidRPr="00882619">
        <w:rPr>
          <w:rFonts w:ascii="Montserrat Medium" w:hAnsi="Montserrat Medium"/>
          <w:b/>
          <w:spacing w:val="-4"/>
          <w:sz w:val="34"/>
          <w:szCs w:val="34"/>
        </w:rPr>
        <w:t xml:space="preserve"> </w:t>
      </w:r>
    </w:p>
    <w:p w14:paraId="404E33D9" w14:textId="77777777" w:rsidR="00D57181" w:rsidRPr="00882619" w:rsidRDefault="00D57181" w:rsidP="00694BF5">
      <w:pPr>
        <w:tabs>
          <w:tab w:val="left" w:pos="-1701"/>
        </w:tabs>
        <w:spacing w:after="0" w:line="240" w:lineRule="auto"/>
        <w:jc w:val="both"/>
        <w:rPr>
          <w:rFonts w:ascii="Montserrat Medium" w:hAnsi="Montserrat Medium"/>
          <w:sz w:val="20"/>
          <w:szCs w:val="24"/>
        </w:rPr>
      </w:pPr>
    </w:p>
    <w:p w14:paraId="1327D138" w14:textId="018D13A4" w:rsidR="00402454" w:rsidRPr="00882619" w:rsidRDefault="004A14CD" w:rsidP="00402454">
      <w:pPr>
        <w:numPr>
          <w:ilvl w:val="0"/>
          <w:numId w:val="6"/>
        </w:numPr>
        <w:tabs>
          <w:tab w:val="left" w:pos="-1701"/>
        </w:tabs>
        <w:spacing w:after="0" w:line="240" w:lineRule="auto"/>
        <w:jc w:val="both"/>
        <w:rPr>
          <w:rFonts w:ascii="Montserrat Medium" w:hAnsi="Montserrat Medium"/>
          <w:sz w:val="20"/>
          <w:szCs w:val="20"/>
        </w:rPr>
      </w:pPr>
      <w:r w:rsidRPr="00882619">
        <w:rPr>
          <w:rFonts w:ascii="Montserrat Medium" w:hAnsi="Montserrat Medium"/>
          <w:b/>
          <w:sz w:val="20"/>
          <w:szCs w:val="20"/>
        </w:rPr>
        <w:t>E</w:t>
      </w:r>
      <w:r w:rsidR="00CE1588" w:rsidRPr="00882619">
        <w:rPr>
          <w:rFonts w:ascii="Montserrat Medium" w:hAnsi="Montserrat Medium"/>
          <w:b/>
          <w:sz w:val="20"/>
          <w:szCs w:val="20"/>
        </w:rPr>
        <w:t xml:space="preserve">l fenómeno del cambio climático, </w:t>
      </w:r>
      <w:r w:rsidR="00187569" w:rsidRPr="00882619">
        <w:rPr>
          <w:rFonts w:ascii="Montserrat Medium" w:hAnsi="Montserrat Medium"/>
          <w:b/>
          <w:sz w:val="20"/>
          <w:szCs w:val="20"/>
        </w:rPr>
        <w:t>está relacionado como</w:t>
      </w:r>
      <w:r w:rsidR="00CE1588" w:rsidRPr="00882619">
        <w:rPr>
          <w:rFonts w:ascii="Montserrat Medium" w:hAnsi="Montserrat Medium"/>
          <w:b/>
          <w:sz w:val="20"/>
          <w:szCs w:val="20"/>
        </w:rPr>
        <w:t xml:space="preserve"> factor </w:t>
      </w:r>
      <w:r w:rsidRPr="00882619">
        <w:rPr>
          <w:rFonts w:ascii="Montserrat Medium" w:hAnsi="Montserrat Medium"/>
          <w:b/>
          <w:sz w:val="20"/>
          <w:szCs w:val="20"/>
        </w:rPr>
        <w:t>en la</w:t>
      </w:r>
      <w:r w:rsidR="00CE1588" w:rsidRPr="00882619">
        <w:rPr>
          <w:rFonts w:ascii="Montserrat Medium" w:hAnsi="Montserrat Medium"/>
          <w:b/>
          <w:sz w:val="20"/>
          <w:szCs w:val="20"/>
        </w:rPr>
        <w:t xml:space="preserve"> </w:t>
      </w:r>
      <w:r w:rsidR="00731E93" w:rsidRPr="00882619">
        <w:rPr>
          <w:rFonts w:ascii="Montserrat Medium" w:hAnsi="Montserrat Medium"/>
          <w:b/>
          <w:sz w:val="20"/>
          <w:szCs w:val="20"/>
        </w:rPr>
        <w:t xml:space="preserve">aparición de </w:t>
      </w:r>
      <w:r w:rsidR="00FE7C2B" w:rsidRPr="00882619">
        <w:rPr>
          <w:rFonts w:ascii="Montserrat Medium" w:hAnsi="Montserrat Medium"/>
          <w:b/>
          <w:sz w:val="20"/>
          <w:szCs w:val="20"/>
        </w:rPr>
        <w:t>infecciones de vías respiratorias, bronquitis aguda</w:t>
      </w:r>
      <w:r w:rsidR="00957C86">
        <w:rPr>
          <w:rFonts w:ascii="Montserrat Medium" w:hAnsi="Montserrat Medium"/>
          <w:b/>
          <w:sz w:val="20"/>
          <w:szCs w:val="20"/>
        </w:rPr>
        <w:t xml:space="preserve"> y</w:t>
      </w:r>
      <w:r w:rsidR="00731E93" w:rsidRPr="00882619">
        <w:rPr>
          <w:rFonts w:ascii="Montserrat Medium" w:hAnsi="Montserrat Medium"/>
          <w:b/>
          <w:sz w:val="20"/>
          <w:szCs w:val="20"/>
        </w:rPr>
        <w:t xml:space="preserve"> asma, </w:t>
      </w:r>
      <w:bookmarkStart w:id="0" w:name="_GoBack"/>
      <w:bookmarkEnd w:id="0"/>
      <w:r w:rsidRPr="00882619">
        <w:rPr>
          <w:rFonts w:ascii="Montserrat Medium" w:hAnsi="Montserrat Medium"/>
          <w:b/>
          <w:sz w:val="20"/>
          <w:szCs w:val="20"/>
        </w:rPr>
        <w:t>principalmente</w:t>
      </w:r>
    </w:p>
    <w:p w14:paraId="79920C76" w14:textId="77777777" w:rsidR="00F47B9F" w:rsidRPr="00882619" w:rsidRDefault="00F47B9F" w:rsidP="00F47B9F">
      <w:pPr>
        <w:tabs>
          <w:tab w:val="left" w:pos="-1701"/>
        </w:tabs>
        <w:spacing w:after="0" w:line="240" w:lineRule="auto"/>
        <w:ind w:left="720"/>
        <w:jc w:val="both"/>
        <w:rPr>
          <w:rFonts w:ascii="Montserrat Medium" w:hAnsi="Montserrat Medium"/>
          <w:sz w:val="20"/>
          <w:szCs w:val="20"/>
        </w:rPr>
      </w:pPr>
    </w:p>
    <w:p w14:paraId="72F4F0C4" w14:textId="3B8CAD58" w:rsidR="009B502B" w:rsidRPr="00882619" w:rsidRDefault="00472E50" w:rsidP="009B502B">
      <w:pPr>
        <w:numPr>
          <w:ilvl w:val="0"/>
          <w:numId w:val="6"/>
        </w:numPr>
        <w:tabs>
          <w:tab w:val="left" w:pos="-1701"/>
        </w:tabs>
        <w:spacing w:after="0" w:line="240" w:lineRule="auto"/>
        <w:jc w:val="both"/>
        <w:rPr>
          <w:rFonts w:ascii="Montserrat Medium" w:hAnsi="Montserrat Medium"/>
          <w:sz w:val="20"/>
          <w:szCs w:val="20"/>
        </w:rPr>
      </w:pPr>
      <w:r w:rsidRPr="00882619">
        <w:rPr>
          <w:rFonts w:ascii="Montserrat Medium" w:hAnsi="Montserrat Medium"/>
          <w:b/>
          <w:sz w:val="20"/>
          <w:szCs w:val="20"/>
        </w:rPr>
        <w:t>E</w:t>
      </w:r>
      <w:r w:rsidR="00FE7C2B" w:rsidRPr="00882619">
        <w:rPr>
          <w:rFonts w:ascii="Montserrat Medium" w:hAnsi="Montserrat Medium"/>
          <w:b/>
          <w:sz w:val="20"/>
          <w:szCs w:val="20"/>
        </w:rPr>
        <w:t>specialista del I</w:t>
      </w:r>
      <w:r w:rsidRPr="00882619">
        <w:rPr>
          <w:rFonts w:ascii="Montserrat Medium" w:hAnsi="Montserrat Medium"/>
          <w:b/>
          <w:sz w:val="20"/>
          <w:szCs w:val="20"/>
        </w:rPr>
        <w:t>MSS recomiendan</w:t>
      </w:r>
      <w:r w:rsidR="00731E93" w:rsidRPr="00882619">
        <w:rPr>
          <w:rFonts w:ascii="Montserrat Medium" w:hAnsi="Montserrat Medium"/>
          <w:b/>
          <w:sz w:val="20"/>
          <w:szCs w:val="20"/>
        </w:rPr>
        <w:t xml:space="preserve"> evitar cambios brusco</w:t>
      </w:r>
      <w:r w:rsidR="004A14CD" w:rsidRPr="00882619">
        <w:rPr>
          <w:rFonts w:ascii="Montserrat Medium" w:hAnsi="Montserrat Medium"/>
          <w:b/>
          <w:sz w:val="20"/>
          <w:szCs w:val="20"/>
        </w:rPr>
        <w:t>s</w:t>
      </w:r>
      <w:r w:rsidR="00731E93" w:rsidRPr="00882619">
        <w:rPr>
          <w:rFonts w:ascii="Montserrat Medium" w:hAnsi="Montserrat Medium"/>
          <w:b/>
          <w:sz w:val="20"/>
          <w:szCs w:val="20"/>
        </w:rPr>
        <w:t xml:space="preserve"> de temperatura, </w:t>
      </w:r>
      <w:r w:rsidR="00FE7C2B" w:rsidRPr="00882619">
        <w:rPr>
          <w:rFonts w:ascii="Montserrat Medium" w:hAnsi="Montserrat Medium"/>
          <w:b/>
          <w:sz w:val="20"/>
          <w:szCs w:val="20"/>
        </w:rPr>
        <w:t>mantener</w:t>
      </w:r>
      <w:r w:rsidR="000B1609" w:rsidRPr="00882619">
        <w:rPr>
          <w:rFonts w:ascii="Montserrat Medium" w:hAnsi="Montserrat Medium"/>
          <w:b/>
          <w:sz w:val="20"/>
          <w:szCs w:val="20"/>
        </w:rPr>
        <w:t>se</w:t>
      </w:r>
      <w:r w:rsidR="00FE7C2B" w:rsidRPr="00882619">
        <w:rPr>
          <w:rFonts w:ascii="Montserrat Medium" w:hAnsi="Montserrat Medium"/>
          <w:b/>
          <w:sz w:val="20"/>
          <w:szCs w:val="20"/>
        </w:rPr>
        <w:t xml:space="preserve"> </w:t>
      </w:r>
      <w:r w:rsidR="00731E93" w:rsidRPr="00882619">
        <w:rPr>
          <w:rFonts w:ascii="Montserrat Medium" w:hAnsi="Montserrat Medium"/>
          <w:b/>
          <w:sz w:val="20"/>
          <w:szCs w:val="20"/>
        </w:rPr>
        <w:t>hidratado de forma continua durante el día</w:t>
      </w:r>
      <w:r w:rsidR="00FE7C2B" w:rsidRPr="00882619">
        <w:rPr>
          <w:rFonts w:ascii="Montserrat Medium" w:hAnsi="Montserrat Medium"/>
          <w:b/>
          <w:sz w:val="20"/>
          <w:szCs w:val="20"/>
        </w:rPr>
        <w:t>, usar bloqueado</w:t>
      </w:r>
      <w:r w:rsidR="00731E93" w:rsidRPr="00882619">
        <w:rPr>
          <w:rFonts w:ascii="Montserrat Medium" w:hAnsi="Montserrat Medium"/>
          <w:b/>
          <w:sz w:val="20"/>
          <w:szCs w:val="20"/>
        </w:rPr>
        <w:t xml:space="preserve"> sola</w:t>
      </w:r>
      <w:r w:rsidR="00FE7C2B" w:rsidRPr="00882619">
        <w:rPr>
          <w:rFonts w:ascii="Montserrat Medium" w:hAnsi="Montserrat Medium"/>
          <w:b/>
          <w:sz w:val="20"/>
          <w:szCs w:val="20"/>
        </w:rPr>
        <w:t>r</w:t>
      </w:r>
      <w:r w:rsidR="004A14CD" w:rsidRPr="00882619">
        <w:rPr>
          <w:rFonts w:ascii="Montserrat Medium" w:hAnsi="Montserrat Medium"/>
          <w:b/>
          <w:sz w:val="20"/>
          <w:szCs w:val="20"/>
        </w:rPr>
        <w:t xml:space="preserve"> y</w:t>
      </w:r>
      <w:r w:rsidR="00FE7C2B" w:rsidRPr="00882619">
        <w:rPr>
          <w:rFonts w:ascii="Montserrat Medium" w:hAnsi="Montserrat Medium"/>
          <w:b/>
          <w:sz w:val="20"/>
          <w:szCs w:val="20"/>
        </w:rPr>
        <w:t xml:space="preserve"> </w:t>
      </w:r>
      <w:r w:rsidR="000B1609" w:rsidRPr="00882619">
        <w:rPr>
          <w:rFonts w:ascii="Montserrat Medium" w:hAnsi="Montserrat Medium"/>
          <w:b/>
          <w:sz w:val="20"/>
          <w:szCs w:val="20"/>
        </w:rPr>
        <w:t>vestir con</w:t>
      </w:r>
      <w:r w:rsidR="004A14CD" w:rsidRPr="00882619">
        <w:rPr>
          <w:rFonts w:ascii="Montserrat Medium" w:hAnsi="Montserrat Medium"/>
          <w:b/>
          <w:sz w:val="20"/>
          <w:szCs w:val="20"/>
        </w:rPr>
        <w:t xml:space="preserve"> ropa fresca</w:t>
      </w:r>
    </w:p>
    <w:p w14:paraId="39C5909B" w14:textId="77777777" w:rsidR="009B502B" w:rsidRPr="00882619" w:rsidRDefault="009B502B" w:rsidP="009B502B">
      <w:pPr>
        <w:tabs>
          <w:tab w:val="left" w:pos="-1701"/>
        </w:tabs>
        <w:spacing w:after="0" w:line="240" w:lineRule="auto"/>
        <w:ind w:left="720"/>
        <w:jc w:val="both"/>
        <w:rPr>
          <w:rFonts w:ascii="Montserrat Medium" w:hAnsi="Montserrat Medium"/>
          <w:sz w:val="32"/>
          <w:szCs w:val="24"/>
        </w:rPr>
      </w:pPr>
    </w:p>
    <w:p w14:paraId="6B495875" w14:textId="1B069D97" w:rsidR="00FE7C2B" w:rsidRPr="00882619" w:rsidRDefault="00FE7C2B" w:rsidP="00FE7C2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882619">
        <w:rPr>
          <w:rFonts w:ascii="Montserrat Light" w:hAnsi="Montserrat Light" w:cs="Arial"/>
        </w:rPr>
        <w:t>Cada año, en las mil 234 Unidades de Medicina Familiar</w:t>
      </w:r>
      <w:r w:rsidR="00D41F59" w:rsidRPr="00882619">
        <w:rPr>
          <w:rFonts w:ascii="Montserrat Light" w:hAnsi="Montserrat Light" w:cs="Arial"/>
        </w:rPr>
        <w:t xml:space="preserve"> (UMF)</w:t>
      </w:r>
      <w:r w:rsidRPr="00882619">
        <w:rPr>
          <w:rFonts w:ascii="Montserrat Light" w:hAnsi="Montserrat Light" w:cs="Arial"/>
        </w:rPr>
        <w:t xml:space="preserve"> del Instituto Mexicano del Seguro Social (IMSS) se otorgan </w:t>
      </w:r>
      <w:r w:rsidR="00024C1C" w:rsidRPr="00882619">
        <w:rPr>
          <w:rFonts w:ascii="Montserrat Light" w:hAnsi="Montserrat Light" w:cs="Arial"/>
        </w:rPr>
        <w:t>un promedio de 27 millones</w:t>
      </w:r>
      <w:r w:rsidR="00731E93" w:rsidRPr="00882619">
        <w:rPr>
          <w:rFonts w:ascii="Montserrat Light" w:hAnsi="Montserrat Light" w:cs="Arial"/>
        </w:rPr>
        <w:t xml:space="preserve"> de </w:t>
      </w:r>
      <w:r w:rsidR="00472E50" w:rsidRPr="00882619">
        <w:rPr>
          <w:rFonts w:ascii="Montserrat Light" w:hAnsi="Montserrat Light" w:cs="Arial"/>
        </w:rPr>
        <w:t>consultas po</w:t>
      </w:r>
      <w:r w:rsidR="004A14CD" w:rsidRPr="00882619">
        <w:rPr>
          <w:rFonts w:ascii="Montserrat Light" w:hAnsi="Montserrat Light" w:cs="Arial"/>
        </w:rPr>
        <w:t xml:space="preserve">r </w:t>
      </w:r>
      <w:r w:rsidR="000B1609" w:rsidRPr="00882619">
        <w:rPr>
          <w:rFonts w:ascii="Montserrat Light" w:hAnsi="Montserrat Light" w:cs="Arial"/>
        </w:rPr>
        <w:t xml:space="preserve">enfermedades agudas como infecciones en vías respiratorias, </w:t>
      </w:r>
      <w:r w:rsidR="00064036" w:rsidRPr="00882619">
        <w:rPr>
          <w:rFonts w:ascii="Montserrat Light" w:hAnsi="Montserrat Light" w:cs="Arial"/>
        </w:rPr>
        <w:t xml:space="preserve">crisis </w:t>
      </w:r>
      <w:r w:rsidR="00907ABE" w:rsidRPr="00882619">
        <w:rPr>
          <w:rFonts w:ascii="Montserrat Light" w:hAnsi="Montserrat Light" w:cs="Arial"/>
        </w:rPr>
        <w:t>asmáticas,</w:t>
      </w:r>
      <w:r w:rsidR="00907ABE" w:rsidRPr="00882619">
        <w:rPr>
          <w:rFonts w:ascii="Montserrat Light" w:hAnsi="Montserrat Light" w:cs="Arial"/>
          <w:color w:val="C00000"/>
        </w:rPr>
        <w:t xml:space="preserve"> </w:t>
      </w:r>
      <w:r w:rsidR="00907ABE" w:rsidRPr="00882619">
        <w:rPr>
          <w:rFonts w:ascii="Montserrat Light" w:hAnsi="Montserrat Light" w:cs="Arial"/>
        </w:rPr>
        <w:t xml:space="preserve">descontrol de </w:t>
      </w:r>
      <w:r w:rsidR="00064036" w:rsidRPr="00882619">
        <w:rPr>
          <w:rFonts w:ascii="Montserrat Light" w:hAnsi="Montserrat Light" w:cs="Arial"/>
        </w:rPr>
        <w:t>enfermedad pulmonar obstructiva</w:t>
      </w:r>
      <w:r w:rsidR="000B1609" w:rsidRPr="00882619">
        <w:rPr>
          <w:rFonts w:ascii="Montserrat Light" w:hAnsi="Montserrat Light" w:cs="Arial"/>
        </w:rPr>
        <w:t xml:space="preserve">, </w:t>
      </w:r>
      <w:r w:rsidR="00064036" w:rsidRPr="00882619">
        <w:rPr>
          <w:rFonts w:ascii="Montserrat Light" w:hAnsi="Montserrat Light" w:cs="Arial"/>
        </w:rPr>
        <w:t>rinitis alérgica</w:t>
      </w:r>
      <w:r w:rsidR="00647814" w:rsidRPr="00882619">
        <w:rPr>
          <w:rFonts w:ascii="Montserrat Light" w:hAnsi="Montserrat Light" w:cs="Arial"/>
        </w:rPr>
        <w:t xml:space="preserve"> y</w:t>
      </w:r>
      <w:r w:rsidR="00064036" w:rsidRPr="00882619">
        <w:rPr>
          <w:rFonts w:ascii="Montserrat Light" w:hAnsi="Montserrat Light" w:cs="Arial"/>
        </w:rPr>
        <w:t xml:space="preserve"> </w:t>
      </w:r>
      <w:r w:rsidR="00647814" w:rsidRPr="00882619">
        <w:rPr>
          <w:rFonts w:ascii="Montserrat Light" w:hAnsi="Montserrat Light" w:cs="Arial"/>
        </w:rPr>
        <w:t>conjuntivitis</w:t>
      </w:r>
      <w:r w:rsidR="009741E5" w:rsidRPr="00882619">
        <w:rPr>
          <w:rFonts w:ascii="Montserrat Light" w:hAnsi="Montserrat Light" w:cs="Arial"/>
        </w:rPr>
        <w:t xml:space="preserve">, </w:t>
      </w:r>
      <w:r w:rsidR="004A14CD" w:rsidRPr="00882619">
        <w:rPr>
          <w:rFonts w:ascii="Montserrat Light" w:hAnsi="Montserrat Light" w:cs="Arial"/>
        </w:rPr>
        <w:t xml:space="preserve">entre las </w:t>
      </w:r>
      <w:r w:rsidR="009741E5" w:rsidRPr="00882619">
        <w:rPr>
          <w:rFonts w:ascii="Montserrat Light" w:hAnsi="Montserrat Light" w:cs="Arial"/>
        </w:rPr>
        <w:t>más frecuentes</w:t>
      </w:r>
      <w:r w:rsidR="004A14CD" w:rsidRPr="00882619">
        <w:rPr>
          <w:rFonts w:ascii="Montserrat Light" w:hAnsi="Montserrat Light" w:cs="Arial"/>
        </w:rPr>
        <w:t>.</w:t>
      </w:r>
    </w:p>
    <w:p w14:paraId="77D36BA6" w14:textId="77777777" w:rsidR="00647814" w:rsidRPr="00882619" w:rsidRDefault="00647814" w:rsidP="00FE7C2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6B69CFC5" w14:textId="77777777" w:rsidR="003B57E7" w:rsidRPr="00882619" w:rsidRDefault="00AA2F16" w:rsidP="00AA2F16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882619">
        <w:rPr>
          <w:rFonts w:ascii="Montserrat Light" w:hAnsi="Montserrat Light" w:cs="Arial"/>
        </w:rPr>
        <w:t>Al respecto, el doctor Arturo Díaz Hernández, coordinador de Programas Médicos de la División de Medicina Familiar del IMSS recomendó como cuidados generales mantener una constante hidratación, beber un mínimo de dos y hasta tres litros de agua durante todo el día, a fin de prevenir la deshidratación y el golpe de calor; optar por lugares ventilados; usar ropa fresca en el día</w:t>
      </w:r>
      <w:r w:rsidR="003B57E7" w:rsidRPr="00882619">
        <w:rPr>
          <w:rFonts w:ascii="Montserrat Light" w:hAnsi="Montserrat Light" w:cs="Arial"/>
        </w:rPr>
        <w:t>.</w:t>
      </w:r>
    </w:p>
    <w:p w14:paraId="2C3606DA" w14:textId="77777777" w:rsidR="003B57E7" w:rsidRPr="00882619" w:rsidRDefault="003B57E7" w:rsidP="00AA2F16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1B80B750" w14:textId="739C10A6" w:rsidR="00AA2F16" w:rsidRPr="00882619" w:rsidRDefault="003B57E7" w:rsidP="00AA2F16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882619">
        <w:rPr>
          <w:rFonts w:ascii="Montserrat Light" w:hAnsi="Montserrat Light" w:cs="Arial"/>
        </w:rPr>
        <w:t xml:space="preserve">Ante un </w:t>
      </w:r>
      <w:r w:rsidR="00AA2F16" w:rsidRPr="00882619">
        <w:rPr>
          <w:rFonts w:ascii="Montserrat Light" w:hAnsi="Montserrat Light" w:cs="Arial"/>
        </w:rPr>
        <w:t xml:space="preserve">posible cambio brusco de temperatura, </w:t>
      </w:r>
      <w:r w:rsidRPr="00882619">
        <w:rPr>
          <w:rFonts w:ascii="Montserrat Light" w:hAnsi="Montserrat Light" w:cs="Arial"/>
        </w:rPr>
        <w:t xml:space="preserve">sugirió </w:t>
      </w:r>
      <w:r w:rsidR="00AA2F16" w:rsidRPr="00882619">
        <w:rPr>
          <w:rFonts w:ascii="Montserrat Light" w:hAnsi="Montserrat Light" w:cs="Arial"/>
        </w:rPr>
        <w:t>cargar siempre chamarra y sombrilla, además de cubrir nariz y boca cuando se exponen a cambios bruscos de temperatura, y usar bloqueador con factor UV mínimo de 50, el cual se debe aplica por lo menos cada cuatro horas.</w:t>
      </w:r>
    </w:p>
    <w:p w14:paraId="7E763F74" w14:textId="423167BF" w:rsidR="00AA2F16" w:rsidRPr="00882619" w:rsidRDefault="00AA2F16" w:rsidP="00AA2F16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6A6A6854" w14:textId="77777777" w:rsidR="003B57E7" w:rsidRPr="00882619" w:rsidRDefault="003B57E7" w:rsidP="003B57E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882619">
        <w:rPr>
          <w:rFonts w:ascii="Montserrat Light" w:hAnsi="Montserrat Light" w:cs="Arial"/>
        </w:rPr>
        <w:t xml:space="preserve">Estas medidas preventivas, enfatizó, son para toda la población y de particular importancia para niñas, niños y adultos mayores, pues tienen mayor riesgo de enfermar en esta época de calor y lluvias, además de los pacientes con enfermedad crónicas como diabetes o con alteraciones de su estado inmunológico. </w:t>
      </w:r>
    </w:p>
    <w:p w14:paraId="0F314F70" w14:textId="77777777" w:rsidR="003B57E7" w:rsidRPr="00882619" w:rsidRDefault="003B57E7" w:rsidP="003B57E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71C124E5" w14:textId="77777777" w:rsidR="003B57E7" w:rsidRPr="00882619" w:rsidRDefault="003B57E7" w:rsidP="003B57E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882619">
        <w:rPr>
          <w:rFonts w:ascii="Montserrat Light" w:hAnsi="Montserrat Light" w:cs="Arial"/>
        </w:rPr>
        <w:t xml:space="preserve">Para cuidar su salud, agregó, se debe contar con un esquema de vacunación completo, con mayor importancia la vacuna de influenza en el caso de los menores de edad y la antineumocócica para adultos mayores, que previene de males como </w:t>
      </w:r>
      <w:r w:rsidRPr="00882619">
        <w:rPr>
          <w:rFonts w:ascii="Montserrat Light" w:hAnsi="Montserrat Light" w:cs="Arial"/>
        </w:rPr>
        <w:lastRenderedPageBreak/>
        <w:t xml:space="preserve">neumonía y meningitis, así como la vacuna contra rotavirus que protege de enfermedad diarreica grave. </w:t>
      </w:r>
    </w:p>
    <w:p w14:paraId="19B161A6" w14:textId="77777777" w:rsidR="003B57E7" w:rsidRPr="00882619" w:rsidRDefault="003B57E7" w:rsidP="003B57E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44FBEBE8" w14:textId="77777777" w:rsidR="003B57E7" w:rsidRPr="00882619" w:rsidRDefault="003B57E7" w:rsidP="003B57E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882619">
        <w:rPr>
          <w:rFonts w:ascii="Montserrat Light" w:hAnsi="Montserrat Light" w:cs="Arial"/>
        </w:rPr>
        <w:t>Dijo que ante síntomas como flujo nasal, fiebre, tos, dolor de garganta, de cabeza o muscular, fatiga, nariz tapada, sangrado nasal, irritación de ojos, dificultad respiratoria, palpitaciones, sudoración excesiva o pérdida de la conciencia, la población no debe automedicarse, particularmente con antibióticos, pues aunque por ley no está permitido comprarlos sin receta médica, hay personas que los adquieren y se toman de forma indiscriminada, lo que puede provocar que los gérmenes sean más resistentes a estos.</w:t>
      </w:r>
    </w:p>
    <w:p w14:paraId="0F95EB84" w14:textId="77777777" w:rsidR="003B57E7" w:rsidRPr="00882619" w:rsidRDefault="003B57E7" w:rsidP="003B57E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0578DE54" w14:textId="77777777" w:rsidR="003B57E7" w:rsidRPr="00882619" w:rsidRDefault="003B57E7" w:rsidP="003B57E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882619">
        <w:rPr>
          <w:rFonts w:ascii="Montserrat Light" w:hAnsi="Montserrat Light" w:cs="Arial"/>
        </w:rPr>
        <w:t xml:space="preserve">En el caso de otros medicamentos que se usan para aliviar el dolor, la temperatura o la inflamación pueden agravar la enfermedad de base, produciendo problemas hepáticos o sangrado del tubo digestivo, sin dejar pasar por alto las reacciones alérgicas que pueden ser letales o enmascaran cuadros médicos de atención quirúrgica, subrayó. </w:t>
      </w:r>
    </w:p>
    <w:p w14:paraId="08F5F8E9" w14:textId="77777777" w:rsidR="003B57E7" w:rsidRPr="00882619" w:rsidRDefault="003B57E7" w:rsidP="003B57E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5F5AC58E" w14:textId="46337E6B" w:rsidR="003B57E7" w:rsidRPr="00882619" w:rsidRDefault="003B57E7" w:rsidP="003B57E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882619">
        <w:rPr>
          <w:rFonts w:ascii="Montserrat Light" w:hAnsi="Montserrat Light" w:cs="Arial"/>
        </w:rPr>
        <w:t xml:space="preserve">El doctor Díaz Hernández invitó a los derechohabientes a los módulos </w:t>
      </w:r>
      <w:proofErr w:type="spellStart"/>
      <w:r w:rsidRPr="00882619">
        <w:rPr>
          <w:rFonts w:ascii="Montserrat Light" w:hAnsi="Montserrat Light" w:cs="Arial"/>
        </w:rPr>
        <w:t>PrevenIMSS</w:t>
      </w:r>
      <w:proofErr w:type="spellEnd"/>
      <w:r w:rsidRPr="00882619">
        <w:rPr>
          <w:rFonts w:ascii="Montserrat Light" w:hAnsi="Montserrat Light" w:cs="Arial"/>
        </w:rPr>
        <w:t xml:space="preserve"> que hay en todas las UMF, donde el personal de enfermería les brindará diversas recomendaciones y acciones para cuidar su salud de manera integral, lo que a la vez permite reducir la carga que existe en los consultorios de medicina familiar, donde se brinda atención curativa, para fomentar la educación en salud en materia preventiva.</w:t>
      </w:r>
    </w:p>
    <w:p w14:paraId="3859BA4B" w14:textId="77777777" w:rsidR="003B57E7" w:rsidRPr="00882619" w:rsidRDefault="003B57E7" w:rsidP="003B57E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7C65DA08" w14:textId="654CA3B0" w:rsidR="003B57E7" w:rsidRPr="00882619" w:rsidRDefault="003B57E7" w:rsidP="003B57E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882619">
        <w:rPr>
          <w:rFonts w:ascii="Montserrat Light" w:hAnsi="Montserrat Light" w:cs="Arial"/>
        </w:rPr>
        <w:t>“Las puertas del Instituto están abiertas donde contamos con todas condiciones para atender a la población y realizarles acciones de prevención, de diagnóstico y manejo este tipo de padecimientos”, afirmó.</w:t>
      </w:r>
    </w:p>
    <w:p w14:paraId="30B3332D" w14:textId="77777777" w:rsidR="00AA2F16" w:rsidRPr="00882619" w:rsidRDefault="00AA2F16" w:rsidP="00FE7C2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6CA12E33" w14:textId="77777777" w:rsidR="00AA2F16" w:rsidRPr="00882619" w:rsidRDefault="00AA2F16" w:rsidP="00FE7C2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28F9ED07" w14:textId="77777777" w:rsidR="00212A15" w:rsidRPr="00882619" w:rsidRDefault="00212A15" w:rsidP="006B5473">
      <w:pPr>
        <w:tabs>
          <w:tab w:val="left" w:pos="-1701"/>
        </w:tabs>
        <w:spacing w:after="0" w:line="240" w:lineRule="auto"/>
        <w:jc w:val="center"/>
        <w:rPr>
          <w:rFonts w:ascii="Montserrat Medium" w:hAnsi="Montserrat Medium"/>
          <w:sz w:val="24"/>
          <w:szCs w:val="24"/>
        </w:rPr>
      </w:pPr>
      <w:r w:rsidRPr="00882619">
        <w:rPr>
          <w:rFonts w:ascii="Montserrat Medium" w:hAnsi="Montserrat Medium"/>
          <w:sz w:val="24"/>
          <w:szCs w:val="24"/>
        </w:rPr>
        <w:t>---oo0oo---</w:t>
      </w:r>
      <w:r w:rsidR="00D5118E" w:rsidRPr="00882619">
        <w:rPr>
          <w:rFonts w:ascii="Montserrat Medium" w:hAnsi="Montserrat Medium"/>
          <w:noProof/>
          <w:lang w:eastAsia="es-MX"/>
        </w:rPr>
        <w:drawing>
          <wp:anchor distT="0" distB="0" distL="114300" distR="114300" simplePos="0" relativeHeight="251659264" behindDoc="1" locked="0" layoutInCell="1" allowOverlap="0" wp14:anchorId="061D242A" wp14:editId="27010C24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12A15" w:rsidRPr="00882619" w:rsidSect="004A14CD">
      <w:pgSz w:w="12240" w:h="15840"/>
      <w:pgMar w:top="1276" w:right="1325" w:bottom="1560" w:left="1418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F90989" w14:textId="77777777" w:rsidR="00601B50" w:rsidRDefault="00601B50" w:rsidP="006B7FDD">
      <w:pPr>
        <w:spacing w:after="0" w:line="240" w:lineRule="auto"/>
      </w:pPr>
      <w:r>
        <w:separator/>
      </w:r>
    </w:p>
  </w:endnote>
  <w:endnote w:type="continuationSeparator" w:id="0">
    <w:p w14:paraId="4919C8E1" w14:textId="77777777" w:rsidR="00601B50" w:rsidRDefault="00601B50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mbria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mbria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E3BE56" w14:textId="77777777" w:rsidR="00601B50" w:rsidRDefault="00601B50" w:rsidP="006B7FDD">
      <w:pPr>
        <w:spacing w:after="0" w:line="240" w:lineRule="auto"/>
      </w:pPr>
      <w:r>
        <w:separator/>
      </w:r>
    </w:p>
  </w:footnote>
  <w:footnote w:type="continuationSeparator" w:id="0">
    <w:p w14:paraId="42F0E5FC" w14:textId="77777777" w:rsidR="00601B50" w:rsidRDefault="00601B50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52BAF"/>
    <w:multiLevelType w:val="hybridMultilevel"/>
    <w:tmpl w:val="4852C6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BF71ED"/>
    <w:multiLevelType w:val="hybridMultilevel"/>
    <w:tmpl w:val="AB623B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446448"/>
    <w:multiLevelType w:val="hybridMultilevel"/>
    <w:tmpl w:val="48C62C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550AB9"/>
    <w:multiLevelType w:val="hybridMultilevel"/>
    <w:tmpl w:val="381CF8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48B"/>
    <w:rsid w:val="0001065A"/>
    <w:rsid w:val="00020195"/>
    <w:rsid w:val="00024C1C"/>
    <w:rsid w:val="00040F02"/>
    <w:rsid w:val="00061794"/>
    <w:rsid w:val="00064036"/>
    <w:rsid w:val="00074B0C"/>
    <w:rsid w:val="00087F24"/>
    <w:rsid w:val="000922F8"/>
    <w:rsid w:val="00093F48"/>
    <w:rsid w:val="000A2F0B"/>
    <w:rsid w:val="000A5E04"/>
    <w:rsid w:val="000B1609"/>
    <w:rsid w:val="000C05EB"/>
    <w:rsid w:val="000E142F"/>
    <w:rsid w:val="000E69E5"/>
    <w:rsid w:val="00102353"/>
    <w:rsid w:val="00104C4D"/>
    <w:rsid w:val="00107F3D"/>
    <w:rsid w:val="0011040C"/>
    <w:rsid w:val="00112940"/>
    <w:rsid w:val="00113BBE"/>
    <w:rsid w:val="0014300B"/>
    <w:rsid w:val="00162BD3"/>
    <w:rsid w:val="00174768"/>
    <w:rsid w:val="00187569"/>
    <w:rsid w:val="001B564D"/>
    <w:rsid w:val="001C0EF5"/>
    <w:rsid w:val="001C51C8"/>
    <w:rsid w:val="001C7FEB"/>
    <w:rsid w:val="001D798F"/>
    <w:rsid w:val="001E1112"/>
    <w:rsid w:val="001E249B"/>
    <w:rsid w:val="00201668"/>
    <w:rsid w:val="00204DED"/>
    <w:rsid w:val="002050DC"/>
    <w:rsid w:val="00205998"/>
    <w:rsid w:val="00212A15"/>
    <w:rsid w:val="002134CE"/>
    <w:rsid w:val="002138D9"/>
    <w:rsid w:val="00216066"/>
    <w:rsid w:val="002261ED"/>
    <w:rsid w:val="00227332"/>
    <w:rsid w:val="0024272D"/>
    <w:rsid w:val="002443C8"/>
    <w:rsid w:val="00246F3A"/>
    <w:rsid w:val="002538A3"/>
    <w:rsid w:val="002643AD"/>
    <w:rsid w:val="00270CF9"/>
    <w:rsid w:val="00277396"/>
    <w:rsid w:val="002A0673"/>
    <w:rsid w:val="002A66DA"/>
    <w:rsid w:val="002B1D7E"/>
    <w:rsid w:val="002F4364"/>
    <w:rsid w:val="00334263"/>
    <w:rsid w:val="00336251"/>
    <w:rsid w:val="0034217A"/>
    <w:rsid w:val="003451F5"/>
    <w:rsid w:val="00345882"/>
    <w:rsid w:val="00355682"/>
    <w:rsid w:val="00364013"/>
    <w:rsid w:val="003677DF"/>
    <w:rsid w:val="0037239C"/>
    <w:rsid w:val="00377AA4"/>
    <w:rsid w:val="0038215C"/>
    <w:rsid w:val="00386261"/>
    <w:rsid w:val="00387AC6"/>
    <w:rsid w:val="003B57E7"/>
    <w:rsid w:val="003B75C3"/>
    <w:rsid w:val="003C17BA"/>
    <w:rsid w:val="003C69A6"/>
    <w:rsid w:val="003E2A11"/>
    <w:rsid w:val="003E601D"/>
    <w:rsid w:val="003F3063"/>
    <w:rsid w:val="00402454"/>
    <w:rsid w:val="00417365"/>
    <w:rsid w:val="004258E0"/>
    <w:rsid w:val="00431A11"/>
    <w:rsid w:val="00433474"/>
    <w:rsid w:val="004405B3"/>
    <w:rsid w:val="0044167A"/>
    <w:rsid w:val="004666EB"/>
    <w:rsid w:val="00471AF5"/>
    <w:rsid w:val="00472E50"/>
    <w:rsid w:val="004776AF"/>
    <w:rsid w:val="004A14B1"/>
    <w:rsid w:val="004A14CD"/>
    <w:rsid w:val="004B3578"/>
    <w:rsid w:val="004D470D"/>
    <w:rsid w:val="004F3802"/>
    <w:rsid w:val="0050746D"/>
    <w:rsid w:val="00526044"/>
    <w:rsid w:val="00541BA7"/>
    <w:rsid w:val="00543BCB"/>
    <w:rsid w:val="00544CED"/>
    <w:rsid w:val="00550AE1"/>
    <w:rsid w:val="00551AC3"/>
    <w:rsid w:val="0055348B"/>
    <w:rsid w:val="0059666B"/>
    <w:rsid w:val="005A4168"/>
    <w:rsid w:val="005D431C"/>
    <w:rsid w:val="005E1575"/>
    <w:rsid w:val="005F6191"/>
    <w:rsid w:val="005F69AB"/>
    <w:rsid w:val="00601B50"/>
    <w:rsid w:val="00610716"/>
    <w:rsid w:val="00610847"/>
    <w:rsid w:val="00644A47"/>
    <w:rsid w:val="00647814"/>
    <w:rsid w:val="00650568"/>
    <w:rsid w:val="00662713"/>
    <w:rsid w:val="006767C3"/>
    <w:rsid w:val="006836A3"/>
    <w:rsid w:val="00686416"/>
    <w:rsid w:val="00694BF5"/>
    <w:rsid w:val="006B437F"/>
    <w:rsid w:val="006B5473"/>
    <w:rsid w:val="006B7FDD"/>
    <w:rsid w:val="006C0549"/>
    <w:rsid w:val="006C6C13"/>
    <w:rsid w:val="006D0DE6"/>
    <w:rsid w:val="006F0F01"/>
    <w:rsid w:val="006F27BD"/>
    <w:rsid w:val="006F300C"/>
    <w:rsid w:val="00710912"/>
    <w:rsid w:val="007170D1"/>
    <w:rsid w:val="00725FC8"/>
    <w:rsid w:val="0072645E"/>
    <w:rsid w:val="00727B03"/>
    <w:rsid w:val="00730109"/>
    <w:rsid w:val="00731E93"/>
    <w:rsid w:val="007343FA"/>
    <w:rsid w:val="00736C65"/>
    <w:rsid w:val="00741861"/>
    <w:rsid w:val="007861CC"/>
    <w:rsid w:val="007C4642"/>
    <w:rsid w:val="007D3C2E"/>
    <w:rsid w:val="007F73F6"/>
    <w:rsid w:val="00865470"/>
    <w:rsid w:val="008654E5"/>
    <w:rsid w:val="00866C17"/>
    <w:rsid w:val="00881D86"/>
    <w:rsid w:val="00882619"/>
    <w:rsid w:val="00885522"/>
    <w:rsid w:val="00892CF8"/>
    <w:rsid w:val="008A406D"/>
    <w:rsid w:val="008A4D9C"/>
    <w:rsid w:val="008D0DCE"/>
    <w:rsid w:val="008D409F"/>
    <w:rsid w:val="008D7F3B"/>
    <w:rsid w:val="008E402C"/>
    <w:rsid w:val="008E7B84"/>
    <w:rsid w:val="008F5C58"/>
    <w:rsid w:val="00904FE4"/>
    <w:rsid w:val="00907ABE"/>
    <w:rsid w:val="00911D0C"/>
    <w:rsid w:val="00945931"/>
    <w:rsid w:val="009478F6"/>
    <w:rsid w:val="00953ECF"/>
    <w:rsid w:val="00957C86"/>
    <w:rsid w:val="009646D2"/>
    <w:rsid w:val="00967543"/>
    <w:rsid w:val="009741E5"/>
    <w:rsid w:val="009768A1"/>
    <w:rsid w:val="00994235"/>
    <w:rsid w:val="0099562D"/>
    <w:rsid w:val="00995684"/>
    <w:rsid w:val="00995A76"/>
    <w:rsid w:val="009A5DE6"/>
    <w:rsid w:val="009B502B"/>
    <w:rsid w:val="009B6A4D"/>
    <w:rsid w:val="009D1A96"/>
    <w:rsid w:val="009E1BBD"/>
    <w:rsid w:val="00A02812"/>
    <w:rsid w:val="00A1474D"/>
    <w:rsid w:val="00A411F2"/>
    <w:rsid w:val="00A420B2"/>
    <w:rsid w:val="00A53894"/>
    <w:rsid w:val="00A53DF6"/>
    <w:rsid w:val="00A642B0"/>
    <w:rsid w:val="00A71654"/>
    <w:rsid w:val="00A7677B"/>
    <w:rsid w:val="00A7682F"/>
    <w:rsid w:val="00A8046D"/>
    <w:rsid w:val="00A83885"/>
    <w:rsid w:val="00AA2F16"/>
    <w:rsid w:val="00AB3830"/>
    <w:rsid w:val="00AF1073"/>
    <w:rsid w:val="00B03A61"/>
    <w:rsid w:val="00B04249"/>
    <w:rsid w:val="00B375E7"/>
    <w:rsid w:val="00B40B75"/>
    <w:rsid w:val="00B45792"/>
    <w:rsid w:val="00B51617"/>
    <w:rsid w:val="00B52D66"/>
    <w:rsid w:val="00B53592"/>
    <w:rsid w:val="00B80126"/>
    <w:rsid w:val="00B81394"/>
    <w:rsid w:val="00B83F33"/>
    <w:rsid w:val="00B845D4"/>
    <w:rsid w:val="00B85226"/>
    <w:rsid w:val="00B95256"/>
    <w:rsid w:val="00BA49CA"/>
    <w:rsid w:val="00BA50CB"/>
    <w:rsid w:val="00BA60CC"/>
    <w:rsid w:val="00BB459F"/>
    <w:rsid w:val="00BB4888"/>
    <w:rsid w:val="00BC016B"/>
    <w:rsid w:val="00BC449B"/>
    <w:rsid w:val="00BC54FF"/>
    <w:rsid w:val="00BD2CF0"/>
    <w:rsid w:val="00BD3367"/>
    <w:rsid w:val="00BD349A"/>
    <w:rsid w:val="00BD4378"/>
    <w:rsid w:val="00BD697C"/>
    <w:rsid w:val="00BE4A69"/>
    <w:rsid w:val="00C05B06"/>
    <w:rsid w:val="00C06C08"/>
    <w:rsid w:val="00C24E42"/>
    <w:rsid w:val="00C53079"/>
    <w:rsid w:val="00C60237"/>
    <w:rsid w:val="00C674EC"/>
    <w:rsid w:val="00C73089"/>
    <w:rsid w:val="00C75B07"/>
    <w:rsid w:val="00C76D26"/>
    <w:rsid w:val="00C80AC5"/>
    <w:rsid w:val="00C85C42"/>
    <w:rsid w:val="00CA51F9"/>
    <w:rsid w:val="00CC2F36"/>
    <w:rsid w:val="00CD0803"/>
    <w:rsid w:val="00CD233C"/>
    <w:rsid w:val="00CD24C4"/>
    <w:rsid w:val="00CD4BDE"/>
    <w:rsid w:val="00CE00FD"/>
    <w:rsid w:val="00CE1588"/>
    <w:rsid w:val="00CE352B"/>
    <w:rsid w:val="00CF213F"/>
    <w:rsid w:val="00CF357E"/>
    <w:rsid w:val="00D2332D"/>
    <w:rsid w:val="00D41F59"/>
    <w:rsid w:val="00D45AAE"/>
    <w:rsid w:val="00D47D02"/>
    <w:rsid w:val="00D5118E"/>
    <w:rsid w:val="00D57181"/>
    <w:rsid w:val="00D60585"/>
    <w:rsid w:val="00D61E24"/>
    <w:rsid w:val="00D92E65"/>
    <w:rsid w:val="00D9344A"/>
    <w:rsid w:val="00DA031F"/>
    <w:rsid w:val="00DB5687"/>
    <w:rsid w:val="00DB5FD0"/>
    <w:rsid w:val="00DC267A"/>
    <w:rsid w:val="00DD5EFB"/>
    <w:rsid w:val="00DD6C40"/>
    <w:rsid w:val="00DE6261"/>
    <w:rsid w:val="00DF1466"/>
    <w:rsid w:val="00E07518"/>
    <w:rsid w:val="00E31AE9"/>
    <w:rsid w:val="00E40470"/>
    <w:rsid w:val="00E571D2"/>
    <w:rsid w:val="00E574E1"/>
    <w:rsid w:val="00E610DC"/>
    <w:rsid w:val="00E67FA9"/>
    <w:rsid w:val="00E704C3"/>
    <w:rsid w:val="00E729C7"/>
    <w:rsid w:val="00E76926"/>
    <w:rsid w:val="00EB30A6"/>
    <w:rsid w:val="00EB5246"/>
    <w:rsid w:val="00ED47AE"/>
    <w:rsid w:val="00ED6819"/>
    <w:rsid w:val="00EE2A3B"/>
    <w:rsid w:val="00EF7A98"/>
    <w:rsid w:val="00F02E25"/>
    <w:rsid w:val="00F12A40"/>
    <w:rsid w:val="00F1300F"/>
    <w:rsid w:val="00F15AD4"/>
    <w:rsid w:val="00F44ABD"/>
    <w:rsid w:val="00F47B9F"/>
    <w:rsid w:val="00F56B00"/>
    <w:rsid w:val="00F84F9A"/>
    <w:rsid w:val="00F852F2"/>
    <w:rsid w:val="00F86375"/>
    <w:rsid w:val="00F91E32"/>
    <w:rsid w:val="00F94E7E"/>
    <w:rsid w:val="00FB0479"/>
    <w:rsid w:val="00FB2188"/>
    <w:rsid w:val="00FB68B7"/>
    <w:rsid w:val="00FC6657"/>
    <w:rsid w:val="00FD77FC"/>
    <w:rsid w:val="00FE024F"/>
    <w:rsid w:val="00FE7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E9FF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lanca.varela\Downloads\Fiscalizaci&#243;n%20a%20partidos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8FDD26-EB5D-4288-9108-9F016B0AA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Fiscalización a partidos</Template>
  <TotalTime>2</TotalTime>
  <Pages>2</Pages>
  <Words>557</Words>
  <Characters>3069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Blanca Rosario Varela Núñez</dc:creator>
  <cp:lastModifiedBy>Fernando Cocoletzi Santelices</cp:lastModifiedBy>
  <cp:revision>3</cp:revision>
  <cp:lastPrinted>2019-05-13T15:57:00Z</cp:lastPrinted>
  <dcterms:created xsi:type="dcterms:W3CDTF">2019-06-07T16:16:00Z</dcterms:created>
  <dcterms:modified xsi:type="dcterms:W3CDTF">2019-06-07T16:32:00Z</dcterms:modified>
</cp:coreProperties>
</file>